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99FB" w14:textId="449522EF" w:rsidR="00BA34BE" w:rsidRDefault="00BA34BE"/>
    <w:tbl>
      <w:tblPr>
        <w:tblW w:w="1072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851"/>
        <w:gridCol w:w="1276"/>
        <w:gridCol w:w="1275"/>
        <w:gridCol w:w="1276"/>
        <w:gridCol w:w="236"/>
      </w:tblGrid>
      <w:tr w:rsidR="0020728E" w:rsidRPr="0020728E" w14:paraId="6DD39CF1" w14:textId="77777777" w:rsidTr="0028024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6BDB6" w14:textId="4765ADDC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2AF10" w14:textId="77777777" w:rsidR="0020728E" w:rsidRDefault="0020728E" w:rsidP="00BA34B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  <w:p w14:paraId="1908F59E" w14:textId="76BA150D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0728E">
              <w:rPr>
                <w:color w:val="000000"/>
                <w:kern w:val="0"/>
                <w:sz w:val="20"/>
                <w:szCs w:val="20"/>
              </w:rPr>
              <w:t>Приложение 3</w:t>
            </w:r>
            <w:r w:rsidRPr="0020728E">
              <w:rPr>
                <w:color w:val="000000"/>
                <w:kern w:val="0"/>
                <w:sz w:val="20"/>
                <w:szCs w:val="20"/>
              </w:rPr>
              <w:br/>
              <w:t xml:space="preserve">к решению Совета депутатов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городского округа город Шахунья Нижегородской области </w:t>
            </w:r>
            <w:r w:rsidRPr="0020728E">
              <w:rPr>
                <w:color w:val="000000"/>
                <w:kern w:val="0"/>
                <w:sz w:val="20"/>
                <w:szCs w:val="20"/>
              </w:rPr>
              <w:t>«О бюджете муниципального округа город Шахунья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Нижегородской области</w:t>
            </w:r>
            <w:r w:rsidRPr="0020728E">
              <w:rPr>
                <w:color w:val="000000"/>
                <w:kern w:val="0"/>
                <w:sz w:val="20"/>
                <w:szCs w:val="20"/>
              </w:rPr>
              <w:t xml:space="preserve"> на 2026 год и на плановый период 2027 и 2028 годов»</w:t>
            </w:r>
            <w:r w:rsidR="001A186F">
              <w:rPr>
                <w:color w:val="000000"/>
                <w:kern w:val="0"/>
                <w:sz w:val="20"/>
                <w:szCs w:val="20"/>
              </w:rPr>
              <w:t xml:space="preserve"> от 11.12.2025 №56-1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63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20728E" w:rsidRPr="0020728E" w14:paraId="4EF20A9D" w14:textId="77777777" w:rsidTr="0028024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8B3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CA9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F67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C1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EB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62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2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20728E" w:rsidRPr="0020728E" w14:paraId="7C510A9D" w14:textId="77777777" w:rsidTr="00280244"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E14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20728E">
              <w:rPr>
                <w:b/>
                <w:bCs/>
                <w:color w:val="000000"/>
                <w:kern w:val="0"/>
                <w:sz w:val="28"/>
                <w:szCs w:val="28"/>
              </w:rPr>
      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 муниципального округа на 2026 год и плановый период 2027 и 2028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1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0728E" w:rsidRPr="0020728E" w14:paraId="72A1F17B" w14:textId="77777777" w:rsidTr="0028024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12A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D8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C74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1E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84A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2F4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 xml:space="preserve"> (руб.)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E4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</w:tr>
      <w:tr w:rsidR="0020728E" w:rsidRPr="0020728E" w14:paraId="09C269E4" w14:textId="77777777" w:rsidTr="00280244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F5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30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20728E">
              <w:rPr>
                <w:color w:val="000000"/>
                <w:kern w:val="0"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D8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70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C8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2028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1A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45F19DB" w14:textId="77777777" w:rsidTr="00280244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F4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B1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20728E">
              <w:rPr>
                <w:color w:val="000000"/>
                <w:kern w:val="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50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20728E">
              <w:rPr>
                <w:color w:val="000000"/>
                <w:kern w:val="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2C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4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1A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CB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20728E" w:rsidRPr="0020728E" w14:paraId="66A54FCC" w14:textId="77777777" w:rsidTr="00280244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8B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35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7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1E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8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FD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25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20728E" w:rsidRPr="0020728E" w14:paraId="7DFB43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33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3F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EF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45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1 902 498 000,00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4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1 783 494 400,00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19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1 856 505 500,00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24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4BE306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E6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9D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F4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8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935 650 360,00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7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948 708 479,00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36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996 799 079,00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3C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43584A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0F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F6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2C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C2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897 310 160,00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F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910 364 279,00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B4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958 417 579,00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B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9180F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91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F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6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6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294 300 430,00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293 244 430,00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6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304 311 830,00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C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63D70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55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AA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10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98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115 437 330,00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A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113 637 330,00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94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117 637 330,00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D1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DE7EE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E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8A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2E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8E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115 437 330,00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85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113 637 330,00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C0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117 637 330,00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93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AB759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17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</w:t>
            </w:r>
            <w:r w:rsidRPr="0020728E">
              <w:rPr>
                <w:kern w:val="0"/>
              </w:rPr>
              <w:lastRenderedPageBreak/>
              <w:t>образования (питание детей участников специальной военной операции)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1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01.1.01.20591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9B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D7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50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C9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FE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45CF3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6D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08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01.1.01.20591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1A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52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AF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67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7B8022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C6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30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5C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E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169 143 200,00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46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169 883 400,00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AA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176 915 600,00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15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CBFC9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43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A6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9E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4E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169 143 200,00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24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169 883 400,00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8B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176 915 600,00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7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D4B5E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38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CF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B9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DF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6 118 100,00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DB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6 118 100,00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E6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6 118 100,00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FA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3F31D2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51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4C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61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4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72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90 450,00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D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90 450,00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55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BC064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7F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</w:t>
            </w:r>
            <w:r w:rsidRPr="0020728E">
              <w:rPr>
                <w:kern w:val="0"/>
              </w:rPr>
              <w:lastRenderedPageBreak/>
              <w:t>обеспечение организации выплаты компенсации части родительской платы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7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01.1.01.73110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B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4B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6 027 650,00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38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6 027 650,00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E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6 027 650,00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78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13F7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03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5F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2C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34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4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852 500,00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1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887 700,00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A1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0DB29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D3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A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7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37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2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852 500,00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27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887 700,00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D0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4D30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23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6E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C3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7A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529 423 430,00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C0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526 970 649,00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6B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563 818 149,00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B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52C53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68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E3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B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C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131 231 080,00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3A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127 530 699,00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8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149 656 799,00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CE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464FF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6A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BD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DE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8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131 231 080,00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67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127 530 699,00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2C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149 656 799,00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D5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56DAF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B2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88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FC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19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A8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5F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5F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FBEF4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80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8F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1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8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0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AA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A9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67A7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FF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BB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3B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7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369 316 000,00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82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370 932 300,00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6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386 286 800,00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6F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ADFD4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AF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EF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3B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E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369 316 000,00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20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370 932 300,00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7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386 286 800,00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8F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B5BB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C9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9C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1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DC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18 482 600,00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E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18 203 600,00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2D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17 488 900,00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E0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C92F9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DF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4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7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99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18 482 600,00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A3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18 203 600,00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17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17 488 900,00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05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7BCE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CA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F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31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43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2 550 600,00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D7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2 561 800,00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1E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2 667 800,00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24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282F2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84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исполнение полномочий по дополнительному финансовому обеспечению мероприятий по организации </w:t>
            </w:r>
            <w:r w:rsidRPr="0020728E">
              <w:rPr>
                <w:kern w:val="0"/>
              </w:rPr>
              <w:lastRenderedPageBreak/>
              <w:t>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31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D4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5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2 550 600,00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BF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2 561 800,00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7D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2 667 800,00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6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3608AE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17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66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B9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5 506 600,00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8F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5 405 700,00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21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5 381 300,00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7F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2416E2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14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F8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3B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24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5 506 600,00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B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5 405 700,00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5C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5 381 300,00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5E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7617D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0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Ресурсное обеспечение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38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B1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C4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A5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18 935 900,00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7E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19 510 900,00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34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FA50E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80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27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C2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E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B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12 764 500,00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C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13 084 700,00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83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274078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06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A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4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E5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06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12 764 500,00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D7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13 084 700,00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A0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65145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C7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A9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DF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40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F6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6 171 400,00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FF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5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55FB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45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17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D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2D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41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6 171 400,00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9F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3F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908C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DC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Обслуживание образовательных организаций муниципальным учреждением МКУ МСЦСО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B0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86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6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0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71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68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CB2ACF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BD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МКУ МСЦСО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F0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C4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03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79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C3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19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15E8DA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D0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МКУ МСЦСО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3A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D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96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34 546 900,00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F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34 546 900,00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3C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34 546 900,00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76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5B97F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96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МКУ МСЦСО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84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9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7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D2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A0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97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A8DA64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05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МКУ МСЦСО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FF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52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79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E5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7D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9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FB3E2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BA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5B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3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FB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33 233 800,00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8B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33 136 400,00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35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32 699 800,00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20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F49BEC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93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9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0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A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02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4C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AC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A1D45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EA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52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27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E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A2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6D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98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85255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5E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5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A2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2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99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2 591 500,00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7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2 623 600,00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7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9D2A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A5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8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1F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63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3C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2 591 500,00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D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2 623 600,00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42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91C67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38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исполнение полномочий по финансовому обеспечению выплат ежемесячное денежное вознаграждение за классное руководство педагогическим </w:t>
            </w:r>
            <w:r w:rsidRPr="0020728E">
              <w:rPr>
                <w:kern w:val="0"/>
              </w:rPr>
              <w:lastRenderedPageBreak/>
              <w:t>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D7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F9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29 841 800,00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4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29 685 600,00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55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29 216 900,00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F1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3634C4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BC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 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61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7D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89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29 841 800,00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3C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29 685 600,00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94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29 216 900,00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0F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44497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5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 Развитие дополнительного образования и воспитания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77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37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0E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30 708 700,00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A9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30 708 700,00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5F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30 708 700,00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79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82A0D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1D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Выполнение муниципального задания по учреждениям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49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FF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DD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7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25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5F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2DFB4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C4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1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18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68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4A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8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51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BC65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63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8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72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A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1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6E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CE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CBA3EA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EE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22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63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58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A7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BE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5A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465455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32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Содействие интеллектуальному, духовно-нравственному развитию.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34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C6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FF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1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78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40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55195B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9F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Содействие интеллектуальному, духовно-нравственному развитию.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43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74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1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37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A8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C33136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67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Методическая поддержка организации работы службы профилактики в образовательном учреждении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AC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A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D5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52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DF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8F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60F2B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2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Мероприятия в области образования. Методическая поддержка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C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01.2.05.24010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7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5D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6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DA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12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70123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A1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Методическая поддержка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48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01.2.05.24010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A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8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07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49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594D4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DE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Привлечение обучающихся к регулярным занятиям физической культурой и спортом, развитие различных видов спорта в общем образовании. Внедрение новых форм спортивно-массовых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83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8F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9F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2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2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3C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3228E2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79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01.2.06.25270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A5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7A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60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D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24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59BF0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64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15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01.2.06.25270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7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69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89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2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97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FF7CB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C5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 "Патриотическое воспитание и подготовка граждан в муниципальном округе город Шахунья к военной подготовке"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9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0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B6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E8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DC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94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E61FE0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64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Создание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обязанностей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F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01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A7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B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F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2E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9400E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C7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</w:t>
            </w:r>
            <w:proofErr w:type="spellStart"/>
            <w:r w:rsidRPr="0020728E">
              <w:rPr>
                <w:kern w:val="0"/>
              </w:rPr>
              <w:t>Военно</w:t>
            </w:r>
            <w:proofErr w:type="spellEnd"/>
            <w:r w:rsidRPr="0020728E">
              <w:rPr>
                <w:kern w:val="0"/>
              </w:rPr>
              <w:t xml:space="preserve"> - патриотическое воспитание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72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5E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B5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2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49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7F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E168B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C9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</w:t>
            </w:r>
            <w:proofErr w:type="spellStart"/>
            <w:r w:rsidRPr="0020728E">
              <w:rPr>
                <w:kern w:val="0"/>
              </w:rPr>
              <w:t>Военно</w:t>
            </w:r>
            <w:proofErr w:type="spellEnd"/>
            <w:r w:rsidRPr="0020728E">
              <w:rPr>
                <w:kern w:val="0"/>
              </w:rPr>
              <w:t xml:space="preserve"> - патриотическое воспитание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AB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EE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5B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3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F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53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B8D12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0E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систематической пропаганды патриотических ценностей среди населения в муниципальном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0A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3F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8F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0C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7A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3F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1664CB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B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Пропаганда патриотических ценностей.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72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99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03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B0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EA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82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C5724A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17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Пропаганда патриотических ценностей. (Закупка товаров, работ и услуг для </w:t>
            </w:r>
            <w:r w:rsidRPr="0020728E">
              <w:rPr>
                <w:kern w:val="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4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01.3.02.24010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01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11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0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E8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1F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1D3440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DE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4. Развитие кадров муниципальной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5D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0B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0A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0A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5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4A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A2713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33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A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0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E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34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51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B7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C3AFE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3C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E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A4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1F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B7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54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22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EED8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4D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99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AE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9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5A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BA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CD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5F19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E6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5 "Одаренные дети"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A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2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AA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28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15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E3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2FD92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55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Олимпиадное движение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78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E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2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C9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61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E6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8A9CB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43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Олимпиадное движение.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FD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B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C8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4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74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0C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53B5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60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Олимпиадное движение.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61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00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0C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E5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7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45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0B1AE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C7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участия обучающихся и воспитанников образовательных организаций в конкурсном движении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64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75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E6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2F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31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39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DA6E7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2B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Участие обучающихся и воспитанников в конкурсном движении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D8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D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2D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5C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AB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D3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758E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45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Участие обучающихся и воспитанников в конкурсном движении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80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DD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E7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30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F3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9B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022A1C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95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праздника одаренных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67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2C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8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69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DC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06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E27D50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EF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Мероприятия для одаренных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91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66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75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15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BE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7D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6E1C8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48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Мероприятия для одаренных детей (Закупка </w:t>
            </w:r>
            <w:r w:rsidRPr="0020728E">
              <w:rPr>
                <w:kern w:val="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B0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01.5.03.24010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21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8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E0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6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CA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E126F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ED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Адресная индивидуальная поддержка одаренных детей и молодежи путем выделения стипендий на муниципальном уровне и премий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7F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61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AE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B2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5E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52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A7660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4F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Адресная индивидуальная поддержка одаренных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0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5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4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0A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2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73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675A9E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3A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Адресная индивидуальная поддержка одаренных детей и молодежи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6D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76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E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A5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3A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95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FDFC00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F6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AA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E4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34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5 177 900,00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A6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5 181 900,00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55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5 219 200,00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4B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CCAE6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52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отдыха и оздоровления детей муниципального округа город Шахунья в лагерях с дневным пребыванием, лагерях труда и отдыха при общеобразовательных учреждениях, учреждениях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80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DA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8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7E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FB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3A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7511C6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75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0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54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1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03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BD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D0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000533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5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9C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FC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28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20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D0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D7FA7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7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3C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48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AC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3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EA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1 014 200,00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3D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0AB6D5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C8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компенсацию части расходов по приобретению путевки в санатории и </w:t>
            </w:r>
            <w:proofErr w:type="spellStart"/>
            <w:r w:rsidRPr="0020728E">
              <w:rPr>
                <w:kern w:val="0"/>
              </w:rPr>
              <w:t>санаторно</w:t>
            </w:r>
            <w:proofErr w:type="spellEnd"/>
            <w:r w:rsidRPr="0020728E">
              <w:rPr>
                <w:kern w:val="0"/>
              </w:rPr>
              <w:t xml:space="preserve"> – оздоровительные центры (лагеря) и в загородные образовательно-оздоровительные центры (лагеря)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42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5A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24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F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A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E2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D1A50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96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компенсацию части расходов по приобретению путевки в санатории и </w:t>
            </w:r>
            <w:proofErr w:type="spellStart"/>
            <w:r w:rsidRPr="0020728E">
              <w:rPr>
                <w:kern w:val="0"/>
              </w:rPr>
              <w:t>санаторно</w:t>
            </w:r>
            <w:proofErr w:type="spellEnd"/>
            <w:r w:rsidRPr="0020728E">
              <w:rPr>
                <w:kern w:val="0"/>
              </w:rPr>
              <w:t xml:space="preserve"> – оздоровительные центры (лагеря) и в загородные образовательно-оздоровительные центры (лагеря)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46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3E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0A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FD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1F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AD41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06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</w:t>
            </w:r>
            <w:r w:rsidRPr="0020728E">
              <w:rPr>
                <w:kern w:val="0"/>
              </w:rPr>
              <w:lastRenderedPageBreak/>
              <w:t>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0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3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D5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898 700,00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C8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902 700,00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D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B9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FE9AB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E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8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A9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FC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5 935,00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4F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6F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F7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53BF0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20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B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D7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5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F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D3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0F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92B4D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09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A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07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4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853 765,00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F9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857 565,00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A9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893 000,00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6F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8D47E7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C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временной трудовой занятости несовершеннолетних в каникулярный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FF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2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6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96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20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E1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25F68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95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Организация трудовых бригад, лагерей труда и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E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01.6.03.25170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F0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B4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E9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F4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46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50C031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FF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трудовых бригад, лагерей труда и отдыха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6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01.6.03.25170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10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A7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53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26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62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42A1E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6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проекта «Дворовая практика»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B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7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23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DB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6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13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3A1F7D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02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в рамках проекта «Дворовая практика»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2A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01.6.04.25170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14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04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26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52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9B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444DC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2F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в рамках проекта «Дворовая практика»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8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01.6.04.25170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0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7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7D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6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77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31DA7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BD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палаточных лагерей, походов, сборов.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6A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0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2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D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E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9A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2591C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DF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палаточных лагерей.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04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01.6.05.25170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74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CC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CA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C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2B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C6577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AF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палаточных лагерей.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A4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01.6.05.25170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6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9D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67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37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7E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2C43B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70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кадрового потенциала системы дополнительного образования и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D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7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2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FA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A4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6D9C7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27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совещания и награждения по итогам оздоровительной компании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75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01.6.06.25170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2E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B4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BF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52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6E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855C86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E2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совещания и награждения по итогам оздоровительной компании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02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01.6.06.25170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75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3D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A3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E3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1E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5A25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A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7 Развитие молодежной политики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9F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7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8D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4D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0C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62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C26E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28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FD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C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0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0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D5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9C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5A9F9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4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B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A4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96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5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92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F9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CB6ED5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7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условий для создания и развития гармоничной молодой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6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8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2D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B3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A7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3D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434B8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E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D5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E8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D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C9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3B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A7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D63A6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66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30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01.7.02.25270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B1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8D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35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23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70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97041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41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Популяризация здорового образа жизни и занятия спортом, культуры безопасности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B0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01.7.02.25270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77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E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87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D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6BAF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DA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E9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6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A7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1F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1B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EC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DAA84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C1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1E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01.7.03.25270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4B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16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C9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35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A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5ED1E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0F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B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01.7.03.25270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56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3C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4B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0B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95296C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79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D9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6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1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0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B6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BA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C5E11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35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7E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2B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21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F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0D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96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9B075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B4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Вовлечение молодежи в конкурсную деятельность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6D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C5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C7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F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12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EE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01B5C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5F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8. "Организация психолого-педагогической, медицинской и социальной помощи"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9E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3C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F8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5B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3E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0F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A559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7C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организацию психолого-педагогической, медицинской и социальной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21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5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E2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D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89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6C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CA83DB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22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муниципального задания по организации психолого-педагогической, медицинской и социальной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B8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01.8.01.22590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86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3D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C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10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D7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5754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F9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муниципального задания по организации психолого-</w:t>
            </w:r>
            <w:r w:rsidRPr="0020728E">
              <w:rPr>
                <w:kern w:val="0"/>
              </w:rPr>
              <w:lastRenderedPageBreak/>
              <w:t>педагогической, медицинской и социальной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9F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01.8.01.22590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7A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FE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52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AE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0C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3BD87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EE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муниципальной службы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0E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86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03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9 520 000,00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A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9 808 000,00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F8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A8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CDCFB8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61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Совершенствование условий труда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89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CC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79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B4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F3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4D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186C0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4F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20728E">
              <w:rPr>
                <w:kern w:val="0"/>
              </w:rPr>
              <w:t>спецоценки</w:t>
            </w:r>
            <w:proofErr w:type="spellEnd"/>
            <w:r w:rsidRPr="0020728E">
              <w:rPr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38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02.0.02.25180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DC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74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7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E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51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CB6B38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32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20728E">
              <w:rPr>
                <w:kern w:val="0"/>
              </w:rPr>
              <w:t>спецоценки</w:t>
            </w:r>
            <w:proofErr w:type="spellEnd"/>
            <w:r w:rsidRPr="0020728E">
              <w:rPr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79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02.0.02.25180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3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EE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B1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6D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5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256389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9B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5D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D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7A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DD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A0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A7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A982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4C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0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EA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18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10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68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9C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19C08A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90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C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E5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BD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2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F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51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70E33B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09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своевременности выплаты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9F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E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40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8 720 000,00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3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9 108 000,00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DC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A465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E8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Муниципальная пенсия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03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02.0.07.29970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77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C6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8 720 000,00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2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9 108 000,00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07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09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778F3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47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Муниципальная пенсия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9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02.0.07.29970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23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3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8 720 000,00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29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9 108 000,00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0A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46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1F43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32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r w:rsidRPr="0020728E">
              <w:rPr>
                <w:b/>
                <w:bCs/>
                <w:color w:val="000000"/>
                <w:kern w:val="0"/>
              </w:rPr>
              <w:lastRenderedPageBreak/>
              <w:t>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E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CE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E0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4B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EC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1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C00F4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D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Профилактика правонарушений и преступлений, предупреждение коррупции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4E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ED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F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9C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C6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5F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2095A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21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BA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E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AF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EC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C2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4E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85235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CB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на территории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C0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03.1.01.24940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EA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CC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1D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94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76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0F522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69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на территории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03.1.01.24940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55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B1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32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68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D4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FFAE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1B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2. 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8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72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E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97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D6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39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8499F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0E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F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F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1C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98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4A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0D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74A30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D5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несовершеннолетних на территории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1D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03.2.01.24950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A8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C2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70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E9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93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1158EC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26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проведение мероприятий по обеспечению общественного порядка и противодействия преступности несовершеннолетних на территории </w:t>
            </w:r>
            <w:r w:rsidRPr="0020728E">
              <w:rPr>
                <w:kern w:val="0"/>
              </w:rPr>
              <w:lastRenderedPageBreak/>
              <w:t>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1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03.2.01.24950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2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F4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23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7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2B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35AAB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45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системы противодействия (профилактики) коррупции,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FD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04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F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84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6F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24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EC3BC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DC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антикоррупционному просвещению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08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03.2.02.24950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D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F6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D5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4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6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2EC64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57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антикоррупционному просвещению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EB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03.2.02.24950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4C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F0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7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EB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52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49994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CB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2B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B8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44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9 125 376,65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2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C9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48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E36115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E2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Развитие сельского хозяйства и перерабатывающей промышленности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9B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CA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CA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FF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38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BD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865B1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19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2D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B9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4C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6E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5C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D1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6A70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6F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D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04.1.10.25220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81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B9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80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E2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F9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2E5F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FA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CF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04.1.10.25220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FC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7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10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D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9C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6D76C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A8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7E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35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1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297 613,65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F4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61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7C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CF5B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7A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Улучшение жилищных условий граждан, проживающих в сельской местности, в том числе строительство жилья по договорам </w:t>
            </w:r>
            <w:r w:rsidRPr="0020728E">
              <w:rPr>
                <w:kern w:val="0"/>
              </w:rPr>
              <w:lastRenderedPageBreak/>
              <w:t>социального найма с использованием бюджетных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61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70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DE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3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9D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F5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699E4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A9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A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5762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D6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C5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AB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4D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60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226C7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6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3E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5762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79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29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86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12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63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3296E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56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02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A6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82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70 813,65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1A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AB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E025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24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C2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03.L</w:t>
            </w:r>
            <w:proofErr w:type="gramEnd"/>
            <w:r w:rsidRPr="0020728E">
              <w:rPr>
                <w:kern w:val="0"/>
              </w:rPr>
              <w:t>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55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31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70 813,65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5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B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76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083DA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F0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79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03.L</w:t>
            </w:r>
            <w:proofErr w:type="gramEnd"/>
            <w:r w:rsidRPr="0020728E">
              <w:rPr>
                <w:kern w:val="0"/>
              </w:rPr>
              <w:t>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3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D8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70 813,65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A4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47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42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10912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9C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3. Эпизоотическое благополучие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74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21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58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22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D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84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2D0320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22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C9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3B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23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99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B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F2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DD45F3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EF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2F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04.3.01.73310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CF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09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FB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2F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CE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A09B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A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89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04.3.01.73310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78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7E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0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F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3C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B879D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69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BC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80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7F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7 834 363,00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E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0A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B5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B3A7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2F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аппарата управления сельского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3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0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C1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7 834 363,00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E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CD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F9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BB531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1C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96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51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F9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5F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FE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10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B118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E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4F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91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A1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ED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E4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2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A1072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8F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F1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1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78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7 785 900,00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C8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6 285 900,00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C4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6 285 900,00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8C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58BF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C3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1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D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7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5 845 300,00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9D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5 845 300,00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A9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5 845 300,00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48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EBBD2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1D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E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6E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F4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9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4F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B8403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38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A2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3B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40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77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6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EE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AA0C4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82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15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5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61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47 349 800,00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32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44 349 800,00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AA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44 349 800,00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04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904E21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7A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Предоставление субсидий муниципальным бюджетным, автономным учреждениям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B5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26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75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5F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E5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8D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B0889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65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предоставление субсидий муниципальным бюджетным,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F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E9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7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14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0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20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363B6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A8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предоставление субсидий муниципальным бюджетным,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7C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A1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DC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87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C8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54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9BCAA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8A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Организация работ по уличному освещению населенных пунктов муниципального округа город Шахунья Нижегородской области (в том числе оплата за электрическую энергию)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6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D3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4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8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88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48C5A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9F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5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6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A5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8B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8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05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5CC00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D5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2C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EB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D2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8 231 700,00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9A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8 231 700,00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B8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8 231 700,00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8C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7E2C0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B0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E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3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74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86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E0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03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FEC49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13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26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73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D8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91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26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A0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506F5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6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дорог общего пользования местного значения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2C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EF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D7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BA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8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93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4097A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9B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автомобильных дорог в рамках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6F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21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09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0D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F4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46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593A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48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автомобильных дорог в рамках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89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8E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1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A0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6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9A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549DC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29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автомобильных дорог в рамках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D7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5E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34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0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46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F6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A042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DF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автомобильных дорог в рамках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3B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2B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77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5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04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1D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35EA9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62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автомобильных дорог в рамках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F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2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6D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CE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6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15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8022FB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EF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03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B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66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ED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F5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1890D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01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8D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3E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1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BF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D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0F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B763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ED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1B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27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FA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D6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25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99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9A22E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6A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мест захоронений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C9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0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69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BD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F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D7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7B165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5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D6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6F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AE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8C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76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8C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DA04E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B0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3F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5B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62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0D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23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A6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24D6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82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мест захоронения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9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3E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58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88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BE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34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2BEC0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F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озеленению населенных пунктов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D9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1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F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B1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0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D5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06F70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1A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5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8B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8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5A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13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D2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CE4468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9F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C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CF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7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94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2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16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50B2E4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C1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Озеленение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16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0D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7F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32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2C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4D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18D89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2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мероприятий по благоустройству населенных пунктов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E3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9E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D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40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83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DF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46B0D2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14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0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A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1B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37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2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1C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7A36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1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A5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29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33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2 810 000,00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B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2 810 000,00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06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2 810 000,00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1F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FC7D4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10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по благоустройству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5C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13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7A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DB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18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CD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3FA27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EC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«Совершенствование условий труда лиц, замещающих должности, не являющиеся должностями муниципальной службы и должностей административно-хозяйственного персонала администрации муниципального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3B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0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4D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9A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22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7A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8B73D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01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Повышение эффективности подготовки и дополнительного профессионального образования лиц, замещающих должности, не являющиеся должностями муниципальной службы; и должностей административно-хозяйственного персонала; развитие системы профессионального и личностного роста </w:t>
            </w:r>
            <w:r w:rsidRPr="0020728E">
              <w:rPr>
                <w:kern w:val="0"/>
              </w:rPr>
              <w:lastRenderedPageBreak/>
              <w:t>лиц, замещающих должности, не являющиеся должностями муниципальной службы и должностей административно-хозяйственного персонала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6D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06.0.03.00000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4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C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98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0D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27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828CE0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61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6C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06.0.03.25190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9A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D8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27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06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92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6CB83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6E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93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06.0.03.25190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1C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93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1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04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3A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1EC93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4C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6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4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E1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41 575 800,00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A3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8 490 300,00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C3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17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2C97A28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9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капитального ремонта общего имущества в многоквартирных домах, расположенных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3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A2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3C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9B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8B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10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79F0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B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20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FF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B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BC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8B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6B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A0CB2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1F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7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CF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4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E5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E7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EC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9EA0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79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 w:rsidRPr="0020728E">
              <w:rPr>
                <w:kern w:val="0"/>
              </w:rPr>
              <w:lastRenderedPageBreak/>
              <w:t>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6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07.0.02.00000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EE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83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72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0E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33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737F8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7E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08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07.0.02.02000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54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1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5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B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04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6855D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C7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2B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07.0.02.02000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4E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D4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FA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3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B6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084059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3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Газификация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F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4D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D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DD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4 490 300,00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38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FC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94EDF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B6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24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</w:t>
            </w:r>
            <w:proofErr w:type="gramStart"/>
            <w:r w:rsidRPr="0020728E">
              <w:rPr>
                <w:kern w:val="0"/>
              </w:rPr>
              <w:t>04.S</w:t>
            </w:r>
            <w:proofErr w:type="gramEnd"/>
            <w:r w:rsidRPr="0020728E">
              <w:rPr>
                <w:kern w:val="0"/>
              </w:rPr>
              <w:t>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4F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18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9A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BF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29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D2950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18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в рамках адресной инвестиционной программы Нижегородской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F7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</w:t>
            </w:r>
            <w:proofErr w:type="gramStart"/>
            <w:r w:rsidRPr="0020728E">
              <w:rPr>
                <w:kern w:val="0"/>
              </w:rPr>
              <w:t>04.S</w:t>
            </w:r>
            <w:proofErr w:type="gramEnd"/>
            <w:r w:rsidRPr="0020728E">
              <w:rPr>
                <w:kern w:val="0"/>
              </w:rPr>
              <w:t>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94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FB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C7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C7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6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2CAFC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25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строительство, реконструкцию(модернизацию),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E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07.0.04.ST10V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F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A1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DE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EE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A4389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36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строительство, реконструкцию(модернизацию),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7B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07.0.04.ST10V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E1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D4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2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01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1FC84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50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48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90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9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230 958 507,00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D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192 675 707,00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CE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192 678 007,00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6F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0E7D98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D6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 "Развитие дополнительного образования в области искусств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1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4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A2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56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8F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F2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292D5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50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4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3C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B1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1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59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A2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5AD457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7C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учреждений, обеспечивающих предоставление услуг в сфере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08.2.03.23590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F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B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F0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9A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8A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E3281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3F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учреждений, обеспечивающих предоставление услуг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A8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08.2.03.23590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A6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45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39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D0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F0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DB5DE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6B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 "Развитие библиотечного дела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A8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38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5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78 043 300,00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63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42 635 000,00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02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42 637 300,00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C9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086A6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64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D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D3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C8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B6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C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F1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05A18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E7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3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2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80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6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BB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70277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A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A9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1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10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2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58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6D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2588C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D6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41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AA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9A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4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47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CD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FF80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0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2B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91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B0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FB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0A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D3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F37C1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01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3F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1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77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2B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D9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13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B84A9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1D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«Культура для семьи»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4C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3.Я</w:t>
            </w:r>
            <w:proofErr w:type="gramEnd"/>
            <w:r w:rsidRPr="0020728E">
              <w:rPr>
                <w:kern w:val="0"/>
              </w:rPr>
              <w:t>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A9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56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35 411 000,00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62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35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0C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F7EC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5B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региональных и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5C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3.Я</w:t>
            </w:r>
            <w:proofErr w:type="gramEnd"/>
            <w:r w:rsidRPr="0020728E">
              <w:rPr>
                <w:kern w:val="0"/>
              </w:rPr>
              <w:t>5.53480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B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D0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35 411 000,00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03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95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20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C235F5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97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региональных 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01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3.Я</w:t>
            </w:r>
            <w:proofErr w:type="gramEnd"/>
            <w:r w:rsidRPr="0020728E">
              <w:rPr>
                <w:kern w:val="0"/>
              </w:rPr>
              <w:t>5.53480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49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7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35 411 000,00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9A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26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EF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1115DD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B5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 "Развитие музейного дела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ED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4B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E1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D7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76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4B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1D850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B5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4E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48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21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9C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7A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CC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3D038F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31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07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08.4.03.41590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A4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8F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48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3E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03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E4ACD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C1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обеспечение деятельности муниципальных музеев (Предоставление субсидий бюджетным, автономным </w:t>
            </w:r>
            <w:r w:rsidRPr="0020728E">
              <w:rPr>
                <w:kern w:val="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E1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08.4.03.41590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23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23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83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48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C4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0B295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B0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07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AE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9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58 944 900,00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64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54 821 400,00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74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54 821 400,00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FA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767FC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5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F2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EB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73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1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DC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2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C54D4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77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7A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86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AA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38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18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F4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B08D6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2C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16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36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44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4F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46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A5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D9F4F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54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сфере культуры и кинематографии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7E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1B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A5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3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97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0D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0DFB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9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муниципальной культурно-досуговой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F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1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21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DD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4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2C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EAD00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73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учреждений культурно-досуговой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B3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08.5.06.40590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40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17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C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D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35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D8FB50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20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учреждений культурно-досуговой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A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08.5.06.40590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0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37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F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2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AD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D3A5A4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9F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«Культура для семьи»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B9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5.Я</w:t>
            </w:r>
            <w:proofErr w:type="gramEnd"/>
            <w:r w:rsidRPr="0020728E">
              <w:rPr>
                <w:kern w:val="0"/>
              </w:rPr>
              <w:t>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D5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26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4 123 500,00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9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97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3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9903D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A2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25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5.Я</w:t>
            </w:r>
            <w:proofErr w:type="gramEnd"/>
            <w:r w:rsidRPr="0020728E">
              <w:rPr>
                <w:kern w:val="0"/>
              </w:rPr>
              <w:t>5.53490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49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79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4 123 500,00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DA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BC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B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1C121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7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учреждений культуры, включая 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A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5.Я</w:t>
            </w:r>
            <w:proofErr w:type="gramEnd"/>
            <w:r w:rsidRPr="0020728E">
              <w:rPr>
                <w:kern w:val="0"/>
              </w:rPr>
              <w:t>5.53490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8B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D7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4 123 500,00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1F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E3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6A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3D65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91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6 " 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0A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6E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F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26 991 500,00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CA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52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69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62E7D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6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МКУ "ЦОДУК"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6A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A9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F9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26 991 500,00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C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DE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3D06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F8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A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4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E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26 991 500,00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A7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99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D1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62BEB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C9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обеспечение деятельности муниципального казенного учреждения </w:t>
            </w:r>
            <w:r w:rsidRPr="0020728E">
              <w:rPr>
                <w:kern w:val="0"/>
              </w:rPr>
              <w:lastRenderedPageBreak/>
              <w:t>«Центр по обеспечению деятельности учреждений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E6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08.6.01.46590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45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BD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26 366 500,00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02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26 366 500,00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D0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C1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DFFE1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3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6A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B8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3C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C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A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A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5A49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F4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D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91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C7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8 164 800,00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C6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7 647 800,00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30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10 805 900,00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70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24942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2A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топографической съемки, инвентаризации и паспортизации муниципального имущества.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6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2F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57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85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88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7A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D93AD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F2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3B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09.0.02.25020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7F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EC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8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86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0D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49E074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64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7A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09.0.02.25020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EA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2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2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BC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85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D954BE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08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8B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61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0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6 664 800,00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5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6 147 800,00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AE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9 305 900,00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7D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465A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3C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и оформление имущества, составляющего казну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54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09.0.05.03100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DF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53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F4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2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85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4C7E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05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и оформление имущества, составляющего казну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6B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09.0.05.03100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60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62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17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1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85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2D757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9A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мероприятия по сносу расселенных многоквартирных домов,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E6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5F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1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5 267 000,00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E3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3A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7 908 100,00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14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4EC0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6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мероприятия по сносу расселенных многоквартирных домов, признанных аварийными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D0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A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52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5 267 000,00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A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4B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7 908 100,00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0B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71962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A5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Проведение кадастровых и оценочных работ по земельным участкам, не разграниченным в правах для оформления прав на них юридическими и физическими лицами, под многоквартирными жилыми домами для создания объектов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13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79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AE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5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0C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13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83BE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4F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1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09.0.06.25090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7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8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12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E9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5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9C93D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C9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97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09.0.06.25090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97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D5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6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56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36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1EAA90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98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51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DB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77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30 374 900,00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B7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30 369 500,00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52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30 366 500,00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E8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7830FF2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2D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4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38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3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56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39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DE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87A7A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A8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CC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2E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07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08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CE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ED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DCC3A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40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Резервный фонд администрации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93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10.1.04.05000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47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D8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5D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B9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69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510E5F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6D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Резервный фонд администрации муниципального округа город Шахунья Нижегородской области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8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10.1.04.05000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74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F7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48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FF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82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22D04A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29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Своевременное исполнение долговых обязательств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19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57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9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0C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6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9D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12AC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89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EF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10.1.08.27000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ED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6C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B8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64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C6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0EE578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FA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 (Обслуживание государственного (муниципального) долга)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7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10.1.08.27000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23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3E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62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89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48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3DA64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3D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6D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6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CB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7A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55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11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2D0869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B0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63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DC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E3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6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5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02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B3ED9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11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C8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4C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73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AD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49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21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806AE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03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обеспечение функций органов исполнительной власти (Расходы на </w:t>
            </w:r>
            <w:r w:rsidRPr="0020728E">
              <w:rPr>
                <w:kern w:val="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03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10.3.01.00190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23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D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E8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A7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BB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4FD240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9E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D6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4F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E5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84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6A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E7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703BA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8A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1A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7F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D5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19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0B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C4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7E989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33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Развитие и пропаганда физической культуры и массового спорта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B0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4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CD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0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CF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32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3343A3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88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физкультурно-массовых и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36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6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AD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25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07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A5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91DD5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9F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E4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59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9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B6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A6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AF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90838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D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спорта, физической культуры 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A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4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99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5F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CC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A0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97D882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A2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3F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2B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1C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98 849 258,04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5A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99 778 191,00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D0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99 778 191,00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1D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6A209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B5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A3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65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3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60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DB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B3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C608BA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6F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18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8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01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B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9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E2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0E18B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C0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2E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44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EE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B7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B4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96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3CA57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B5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46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B7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DA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98 774 258,04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AF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87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17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F50A6D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DC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3B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11.3.03.87590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BC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8F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98 774 258,04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FD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8A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C6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473A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CC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муниципальных учреждений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F7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11.3.03.87590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4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AB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98 774 258,04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D4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5F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9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6603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51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«Развитие транспортной системы в муниципальном округе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56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77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B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38 276 800,00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DA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42 413 500,00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95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44 102 700,00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3B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56CB4D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7A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дорог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FE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B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5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38 276 800,00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1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42 413 500,00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6E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44 102 700,00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B0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5A4EB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2A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94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FF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33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16 098 726,94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4B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B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C3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8658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A9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7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F2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70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15 398 726,94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73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25 613 500,00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A1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27 302 700,00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F6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F1D6A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56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09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FB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7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68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AB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47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D3DC3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B8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8B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62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00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15 678 073,06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A9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78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E9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5823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25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C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85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F3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15 678 073,06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E8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EB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C3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41F0EC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50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CC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6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5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D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07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FF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F1F0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6D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56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41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40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FC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EF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18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E9960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25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предпринимательства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34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B6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3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D6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C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69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49869F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09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Развитие малого и среднего предпринимательства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38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E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40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E1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E1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CA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B22878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00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F0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C6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2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97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3C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E4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FC46D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6F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рамках программы " Развитие предпринимательства в </w:t>
            </w:r>
            <w:r w:rsidRPr="0020728E">
              <w:rPr>
                <w:kern w:val="0"/>
              </w:rPr>
              <w:lastRenderedPageBreak/>
              <w:t>муниципальном округе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E8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13.1.03.29030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12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6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12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8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F6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52A00B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06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" Развитие предпринимательства в муниципальном округе город Шахунья Нижегородской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21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13.1.03.29030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C6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ED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A9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7E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04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9FF72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26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6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50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5A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AD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81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14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3D0F8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96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C9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13.1.05.29030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34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98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0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9C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D3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D4E71F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2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C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13.1.05.29030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57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C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B1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F6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6A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CAF15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3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«Использование и охрана земель на территории муниципального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6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E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56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E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7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67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691EA6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F8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0B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3B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FF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B4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66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66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3DC08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61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54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14.0.04.29040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F4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94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78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B8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BE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728E4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0F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</w:t>
            </w:r>
            <w:r w:rsidRPr="0020728E">
              <w:rPr>
                <w:kern w:val="0"/>
              </w:rPr>
              <w:lastRenderedPageBreak/>
              <w:t>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4F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14.0.04.29040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7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11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DF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D1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EA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2A1D9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E9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адресная программа "Переселение граждан из аварийного жилищного фонда на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53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A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B9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81 758 100,00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5E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23 798 500,00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74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96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FC31F4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91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«Жилье»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0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1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5E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81 758 100,00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0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23 798 500,00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9F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55 529 800,00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29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ED6E84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17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1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48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8A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3 764 200,00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D9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1 189 900,00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BC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2 776 500,00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E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56D24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1C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D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F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3 764 200,00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0E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1 189 900,00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4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2 776 500,00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D8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17C3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D8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C0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65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4A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71 520 300,00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4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22 608 600,00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06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52 753 300,00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BA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E2F6B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62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4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E8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4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71 520 300,00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8A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22 608 600,00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4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52 753 300,00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F0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41AC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B9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на территории городского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A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2.A748V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2A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0A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6 473 600,00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F2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93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D7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30930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A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</w:t>
            </w:r>
            <w:r w:rsidRPr="0020728E">
              <w:rPr>
                <w:kern w:val="0"/>
              </w:rPr>
              <w:lastRenderedPageBreak/>
              <w:t>января 2022 г.» на территории городского округа город Шахунья Нижегородской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69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2.A748V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85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E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6 473 600,00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56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B2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BD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DEEF8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06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44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B7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55 945 200,00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EB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48 845 300,00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69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44 788 300,00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5C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5F6A4A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19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Обеспечение пожарной безопасности и 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3F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30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E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34 332 300,00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F6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34 332 300,00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AC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34 332 300,00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66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B97DE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41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Укрепление противопожарной защиты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3E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0D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4D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5A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E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DB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5BA2B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B2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5A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16.1.01.25060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C5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6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EA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6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72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EC22F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0F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8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16.1.01.25060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65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F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65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61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65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5C5214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5D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деятельности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5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B4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03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1E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38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FE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718E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7C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6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5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6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29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6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86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F3F1B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06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9A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C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17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30 675 900,00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0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30 675 900,00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06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30 675 900,00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00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7BD13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CC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14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96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0F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3 101 400,00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9E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3 101 400,00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8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3 101 400,00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4D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5A5DF2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3A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пожарной безопасности сельских населенных пунктов в пожарный весенне-летний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61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E1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8B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D7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D4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CB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1A64A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3F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противопожарной опашке населенных пунктов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A7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16.1.04.25060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1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8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9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9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EF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E66C2A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5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Проведение мероприятий по противопожарной опашке населенных </w:t>
            </w:r>
            <w:r w:rsidRPr="0020728E">
              <w:rPr>
                <w:kern w:val="0"/>
              </w:rPr>
              <w:lastRenderedPageBreak/>
              <w:t>пунктов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EE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16.1.04.25060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32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75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9F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BD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4B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31FC7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A2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 "Противодействие терроризму и экстремизму на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88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5C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1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60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93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BD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4AAD6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B4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Организационные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22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7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7A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1E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D5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15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C943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4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профилактическим мерам антитеррористического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F6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0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7C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40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2B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B5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A7C16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98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профилактическим мерам антитеррористического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02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AE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9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59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E3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4F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0C33B7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2E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8A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62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8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20 760 900,00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6B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13 661 000,00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2B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9 604 000,00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81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483C1E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DA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Организационные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D9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C3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A1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20 760 900,00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59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13 661 000,00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61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9 604 000,00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33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579C6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13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ED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60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39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E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0B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33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C7082F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F7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4C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83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B7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06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52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51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99A30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F4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09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BF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03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E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00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18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60F09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B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предупреждению и ликвидации чрезвычайных и стихийных бедствий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7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1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47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8E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43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EC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5E46AC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BB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предупреждению и ликвидации чрезвычайных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3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4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CE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A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3E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76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F4580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61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оказание материальной помощи гражданам, находящимся в трудной </w:t>
            </w:r>
            <w:r w:rsidRPr="0020728E">
              <w:rPr>
                <w:kern w:val="0"/>
              </w:rPr>
              <w:lastRenderedPageBreak/>
              <w:t>жизненной ситуации в виде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48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16.3.01.28120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5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7B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8D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BB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F4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88C0F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материальной помощи гражданам, находящимся в трудной жизненной ситуации в виде денежных средств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E5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8E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0F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32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30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18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0653D7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97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5F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6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4A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11 156 900,00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D0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4 057 000,00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AF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5A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521E88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34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96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C3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9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11 156 900,00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F2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4 057 000,00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75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71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1E64F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F8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 «Построение и развитие аппаратно-программного комплекса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49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0E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BE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B3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EB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0E8EE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05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и обслуживание автоматизированной системы централизованного оповещения населения городского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91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05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40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C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2C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34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530C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AD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обслуживанию автоматизированной системы центрального оповещения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9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73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00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36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5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49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532DD6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B8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обслуживанию автоматизированной системы центрального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C2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05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2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63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9F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7B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2CA7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C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абонентской оплате муниципального сегмента РАСЦО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21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A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C5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B9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AE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77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6889C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DE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абонентской плате муниципального сегмента РАСЦО»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5B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16.4.03.25140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45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C1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61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36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07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63B976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77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абонентской плате муниципального сегмента РАСЦО»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0B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16.4.03.25140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7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42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A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6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02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1E20D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1D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F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0E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F8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B2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E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96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C5705C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BA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1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16.4.04.25140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85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43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2E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E4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F4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1C8E11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C0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оплате электроэнергии муниципального сегмента РАСЦО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3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16.4.04.25140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C7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BA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6D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3B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6A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221F1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12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 xml:space="preserve">Муниципальная программа "Энергосбережение и повышение энергетической эффективности на </w:t>
            </w:r>
            <w:r w:rsidRPr="0020728E">
              <w:rPr>
                <w:b/>
                <w:bCs/>
                <w:color w:val="000000"/>
                <w:kern w:val="0"/>
              </w:rPr>
              <w:lastRenderedPageBreak/>
              <w:t>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E4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63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A2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23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E9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5E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944BA0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E0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56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C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63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71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A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4B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17271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CA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A5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17.0.06.25010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8B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5E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B6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0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C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9564E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ED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B8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17.0.06.25010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71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0B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B1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1D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01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76537B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E4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18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79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2D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91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01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7254AA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22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финансовое обеспечение затрат в связи с производством и распространением телепрограмм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B4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CF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28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5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16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C3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0FC35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34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FF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18.0.01.02050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14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C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D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3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09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F428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A5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0D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18.0.01.02050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E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AE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D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B4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35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6086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C2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издательской деятельности, производство и выпуск печатных изданий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AA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7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A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6A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71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33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BB1D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4D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F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B2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D8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9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1F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CD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9EF3A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4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4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1C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8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34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B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38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B4F06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6E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Муниципальная программа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7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DE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BC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C4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F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D6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1DFE1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F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Ликвидация очередности детей сирот, подлежащих обеспечению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B1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CC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F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C8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BB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7A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5CA79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F3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6B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19.0.</w:t>
            </w:r>
            <w:proofErr w:type="gramStart"/>
            <w:r w:rsidRPr="0020728E">
              <w:rPr>
                <w:kern w:val="0"/>
              </w:rPr>
              <w:t>01.Д</w:t>
            </w:r>
            <w:proofErr w:type="gramEnd"/>
            <w:r w:rsidRPr="0020728E">
              <w:rPr>
                <w:kern w:val="0"/>
              </w:rPr>
              <w:t>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34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4F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CC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E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36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EFD5F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49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CB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19.0.</w:t>
            </w:r>
            <w:proofErr w:type="gramStart"/>
            <w:r w:rsidRPr="0020728E">
              <w:rPr>
                <w:kern w:val="0"/>
              </w:rPr>
              <w:t>01.Д</w:t>
            </w:r>
            <w:proofErr w:type="gramEnd"/>
            <w:r w:rsidRPr="0020728E">
              <w:rPr>
                <w:kern w:val="0"/>
              </w:rPr>
              <w:t>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2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4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29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74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50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03A32E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C3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Муниципальная программа "Обеспечение жильем молодых семей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A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09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26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37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2D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06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682AB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AC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A7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B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CD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2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D0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B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F8947F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DD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EA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20.0.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14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0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17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AF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C4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F67258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C5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0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20.0.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F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25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17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A3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5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8D5C23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41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"Формирование комфортной городской среды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3C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CA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8F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10 828 100,00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CB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10 650 500,00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2F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10 860 900,00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81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5581D2C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A1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2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8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3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EB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E4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AD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2D4E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62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4C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22.0.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D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E0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B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C0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11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A702E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B6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Проведение ремонта дворовых территорий муниципального округа город Шахунья </w:t>
            </w:r>
            <w:r w:rsidRPr="0020728E">
              <w:rPr>
                <w:kern w:val="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46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22.0.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F7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B9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462 800,00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DF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631 700,00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11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631 700,00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CB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85E83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39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ремонта дворовых территорий муниципального округа город Шахунья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BD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22.0.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A4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34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1F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2 526 800,00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A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2 526 800,00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44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6AB20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0B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04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A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8B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8 514 100,00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8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7 492 000,00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39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7 702 400,00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B1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268E4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F0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D2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4.55550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4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C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8 514 100,00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3B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7 492 000,00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3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7 702 400,00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FD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C00F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55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D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4.55550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38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21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8 514 100,00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16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7 492 000,00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6D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7 702 400,00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D5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0F9A0F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4C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9B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34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C6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D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C6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55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C3ADF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2D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создание (обустройство)контейнерных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6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F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9B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2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0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7E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8FF4F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E8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создание (обустройство)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63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BB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95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A8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F0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09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48C0B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B2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создание (обустройство)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A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F1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7E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B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73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AE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5253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6C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2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45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8B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24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BA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E9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8E22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04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C6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EA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26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EE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DF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E0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19295B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DF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контейнеров и (или) бункеров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70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4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98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0A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85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F5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1C5B0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36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FA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82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0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08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98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0B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61A2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CD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8D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23.0.03.22290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7D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F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5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6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5C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231C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98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</w:t>
            </w:r>
            <w:r w:rsidRPr="0020728E">
              <w:rPr>
                <w:kern w:val="0"/>
              </w:rPr>
              <w:lastRenderedPageBreak/>
              <w:t>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E0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23.0.03.22290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AB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7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B7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A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B2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7D201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7B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92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A5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40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D2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99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43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2E043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E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A1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23.0.06.22280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6D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4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72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3D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35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E8D94D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59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F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23.0.06.22280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3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F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377 105,27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A7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377 105,27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8E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68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17C4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0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55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23.0.06.22280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4B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B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9E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99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C3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2DCC6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6A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6E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50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A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87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7F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34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877E9B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12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Создание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BC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53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23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F1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6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B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5F6F3F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54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5F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24.0.01.25260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60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7B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A4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B7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03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37FA43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F0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6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24.0.01.25260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D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3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2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46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A1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5A07CD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06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EB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0F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4D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3C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9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2B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D86A2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B2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5E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E5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2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F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5A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46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9F6C4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55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формированию у детей навыков безопасного поведения на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7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3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6B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D5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4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02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F5C8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B2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формированию у детей навыков безопасного поведения на дорогах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39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9B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B4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C9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A7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B9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9C871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C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DF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32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BD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240 362 860,00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37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248 260 260,00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CE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244 502 160,00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14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714EC32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A9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3C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AF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AE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133 934 080,00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80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133 934 080,00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1A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133 934 080,00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95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07EE8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83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CD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EC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98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129 363 520,00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EB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129 363 520,00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E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129 363 520,00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4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5693C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4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FE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0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9B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124 100 520,00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D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124 100 520,00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72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124 100 520,00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7A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2A552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91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D0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7F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7C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5 192 000,00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06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C2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5 192 000,00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BB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19D7E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74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DA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46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67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75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F1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DB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7D6A42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85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Функционирование высшего должностного лица (глава муниципального образования)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4B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2E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BA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F0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13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F1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C49F6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21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Функционирование высшего должностного лица (глава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11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FE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F3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C4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D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AC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2D07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A6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67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67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BA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1 945 560,00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C2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1 945 560,00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4C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1 945 560,00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42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2F4B1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EE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5D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99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CE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1 910 560,00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7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1 910 560,00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F9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1 910 560,00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5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4BDC8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87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5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4A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F5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F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9A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26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BAE29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9D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61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97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97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3E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F8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61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5874DA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6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3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61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75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36 445 780,00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EA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3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A4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D9A9BB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51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D2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6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0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36 445 780,00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9B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00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DD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302337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12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E3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95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9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21 256 280,00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E6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21 256 280,00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7B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21 256 280,00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3F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5DCD1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15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4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8E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1C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15 179 500,00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A2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14 329 500,00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8D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14 329 500,00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B4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04238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12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94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D7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2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8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36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7A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09EC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92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в области жилищно-коммунального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52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07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54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87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0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5C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9EB5B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5E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5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77.7.03.03030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D4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11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77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A7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C3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2291A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62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жилищного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C9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77.7.03.03030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4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71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6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1F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DE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9B9C8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1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58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7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95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23 585 700,00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9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24 975 700,00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5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21 775 700,00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B2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15F74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74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3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77.7.04.00002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97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42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6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5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E1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FB2D4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BF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проведения выборов и референдумов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30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77.7.04.00002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F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9F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51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D7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31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D1C63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3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39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05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E3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2E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B6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3B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04A0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56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CF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0E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23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74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4D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60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29B43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27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65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99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0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E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8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DF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2F5FE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CE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разработке проектно-сметной документации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4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00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80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C9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FD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D9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C7AA6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4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проведение мероприятий по разработке проектно-сметной документации объектов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04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7D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61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6 610 000,00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B2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8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C6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31A29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38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66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9B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7F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8D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C0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1F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2D95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4E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A4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F2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5A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CF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CB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A1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C997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47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71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B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87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5 375 700,00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12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5 375 700,00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9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5 375 700,00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0C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3080A8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C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8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C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D5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91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7D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EC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FA32C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79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1D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AF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D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3 305 700,00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68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3 305 700,00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9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3 305 700,00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56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EA6F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0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A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6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7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E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1F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00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FB8EB6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7F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11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EA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C3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6A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78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3E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D055A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3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09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5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91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18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8D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2 670 600,00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53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9D434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EE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1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A4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8C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D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62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EA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9F0B8E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1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составление (изменение и дополнение) списков кандидатов в присяжные заседатели федеральных судов общей юрисдикции в Российской Федерации (Закупка товаров, работ и услуг для </w:t>
            </w:r>
            <w:r w:rsidRPr="0020728E">
              <w:rPr>
                <w:kern w:val="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E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59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D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5B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9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50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59F62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0F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</w:t>
            </w:r>
            <w:proofErr w:type="gramStart"/>
            <w:r w:rsidRPr="0020728E">
              <w:rPr>
                <w:kern w:val="0"/>
              </w:rPr>
              <w:t>"</w:t>
            </w:r>
            <w:proofErr w:type="gramEnd"/>
            <w:r w:rsidRPr="0020728E">
              <w:rPr>
                <w:kern w:val="0"/>
              </w:rPr>
              <w:t xml:space="preserve"> 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25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E9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C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2 439 700,00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E8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98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05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C79F5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14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№181-ФЗ" 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9F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2D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6C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2 439 700,00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2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5E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38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24997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AB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A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6E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20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38 908 900,00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70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51 782 200,00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51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48 053 800,00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60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02511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73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11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45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18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1 100 100,00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3A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1 104 900,00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E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1 150 600,00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80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D380E5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9F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51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3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92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02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E9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711 600,00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C8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B8242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25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 (Закупка товаров, работ и услуг для </w:t>
            </w:r>
            <w:r w:rsidRPr="0020728E">
              <w:rPr>
                <w:kern w:val="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B0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77.7.06.73010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1E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E5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48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420 900,00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94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439 000,00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8E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32279A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F1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A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20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34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1 836 900,00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E0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1 844 900,00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E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1 921 300,00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0B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42DAC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B9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E0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1B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1 836 900,00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1F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1 844 900,00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9A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1 921 300,00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88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A0717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E8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D7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53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4D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12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721 000,00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AC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721 000,00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6F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97E9C3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7B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BF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C7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49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9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90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80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5303EA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04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A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B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89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3B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5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7E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AE3136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00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правонарушениях. Единая субвенция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AA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B5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8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AD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AB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19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B13B3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D0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осуществление полномочий по созданию административных комиссий в Нижегородской области и на осуществление отдельных полномочий в области </w:t>
            </w:r>
            <w:r w:rsidRPr="0020728E">
              <w:rPr>
                <w:kern w:val="0"/>
              </w:rPr>
              <w:lastRenderedPageBreak/>
              <w:t>законодательства об административных правонарушениях. Единая субвенция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B1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77.7.06.73930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EE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DE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C4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22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E9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21E5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49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E2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23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71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53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717 600,00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85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717 600,00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97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9EC30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18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9C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40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55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B6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C6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9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055628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41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A0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DB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F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B4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3C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67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C1D1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BF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AF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55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EE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2 109 100,00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80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2 109 100,00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00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2 109 100,00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B4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27B38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81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FE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B6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7F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2 046 800,00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A0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2 046 800,00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3B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2 046 800,00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58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AF8BE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7D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6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5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9E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AB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7F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09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3FDF4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3E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мероприятия по погашению задолженности, на возмещение расходов и (или) компенсацию выпадающих доходов, </w:t>
            </w:r>
            <w:r w:rsidRPr="0020728E">
              <w:rPr>
                <w:kern w:val="0"/>
              </w:rPr>
              <w:lastRenderedPageBreak/>
              <w:t>вызванных сверхлимитным потреблением топливно-энергетических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53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7F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31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1C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E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BF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28D3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93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1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E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BD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D6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4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8F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91AC2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4C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57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2A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6B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C9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12 860 500,00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42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AD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FE1F0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25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DC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04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C5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EF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12 860 500,00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1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85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541B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B1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в области водного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75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BF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B5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8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C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1B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46813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C3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водного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FF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77.7.07.29720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A8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E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0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47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7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5857A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32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водного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D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77.7.07.29720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59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48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7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C6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C5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E46BC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15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в области национальной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EC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20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80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1 744 700,00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9D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1 938 000,00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CD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65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09E74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8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F3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E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11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1 744 700,00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CD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1 938 000,00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A1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E0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769A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33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42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9A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B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1 522 700,00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D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1 716 000,00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3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02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1933A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4B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FA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D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E5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47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85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90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</w:tbl>
    <w:p w14:paraId="15DE53EC" w14:textId="77777777" w:rsidR="0020728E" w:rsidRPr="0020728E" w:rsidRDefault="0020728E" w:rsidP="0020728E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sectPr w:rsidR="0020728E" w:rsidRPr="0020728E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A567C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9C717E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14846</Words>
  <Characters>84625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3</cp:revision>
  <cp:lastPrinted>2026-01-22T06:37:00Z</cp:lastPrinted>
  <dcterms:created xsi:type="dcterms:W3CDTF">2026-02-03T07:11:00Z</dcterms:created>
  <dcterms:modified xsi:type="dcterms:W3CDTF">2026-02-03T07:19:00Z</dcterms:modified>
</cp:coreProperties>
</file>