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08E6B26C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9D0823">
        <w:rPr>
          <w:sz w:val="26"/>
          <w:szCs w:val="26"/>
          <w:u w:val="single"/>
        </w:rPr>
        <w:t>12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9D0823">
        <w:rPr>
          <w:sz w:val="26"/>
          <w:szCs w:val="26"/>
          <w:u w:val="single"/>
        </w:rPr>
        <w:t>178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AA54EB" w:rsidRDefault="0045416E" w:rsidP="0045416E">
      <w:pPr>
        <w:jc w:val="both"/>
      </w:pPr>
    </w:p>
    <w:p w14:paraId="151D2AF4" w14:textId="155788D1" w:rsidR="009D0823" w:rsidRPr="009D0823" w:rsidRDefault="009D0823" w:rsidP="009D082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9D0823">
        <w:rPr>
          <w:b/>
          <w:sz w:val="26"/>
          <w:szCs w:val="26"/>
        </w:rPr>
        <w:t>О внесении изменений в постановление администрации городского округа</w:t>
      </w:r>
    </w:p>
    <w:p w14:paraId="1B059E9F" w14:textId="77777777" w:rsidR="009D0823" w:rsidRPr="009D0823" w:rsidRDefault="009D0823" w:rsidP="009D082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9D0823">
        <w:rPr>
          <w:b/>
          <w:sz w:val="26"/>
          <w:szCs w:val="26"/>
        </w:rPr>
        <w:t>город Шахунья Нижегородской области от 28.10.2015 № 1228 «Об утверждении Положения об оплате труда работников муниципальных учреждений, осуществляющих образовательную деятельность в городском округе город Шахунья Нижегородской области, а также иных муниципальных учреждений городского округа город Шахунья, учредителем которых является</w:t>
      </w:r>
    </w:p>
    <w:p w14:paraId="41A2F448" w14:textId="77777777" w:rsidR="009D0823" w:rsidRPr="009D0823" w:rsidRDefault="009D0823" w:rsidP="009D082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9D0823">
        <w:rPr>
          <w:b/>
          <w:sz w:val="26"/>
          <w:szCs w:val="26"/>
        </w:rPr>
        <w:t>администрация городского округа город Шахунья»</w:t>
      </w:r>
    </w:p>
    <w:p w14:paraId="5744BC7D" w14:textId="77777777" w:rsidR="009D0823" w:rsidRPr="009D0823" w:rsidRDefault="009D0823" w:rsidP="009D0823">
      <w:pPr>
        <w:widowControl w:val="0"/>
        <w:autoSpaceDE w:val="0"/>
        <w:autoSpaceDN w:val="0"/>
        <w:adjustRightInd w:val="0"/>
        <w:jc w:val="both"/>
      </w:pPr>
    </w:p>
    <w:p w14:paraId="02FFF8DB" w14:textId="77777777" w:rsidR="009D0823" w:rsidRPr="009D0823" w:rsidRDefault="009D0823" w:rsidP="009D0823">
      <w:pPr>
        <w:widowControl w:val="0"/>
        <w:autoSpaceDE w:val="0"/>
        <w:autoSpaceDN w:val="0"/>
        <w:adjustRightInd w:val="0"/>
        <w:jc w:val="both"/>
      </w:pPr>
    </w:p>
    <w:p w14:paraId="30FA9D2F" w14:textId="77777777" w:rsidR="009D0823" w:rsidRPr="009D0823" w:rsidRDefault="009D0823" w:rsidP="009D08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40"/>
          <w:sz w:val="26"/>
          <w:szCs w:val="26"/>
        </w:rPr>
      </w:pPr>
      <w:r w:rsidRPr="009D0823">
        <w:rPr>
          <w:sz w:val="26"/>
          <w:szCs w:val="26"/>
        </w:rPr>
        <w:t xml:space="preserve">В соответствии с постановлением Правительства Нижегородской области от 30 октября 2024 года № 662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 468» администрация городского округа город Шахунья </w:t>
      </w:r>
      <w:r w:rsidRPr="009D0823">
        <w:rPr>
          <w:b/>
          <w:spacing w:val="40"/>
          <w:sz w:val="26"/>
          <w:szCs w:val="26"/>
        </w:rPr>
        <w:t>постановляет:</w:t>
      </w:r>
    </w:p>
    <w:p w14:paraId="196CF3B0" w14:textId="0FAD4A71" w:rsidR="009D0823" w:rsidRPr="009D0823" w:rsidRDefault="009D0823" w:rsidP="009D0823">
      <w:pPr>
        <w:spacing w:line="360" w:lineRule="auto"/>
        <w:ind w:firstLine="709"/>
        <w:jc w:val="both"/>
        <w:rPr>
          <w:sz w:val="26"/>
          <w:szCs w:val="26"/>
        </w:rPr>
      </w:pPr>
      <w:r w:rsidRPr="009D0823">
        <w:rPr>
          <w:sz w:val="26"/>
          <w:szCs w:val="26"/>
        </w:rPr>
        <w:t xml:space="preserve">1. В постановление администрации городского округа город Шахунья Нижегородской области от 28.10.2015 № 1228 «Об утверждении Положения об оплате труда работников  муниципальных учреждений, осуществляющих образовательную деятельность в городском округе город Шахунья Нижегородской области, а также иных муниципальных учреждений городского округа город Шахунья, учредителем которых является администрация городского округа город Шахунья» (с изменениями от 16.09.2016 № 1142, от 25.04.2017 № 505, от 01.08.2017 № 914, от 03.10.2017 № 1194, от </w:t>
      </w:r>
      <w:r w:rsidRPr="009D0823">
        <w:rPr>
          <w:sz w:val="26"/>
          <w:szCs w:val="26"/>
        </w:rPr>
        <w:lastRenderedPageBreak/>
        <w:t>21.12.2021 № 1487, от 11.01.2023 № 12,</w:t>
      </w:r>
      <w:r>
        <w:rPr>
          <w:sz w:val="26"/>
          <w:szCs w:val="26"/>
        </w:rPr>
        <w:t xml:space="preserve"> </w:t>
      </w:r>
      <w:r w:rsidRPr="009D0823">
        <w:rPr>
          <w:sz w:val="26"/>
          <w:szCs w:val="26"/>
        </w:rPr>
        <w:t>от 30.10.2023</w:t>
      </w:r>
      <w:r>
        <w:rPr>
          <w:sz w:val="26"/>
          <w:szCs w:val="26"/>
        </w:rPr>
        <w:t xml:space="preserve"> </w:t>
      </w:r>
      <w:r w:rsidRPr="009D082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D0823">
        <w:rPr>
          <w:sz w:val="26"/>
          <w:szCs w:val="26"/>
        </w:rPr>
        <w:t>1261,</w:t>
      </w:r>
      <w:r>
        <w:rPr>
          <w:sz w:val="26"/>
          <w:szCs w:val="26"/>
        </w:rPr>
        <w:t xml:space="preserve"> </w:t>
      </w:r>
      <w:r w:rsidRPr="009D0823">
        <w:rPr>
          <w:sz w:val="26"/>
          <w:szCs w:val="26"/>
        </w:rPr>
        <w:t>от 02.11.2024 №</w:t>
      </w:r>
      <w:r>
        <w:rPr>
          <w:sz w:val="26"/>
          <w:szCs w:val="26"/>
        </w:rPr>
        <w:t xml:space="preserve"> </w:t>
      </w:r>
      <w:r w:rsidRPr="009D0823">
        <w:rPr>
          <w:sz w:val="26"/>
          <w:szCs w:val="26"/>
        </w:rPr>
        <w:t xml:space="preserve">1827, от 01.12.2024 № 2029) внести прилагаемые изменения. </w:t>
      </w:r>
    </w:p>
    <w:p w14:paraId="1CAE1213" w14:textId="4507EA7C" w:rsidR="00373486" w:rsidRDefault="009D0823" w:rsidP="009D0823">
      <w:pPr>
        <w:spacing w:line="360" w:lineRule="auto"/>
        <w:ind w:firstLine="709"/>
        <w:jc w:val="both"/>
        <w:rPr>
          <w:sz w:val="26"/>
          <w:szCs w:val="26"/>
        </w:rPr>
      </w:pPr>
      <w:r w:rsidRPr="009D0823">
        <w:rPr>
          <w:sz w:val="26"/>
          <w:szCs w:val="26"/>
        </w:rPr>
        <w:t xml:space="preserve">2. </w:t>
      </w:r>
      <w:r w:rsidR="00373486" w:rsidRPr="009D0823">
        <w:rPr>
          <w:sz w:val="26"/>
          <w:szCs w:val="26"/>
        </w:rPr>
        <w:t xml:space="preserve">Настоящее постановление вступает в силу после его официального опубликования посредством размещения </w:t>
      </w:r>
      <w:r w:rsidR="00373486">
        <w:rPr>
          <w:sz w:val="26"/>
          <w:szCs w:val="26"/>
        </w:rPr>
        <w:t xml:space="preserve">настоящего постановления </w:t>
      </w:r>
      <w:r w:rsidR="00373486" w:rsidRPr="009D0823">
        <w:rPr>
          <w:sz w:val="26"/>
          <w:szCs w:val="26"/>
        </w:rPr>
        <w:t>в газете «Знамя труда», в сетевом издании газеты «Знамя труда» и распространяет своё действие на правоотношения, возникшие с</w:t>
      </w:r>
      <w:r w:rsidR="00373486">
        <w:rPr>
          <w:sz w:val="26"/>
          <w:szCs w:val="26"/>
        </w:rPr>
        <w:t xml:space="preserve"> </w:t>
      </w:r>
      <w:r w:rsidR="00373486" w:rsidRPr="009D0823">
        <w:rPr>
          <w:sz w:val="26"/>
          <w:szCs w:val="26"/>
        </w:rPr>
        <w:t>1 января 2025 года.</w:t>
      </w:r>
    </w:p>
    <w:p w14:paraId="6E313940" w14:textId="77777777" w:rsidR="00373486" w:rsidRPr="009D0823" w:rsidRDefault="009D0823" w:rsidP="00373486">
      <w:pPr>
        <w:spacing w:line="360" w:lineRule="auto"/>
        <w:ind w:firstLine="709"/>
        <w:jc w:val="both"/>
        <w:rPr>
          <w:sz w:val="26"/>
          <w:szCs w:val="26"/>
        </w:rPr>
      </w:pPr>
      <w:r w:rsidRPr="009D0823">
        <w:rPr>
          <w:sz w:val="26"/>
          <w:szCs w:val="26"/>
        </w:rPr>
        <w:t xml:space="preserve">3. </w:t>
      </w:r>
      <w:r w:rsidR="00373486" w:rsidRPr="009D0823">
        <w:rPr>
          <w:sz w:val="26"/>
          <w:szCs w:val="26"/>
        </w:rPr>
        <w:t>Управлению делами администрации городского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3B6FCD38" w14:textId="180DC4F8" w:rsidR="009D0823" w:rsidRPr="009D0823" w:rsidRDefault="009D0823" w:rsidP="009D08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D0823">
        <w:rPr>
          <w:sz w:val="26"/>
          <w:szCs w:val="26"/>
        </w:rPr>
        <w:t>4. Контроль за исполнением настоящего постановления возложить на начальника управления образования администрации городского округа город Шахунья Нижегородской области А.Г.</w:t>
      </w:r>
      <w:r>
        <w:rPr>
          <w:sz w:val="26"/>
          <w:szCs w:val="26"/>
        </w:rPr>
        <w:t xml:space="preserve"> </w:t>
      </w:r>
      <w:proofErr w:type="spellStart"/>
      <w:r w:rsidRPr="009D0823">
        <w:rPr>
          <w:sz w:val="26"/>
          <w:szCs w:val="26"/>
        </w:rPr>
        <w:t>Багерян</w:t>
      </w:r>
      <w:proofErr w:type="spellEnd"/>
      <w:r w:rsidRPr="009D0823">
        <w:rPr>
          <w:sz w:val="26"/>
          <w:szCs w:val="26"/>
        </w:rPr>
        <w:t>.</w:t>
      </w:r>
    </w:p>
    <w:p w14:paraId="2F79A277" w14:textId="539073BE" w:rsidR="00B05923" w:rsidRPr="00AA54EB" w:rsidRDefault="00B05923" w:rsidP="0045416E">
      <w:pPr>
        <w:jc w:val="both"/>
        <w:rPr>
          <w:sz w:val="26"/>
          <w:szCs w:val="26"/>
        </w:rPr>
      </w:pPr>
    </w:p>
    <w:p w14:paraId="67B51225" w14:textId="77777777" w:rsidR="00AA54EB" w:rsidRPr="00AA54EB" w:rsidRDefault="00AA54EB" w:rsidP="0045416E">
      <w:pPr>
        <w:jc w:val="both"/>
        <w:rPr>
          <w:sz w:val="26"/>
          <w:szCs w:val="26"/>
        </w:rPr>
      </w:pPr>
    </w:p>
    <w:p w14:paraId="6BC91C6E" w14:textId="77777777" w:rsidR="00CD29CC" w:rsidRPr="00AA54EB" w:rsidRDefault="00CD29CC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2407B73B" w:rsidR="009D0823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proofErr w:type="gramStart"/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</w:t>
      </w:r>
      <w:proofErr w:type="gramEnd"/>
      <w:r w:rsidR="00BD550F" w:rsidRPr="00AA54EB">
        <w:rPr>
          <w:sz w:val="26"/>
          <w:szCs w:val="26"/>
        </w:rPr>
        <w:t xml:space="preserve"> Дахно</w:t>
      </w:r>
    </w:p>
    <w:p w14:paraId="570D07EE" w14:textId="77777777" w:rsidR="009D0823" w:rsidRDefault="009D082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9F629D4" w14:textId="77777777" w:rsidR="009D0823" w:rsidRPr="009D0823" w:rsidRDefault="009D0823" w:rsidP="009D0823">
      <w:pPr>
        <w:ind w:left="7513" w:hanging="1701"/>
        <w:jc w:val="center"/>
        <w:rPr>
          <w:sz w:val="26"/>
          <w:szCs w:val="26"/>
        </w:rPr>
      </w:pPr>
      <w:r w:rsidRPr="009D0823">
        <w:rPr>
          <w:sz w:val="26"/>
          <w:szCs w:val="26"/>
        </w:rPr>
        <w:lastRenderedPageBreak/>
        <w:t>Приложение</w:t>
      </w:r>
    </w:p>
    <w:p w14:paraId="63AF60DC" w14:textId="77777777" w:rsidR="009D0823" w:rsidRPr="009D0823" w:rsidRDefault="009D0823" w:rsidP="009D0823">
      <w:pPr>
        <w:ind w:left="7513" w:hanging="1701"/>
        <w:jc w:val="center"/>
        <w:rPr>
          <w:sz w:val="26"/>
          <w:szCs w:val="26"/>
        </w:rPr>
      </w:pPr>
      <w:r w:rsidRPr="009D0823">
        <w:rPr>
          <w:sz w:val="26"/>
          <w:szCs w:val="26"/>
        </w:rPr>
        <w:t xml:space="preserve">к постановлению администрации </w:t>
      </w:r>
    </w:p>
    <w:p w14:paraId="5A23D6A0" w14:textId="77777777" w:rsidR="009D0823" w:rsidRPr="009D0823" w:rsidRDefault="009D0823" w:rsidP="009D0823">
      <w:pPr>
        <w:ind w:left="7513" w:hanging="1701"/>
        <w:jc w:val="center"/>
        <w:rPr>
          <w:sz w:val="26"/>
          <w:szCs w:val="26"/>
        </w:rPr>
      </w:pPr>
      <w:r w:rsidRPr="009D0823">
        <w:rPr>
          <w:sz w:val="26"/>
          <w:szCs w:val="26"/>
        </w:rPr>
        <w:t>городского округа город Шахунья</w:t>
      </w:r>
    </w:p>
    <w:p w14:paraId="2BED97E3" w14:textId="77777777" w:rsidR="009D0823" w:rsidRPr="009D0823" w:rsidRDefault="009D0823" w:rsidP="009D0823">
      <w:pPr>
        <w:ind w:left="7513" w:hanging="1701"/>
        <w:jc w:val="center"/>
        <w:rPr>
          <w:sz w:val="26"/>
          <w:szCs w:val="26"/>
        </w:rPr>
      </w:pPr>
      <w:r w:rsidRPr="009D0823">
        <w:rPr>
          <w:sz w:val="26"/>
          <w:szCs w:val="26"/>
        </w:rPr>
        <w:t>Нижегородской области</w:t>
      </w:r>
    </w:p>
    <w:p w14:paraId="54E8982F" w14:textId="0C72B7C6" w:rsidR="009D0823" w:rsidRPr="009D0823" w:rsidRDefault="009D0823" w:rsidP="009D0823">
      <w:pPr>
        <w:tabs>
          <w:tab w:val="left" w:pos="6796"/>
        </w:tabs>
        <w:ind w:left="7513" w:hanging="1701"/>
        <w:jc w:val="center"/>
        <w:rPr>
          <w:sz w:val="26"/>
          <w:szCs w:val="26"/>
        </w:rPr>
      </w:pPr>
      <w:r w:rsidRPr="009D0823">
        <w:rPr>
          <w:sz w:val="26"/>
          <w:szCs w:val="26"/>
        </w:rPr>
        <w:t xml:space="preserve">от </w:t>
      </w:r>
      <w:r w:rsidR="00373486">
        <w:rPr>
          <w:sz w:val="26"/>
          <w:szCs w:val="26"/>
        </w:rPr>
        <w:t xml:space="preserve">12.02.2024 </w:t>
      </w:r>
      <w:r w:rsidRPr="009D0823">
        <w:rPr>
          <w:sz w:val="26"/>
          <w:szCs w:val="26"/>
        </w:rPr>
        <w:t xml:space="preserve">№ </w:t>
      </w:r>
      <w:r w:rsidR="00373486">
        <w:rPr>
          <w:sz w:val="26"/>
          <w:szCs w:val="26"/>
        </w:rPr>
        <w:t>17</w:t>
      </w:r>
      <w:r w:rsidR="00E81252">
        <w:rPr>
          <w:sz w:val="26"/>
          <w:szCs w:val="26"/>
        </w:rPr>
        <w:t>8</w:t>
      </w:r>
    </w:p>
    <w:p w14:paraId="7A23302B" w14:textId="016953E6" w:rsidR="009D0823" w:rsidRDefault="009D0823" w:rsidP="009D0823">
      <w:pPr>
        <w:tabs>
          <w:tab w:val="center" w:pos="4677"/>
          <w:tab w:val="right" w:pos="9355"/>
        </w:tabs>
        <w:rPr>
          <w:b/>
          <w:color w:val="000000"/>
          <w:sz w:val="26"/>
          <w:szCs w:val="26"/>
        </w:rPr>
      </w:pPr>
    </w:p>
    <w:p w14:paraId="40C44A63" w14:textId="77777777" w:rsidR="00E81252" w:rsidRDefault="00E81252" w:rsidP="009D0823">
      <w:pPr>
        <w:tabs>
          <w:tab w:val="center" w:pos="4677"/>
          <w:tab w:val="right" w:pos="9355"/>
        </w:tabs>
        <w:rPr>
          <w:b/>
          <w:color w:val="000000"/>
          <w:sz w:val="26"/>
          <w:szCs w:val="26"/>
        </w:rPr>
      </w:pPr>
    </w:p>
    <w:p w14:paraId="32FBCD72" w14:textId="77777777" w:rsidR="009D0823" w:rsidRPr="009D0823" w:rsidRDefault="009D0823" w:rsidP="009D0823">
      <w:pPr>
        <w:tabs>
          <w:tab w:val="center" w:pos="4677"/>
          <w:tab w:val="right" w:pos="9355"/>
        </w:tabs>
        <w:jc w:val="center"/>
        <w:rPr>
          <w:bCs/>
          <w:color w:val="000000"/>
          <w:sz w:val="26"/>
          <w:szCs w:val="26"/>
        </w:rPr>
      </w:pPr>
      <w:r w:rsidRPr="009D0823">
        <w:rPr>
          <w:bCs/>
          <w:color w:val="000000"/>
          <w:sz w:val="26"/>
          <w:szCs w:val="26"/>
        </w:rPr>
        <w:t>Изменения</w:t>
      </w:r>
    </w:p>
    <w:p w14:paraId="01055094" w14:textId="4E2D4D46" w:rsidR="009D0823" w:rsidRPr="009D0823" w:rsidRDefault="00373486" w:rsidP="009D0823">
      <w:pPr>
        <w:tabs>
          <w:tab w:val="center" w:pos="4677"/>
          <w:tab w:val="right" w:pos="9355"/>
        </w:tabs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</w:t>
      </w:r>
      <w:r w:rsidR="009D0823" w:rsidRPr="009D0823">
        <w:rPr>
          <w:bCs/>
          <w:color w:val="000000"/>
          <w:sz w:val="26"/>
          <w:szCs w:val="26"/>
        </w:rPr>
        <w:t>Положение об оплате труда работников муниципальных учреждений, осуществляющих образовательную деятельность в городском округе город Шахунья Нижегородской области, а также иных муниципальных учреждений городского округа город Шахунья, учредителем которых является администрация городского округа город Шахунья (далее –Положение)</w:t>
      </w:r>
    </w:p>
    <w:p w14:paraId="0F9FAF77" w14:textId="77777777" w:rsidR="009D0823" w:rsidRPr="009D0823" w:rsidRDefault="009D0823" w:rsidP="009D0823">
      <w:pPr>
        <w:tabs>
          <w:tab w:val="center" w:pos="4677"/>
          <w:tab w:val="right" w:pos="9355"/>
        </w:tabs>
        <w:jc w:val="right"/>
        <w:rPr>
          <w:color w:val="000000"/>
          <w:sz w:val="26"/>
          <w:szCs w:val="26"/>
        </w:rPr>
      </w:pPr>
    </w:p>
    <w:p w14:paraId="7C1B1842" w14:textId="77777777" w:rsidR="009D0823" w:rsidRPr="009D0823" w:rsidRDefault="009D0823" w:rsidP="009D0823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9D0823">
        <w:rPr>
          <w:sz w:val="26"/>
          <w:szCs w:val="26"/>
        </w:rPr>
        <w:t>Приложение 1</w:t>
      </w:r>
      <w:r w:rsidRPr="009D0823">
        <w:rPr>
          <w:color w:val="000000"/>
          <w:sz w:val="26"/>
          <w:szCs w:val="26"/>
        </w:rPr>
        <w:t xml:space="preserve"> к Положению об оплате труда работников муниципальных учреждений, осуществляющих образовательную деятельность в городском округе город Шахунья Нижегородской области, а также иных муниципальных учреждений городского округа город Шахунья, учредителем которых является администрация городского округа город Шахунья: </w:t>
      </w:r>
    </w:p>
    <w:p w14:paraId="367E8660" w14:textId="77777777" w:rsidR="009D0823" w:rsidRPr="009D0823" w:rsidRDefault="009D0823" w:rsidP="009D0823">
      <w:pPr>
        <w:widowControl w:val="0"/>
        <w:numPr>
          <w:ilvl w:val="1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Подпункты 1.2. -1.5 пункта 1 изложить в следующей редакции:</w:t>
      </w:r>
    </w:p>
    <w:p w14:paraId="2EF5E805" w14:textId="77777777" w:rsidR="009D0823" w:rsidRPr="009D0823" w:rsidRDefault="009D0823" w:rsidP="009D0823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rFonts w:eastAsia="Calibri"/>
          <w:color w:val="000000"/>
          <w:sz w:val="26"/>
          <w:szCs w:val="26"/>
          <w:lang w:eastAsia="en-US"/>
        </w:rPr>
        <w:t xml:space="preserve">«1.2. Профессиональная </w:t>
      </w:r>
      <w:r w:rsidRPr="009D0823">
        <w:rPr>
          <w:color w:val="000000"/>
          <w:sz w:val="26"/>
          <w:szCs w:val="26"/>
        </w:rPr>
        <w:t>квалификационная группа должностей работников учебно-вспомогательного персонала первого уровня.</w:t>
      </w:r>
    </w:p>
    <w:p w14:paraId="2AD2C4CF" w14:textId="77777777" w:rsidR="009D0823" w:rsidRPr="009D0823" w:rsidRDefault="009D0823" w:rsidP="009D0823">
      <w:pPr>
        <w:framePr w:hSpace="181" w:wrap="around" w:vAnchor="page" w:hAnchor="margin" w:y="2949"/>
        <w:tabs>
          <w:tab w:val="center" w:pos="4677"/>
          <w:tab w:val="right" w:pos="9355"/>
        </w:tabs>
        <w:spacing w:after="200" w:line="276" w:lineRule="auto"/>
        <w:rPr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  <w:gridCol w:w="3288"/>
      </w:tblGrid>
      <w:tr w:rsidR="009D0823" w:rsidRPr="009D0823" w14:paraId="544A45D1" w14:textId="77777777" w:rsidTr="00E81252">
        <w:trPr>
          <w:trHeight w:val="697"/>
        </w:trPr>
        <w:tc>
          <w:tcPr>
            <w:tcW w:w="3341" w:type="pct"/>
            <w:vAlign w:val="center"/>
          </w:tcPr>
          <w:p w14:paraId="72D50D7E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1659" w:type="pct"/>
            <w:vAlign w:val="center"/>
          </w:tcPr>
          <w:p w14:paraId="727381DF" w14:textId="77777777" w:rsidR="009D0823" w:rsidRPr="009D0823" w:rsidRDefault="009D0823" w:rsidP="009D0823">
            <w:pPr>
              <w:spacing w:after="120"/>
              <w:ind w:right="-6" w:hanging="108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221D0014" w14:textId="77777777" w:rsidTr="00E81252">
        <w:trPr>
          <w:trHeight w:val="666"/>
        </w:trPr>
        <w:tc>
          <w:tcPr>
            <w:tcW w:w="3341" w:type="pct"/>
            <w:vAlign w:val="center"/>
          </w:tcPr>
          <w:p w14:paraId="40653BDE" w14:textId="77777777" w:rsidR="009D0823" w:rsidRPr="009D0823" w:rsidRDefault="009D0823" w:rsidP="009D0823">
            <w:pPr>
              <w:spacing w:after="120"/>
              <w:ind w:right="-6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части)</w:t>
            </w:r>
          </w:p>
        </w:tc>
        <w:tc>
          <w:tcPr>
            <w:tcW w:w="1659" w:type="pct"/>
            <w:vAlign w:val="center"/>
          </w:tcPr>
          <w:p w14:paraId="06B67E6E" w14:textId="77777777" w:rsidR="009D0823" w:rsidRPr="009D0823" w:rsidRDefault="009D0823" w:rsidP="009D0823">
            <w:pPr>
              <w:spacing w:after="120"/>
              <w:ind w:right="-6" w:firstLine="720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9700</w:t>
            </w:r>
          </w:p>
        </w:tc>
      </w:tr>
    </w:tbl>
    <w:p w14:paraId="4D98C8FF" w14:textId="77777777" w:rsidR="009D0823" w:rsidRPr="009D0823" w:rsidRDefault="009D0823" w:rsidP="009D0823">
      <w:pPr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Должности работников, не включенные в п</w:t>
      </w:r>
      <w:r w:rsidRPr="009D0823">
        <w:rPr>
          <w:rFonts w:eastAsia="Calibri"/>
          <w:color w:val="000000"/>
          <w:sz w:val="26"/>
          <w:szCs w:val="26"/>
          <w:lang w:eastAsia="en-US"/>
        </w:rPr>
        <w:t xml:space="preserve">рофессиональная </w:t>
      </w:r>
      <w:r w:rsidRPr="009D0823">
        <w:rPr>
          <w:color w:val="000000"/>
          <w:sz w:val="26"/>
          <w:szCs w:val="26"/>
        </w:rPr>
        <w:t>квалификационная группа должностей работников учебно-вспомогательного персонала первого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740"/>
        <w:gridCol w:w="3068"/>
      </w:tblGrid>
      <w:tr w:rsidR="009D0823" w:rsidRPr="009D0823" w14:paraId="21484A27" w14:textId="77777777" w:rsidTr="00E81252">
        <w:trPr>
          <w:trHeight w:val="409"/>
        </w:trPr>
        <w:tc>
          <w:tcPr>
            <w:tcW w:w="2575" w:type="pct"/>
            <w:vAlign w:val="center"/>
          </w:tcPr>
          <w:p w14:paraId="7963AE48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877" w:type="pct"/>
            <w:vAlign w:val="center"/>
          </w:tcPr>
          <w:p w14:paraId="00220396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1548" w:type="pct"/>
            <w:vAlign w:val="center"/>
          </w:tcPr>
          <w:p w14:paraId="33F035AF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7AE030E5" w14:textId="77777777" w:rsidTr="00E81252">
        <w:trPr>
          <w:trHeight w:val="1383"/>
        </w:trPr>
        <w:tc>
          <w:tcPr>
            <w:tcW w:w="5000" w:type="pct"/>
            <w:gridSpan w:val="3"/>
            <w:vAlign w:val="center"/>
          </w:tcPr>
          <w:p w14:paraId="6D517848" w14:textId="77777777" w:rsidR="009D0823" w:rsidRPr="009D0823" w:rsidRDefault="009D0823" w:rsidP="009D0823">
            <w:pPr>
              <w:ind w:right="-6" w:firstLine="720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Должности работников, не включенные в п</w:t>
            </w: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рофессиональная </w:t>
            </w:r>
            <w:r w:rsidRPr="009D0823">
              <w:rPr>
                <w:color w:val="000000"/>
                <w:sz w:val="26"/>
                <w:szCs w:val="26"/>
              </w:rPr>
              <w:t>квалификационная группа должностей работников учебно-вспомогательного персонала</w:t>
            </w:r>
          </w:p>
          <w:p w14:paraId="6980523F" w14:textId="77777777" w:rsidR="009D0823" w:rsidRPr="009D0823" w:rsidRDefault="009D0823" w:rsidP="009D0823">
            <w:pPr>
              <w:ind w:right="-6" w:firstLine="720"/>
              <w:jc w:val="center"/>
              <w:rPr>
                <w:color w:val="000000"/>
                <w:sz w:val="26"/>
                <w:szCs w:val="26"/>
                <w:highlight w:val="lightGray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 9700 руб.</w:t>
            </w:r>
          </w:p>
        </w:tc>
      </w:tr>
      <w:tr w:rsidR="009D0823" w:rsidRPr="009D0823" w14:paraId="16A53713" w14:textId="77777777" w:rsidTr="00E81252">
        <w:trPr>
          <w:trHeight w:val="356"/>
        </w:trPr>
        <w:tc>
          <w:tcPr>
            <w:tcW w:w="2575" w:type="pct"/>
            <w:vAlign w:val="center"/>
          </w:tcPr>
          <w:p w14:paraId="05C0C49F" w14:textId="77777777" w:rsidR="009D0823" w:rsidRPr="009D0823" w:rsidRDefault="009D0823" w:rsidP="009D0823">
            <w:pPr>
              <w:spacing w:before="120"/>
              <w:ind w:right="-6"/>
              <w:jc w:val="both"/>
              <w:rPr>
                <w:color w:val="000000"/>
                <w:spacing w:val="-8"/>
                <w:sz w:val="26"/>
                <w:szCs w:val="26"/>
                <w:highlight w:val="lightGray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Должности работников учебно-вспомогательного персонала первого уровня </w:t>
            </w: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(ассистент, специалист, участвующий в организации деятельности детского коллектива)</w:t>
            </w:r>
          </w:p>
        </w:tc>
        <w:tc>
          <w:tcPr>
            <w:tcW w:w="877" w:type="pct"/>
            <w:vAlign w:val="center"/>
          </w:tcPr>
          <w:p w14:paraId="4F43ABF4" w14:textId="77777777" w:rsidR="009D0823" w:rsidRPr="009D0823" w:rsidRDefault="009D0823" w:rsidP="009D0823">
            <w:pPr>
              <w:spacing w:before="120" w:after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1,0</w:t>
            </w:r>
          </w:p>
        </w:tc>
        <w:tc>
          <w:tcPr>
            <w:tcW w:w="1548" w:type="pct"/>
            <w:vAlign w:val="center"/>
          </w:tcPr>
          <w:p w14:paraId="72287F36" w14:textId="77777777" w:rsidR="009D0823" w:rsidRPr="009D0823" w:rsidRDefault="009D0823" w:rsidP="009D0823">
            <w:pPr>
              <w:spacing w:before="120" w:after="12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9700</w:t>
            </w:r>
          </w:p>
        </w:tc>
      </w:tr>
      <w:tr w:rsidR="009D0823" w:rsidRPr="009D0823" w14:paraId="430611E5" w14:textId="77777777" w:rsidTr="00E81252">
        <w:tblPrEx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2575" w:type="pct"/>
            <w:vAlign w:val="center"/>
          </w:tcPr>
          <w:p w14:paraId="5B3EA280" w14:textId="77777777" w:rsidR="009D0823" w:rsidRPr="009D0823" w:rsidRDefault="009D0823" w:rsidP="009D0823">
            <w:pPr>
              <w:spacing w:before="120"/>
              <w:ind w:right="-6"/>
              <w:jc w:val="both"/>
              <w:rPr>
                <w:color w:val="000000"/>
                <w:spacing w:val="-8"/>
                <w:sz w:val="26"/>
                <w:szCs w:val="26"/>
                <w:highlight w:val="lightGray"/>
              </w:rPr>
            </w:pPr>
          </w:p>
        </w:tc>
        <w:tc>
          <w:tcPr>
            <w:tcW w:w="877" w:type="pct"/>
            <w:vAlign w:val="center"/>
          </w:tcPr>
          <w:p w14:paraId="0CECF719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  <w:highlight w:val="lightGray"/>
              </w:rPr>
            </w:pPr>
          </w:p>
        </w:tc>
        <w:tc>
          <w:tcPr>
            <w:tcW w:w="1548" w:type="pct"/>
            <w:vAlign w:val="center"/>
          </w:tcPr>
          <w:p w14:paraId="79D03173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AE9679D" w14:textId="77777777" w:rsidR="009D0823" w:rsidRPr="009D0823" w:rsidRDefault="009D0823" w:rsidP="009D0823">
      <w:pPr>
        <w:ind w:right="-6" w:firstLine="720"/>
        <w:jc w:val="both"/>
        <w:rPr>
          <w:color w:val="000000"/>
          <w:sz w:val="26"/>
          <w:szCs w:val="26"/>
          <w:highlight w:val="lightGray"/>
        </w:rPr>
      </w:pPr>
    </w:p>
    <w:p w14:paraId="4738E1AE" w14:textId="77777777" w:rsidR="009D0823" w:rsidRPr="009D0823" w:rsidRDefault="009D0823" w:rsidP="009D0823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lastRenderedPageBreak/>
        <w:t>1.3.</w:t>
      </w:r>
      <w:r w:rsidRPr="009D0823">
        <w:rPr>
          <w:rFonts w:eastAsia="Calibri"/>
          <w:color w:val="000000"/>
          <w:sz w:val="26"/>
          <w:szCs w:val="26"/>
          <w:lang w:eastAsia="en-US"/>
        </w:rPr>
        <w:t xml:space="preserve"> Профессиональная </w:t>
      </w:r>
      <w:r w:rsidRPr="009D0823">
        <w:rPr>
          <w:color w:val="000000"/>
          <w:sz w:val="26"/>
          <w:szCs w:val="26"/>
        </w:rPr>
        <w:t>квалификационная группа должностей работников учебно-вспомогательного персонала второго уровня.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190"/>
        <w:gridCol w:w="2478"/>
      </w:tblGrid>
      <w:tr w:rsidR="009D0823" w:rsidRPr="009D0823" w14:paraId="148EB0F4" w14:textId="77777777" w:rsidTr="00E81252">
        <w:trPr>
          <w:trHeight w:val="409"/>
        </w:trPr>
        <w:tc>
          <w:tcPr>
            <w:tcW w:w="2645" w:type="pct"/>
            <w:vAlign w:val="center"/>
          </w:tcPr>
          <w:p w14:paraId="6C369C69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Профессиональная квалификационная группа/квалификационный уровень </w:t>
            </w:r>
          </w:p>
        </w:tc>
        <w:tc>
          <w:tcPr>
            <w:tcW w:w="1105" w:type="pct"/>
            <w:vAlign w:val="center"/>
          </w:tcPr>
          <w:p w14:paraId="061B5DF0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1250" w:type="pct"/>
            <w:vAlign w:val="center"/>
          </w:tcPr>
          <w:p w14:paraId="62EF61FA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57413377" w14:textId="77777777" w:rsidTr="00E81252">
        <w:trPr>
          <w:trHeight w:val="376"/>
        </w:trPr>
        <w:tc>
          <w:tcPr>
            <w:tcW w:w="2645" w:type="pct"/>
            <w:vAlign w:val="center"/>
          </w:tcPr>
          <w:p w14:paraId="41274127" w14:textId="77777777" w:rsidR="009D0823" w:rsidRPr="009D0823" w:rsidRDefault="009D0823" w:rsidP="009D0823">
            <w:pPr>
              <w:spacing w:before="120"/>
              <w:ind w:right="-6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105" w:type="pct"/>
            <w:vAlign w:val="center"/>
          </w:tcPr>
          <w:p w14:paraId="19FB5E12" w14:textId="77777777" w:rsidR="009D0823" w:rsidRPr="009D0823" w:rsidRDefault="009D0823" w:rsidP="009D0823">
            <w:pPr>
              <w:spacing w:before="120" w:after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1,0</w:t>
            </w:r>
          </w:p>
        </w:tc>
        <w:tc>
          <w:tcPr>
            <w:tcW w:w="1250" w:type="pct"/>
            <w:vAlign w:val="center"/>
          </w:tcPr>
          <w:p w14:paraId="5B549767" w14:textId="77777777" w:rsidR="009D0823" w:rsidRPr="009D0823" w:rsidRDefault="009D0823" w:rsidP="009D0823">
            <w:pPr>
              <w:spacing w:before="120" w:after="12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10365</w:t>
            </w:r>
          </w:p>
        </w:tc>
      </w:tr>
      <w:tr w:rsidR="009D0823" w:rsidRPr="009D0823" w14:paraId="2CE43E7D" w14:textId="77777777" w:rsidTr="00E81252">
        <w:trPr>
          <w:trHeight w:val="356"/>
        </w:trPr>
        <w:tc>
          <w:tcPr>
            <w:tcW w:w="2645" w:type="pct"/>
            <w:vAlign w:val="center"/>
          </w:tcPr>
          <w:p w14:paraId="7B604F64" w14:textId="77777777" w:rsidR="009D0823" w:rsidRPr="009D0823" w:rsidRDefault="009D0823" w:rsidP="009D0823">
            <w:pPr>
              <w:spacing w:before="120"/>
              <w:ind w:right="-6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105" w:type="pct"/>
            <w:vAlign w:val="center"/>
          </w:tcPr>
          <w:p w14:paraId="38D2B680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1,05</w:t>
            </w:r>
          </w:p>
        </w:tc>
        <w:tc>
          <w:tcPr>
            <w:tcW w:w="1250" w:type="pct"/>
            <w:vAlign w:val="center"/>
          </w:tcPr>
          <w:p w14:paraId="06B01A0E" w14:textId="77777777" w:rsidR="009D0823" w:rsidRPr="009D0823" w:rsidRDefault="009D0823" w:rsidP="009D0823">
            <w:pPr>
              <w:spacing w:before="12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10885</w:t>
            </w:r>
          </w:p>
        </w:tc>
      </w:tr>
    </w:tbl>
    <w:p w14:paraId="4B3E0C1D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1.4. Профессиональная квалификационная группа должностей педагогических работников.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389"/>
        <w:gridCol w:w="1871"/>
        <w:gridCol w:w="1843"/>
        <w:gridCol w:w="1843"/>
      </w:tblGrid>
      <w:tr w:rsidR="009D0823" w:rsidRPr="009D0823" w14:paraId="270A9484" w14:textId="77777777" w:rsidTr="00E81252">
        <w:trPr>
          <w:trHeight w:val="634"/>
        </w:trPr>
        <w:tc>
          <w:tcPr>
            <w:tcW w:w="2972" w:type="dxa"/>
          </w:tcPr>
          <w:p w14:paraId="2663920C" w14:textId="77777777" w:rsidR="009D0823" w:rsidRPr="009D0823" w:rsidRDefault="009D0823" w:rsidP="009D0823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389" w:type="dxa"/>
          </w:tcPr>
          <w:p w14:paraId="159144DC" w14:textId="77777777" w:rsidR="00E81252" w:rsidRDefault="009D0823" w:rsidP="009D0823">
            <w:pPr>
              <w:ind w:right="-6" w:hanging="13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 xml:space="preserve">Повышающий </w:t>
            </w:r>
            <w:proofErr w:type="spellStart"/>
            <w:r w:rsidRPr="009D0823">
              <w:rPr>
                <w:color w:val="000000"/>
                <w:spacing w:val="-8"/>
                <w:sz w:val="26"/>
                <w:szCs w:val="26"/>
              </w:rPr>
              <w:t>коэффици</w:t>
            </w:r>
            <w:proofErr w:type="spellEnd"/>
          </w:p>
          <w:p w14:paraId="54E6A435" w14:textId="641F0860" w:rsidR="009D0823" w:rsidRPr="009D0823" w:rsidRDefault="009D0823" w:rsidP="009D0823">
            <w:pPr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D0823">
              <w:rPr>
                <w:color w:val="000000"/>
                <w:spacing w:val="-8"/>
                <w:sz w:val="26"/>
                <w:szCs w:val="26"/>
              </w:rPr>
              <w:t>ент</w:t>
            </w:r>
            <w:proofErr w:type="spellEnd"/>
            <w:r w:rsidRPr="009D0823">
              <w:rPr>
                <w:color w:val="000000"/>
                <w:spacing w:val="-8"/>
                <w:sz w:val="26"/>
                <w:szCs w:val="26"/>
              </w:rPr>
              <w:t xml:space="preserve"> по должности</w:t>
            </w:r>
          </w:p>
        </w:tc>
        <w:tc>
          <w:tcPr>
            <w:tcW w:w="1871" w:type="dxa"/>
          </w:tcPr>
          <w:p w14:paraId="58202457" w14:textId="77777777" w:rsidR="00E81252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</w:t>
            </w:r>
          </w:p>
          <w:p w14:paraId="2F367AE5" w14:textId="75FF244A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D0823">
              <w:rPr>
                <w:color w:val="000000"/>
                <w:sz w:val="26"/>
                <w:szCs w:val="26"/>
              </w:rPr>
              <w:t>&lt; 1</w:t>
            </w:r>
            <w:proofErr w:type="gramEnd"/>
            <w:r w:rsidRPr="009D0823">
              <w:rPr>
                <w:color w:val="000000"/>
                <w:sz w:val="26"/>
                <w:szCs w:val="26"/>
              </w:rPr>
              <w:t xml:space="preserve">&gt;, </w:t>
            </w:r>
            <w:proofErr w:type="spellStart"/>
            <w:r w:rsidRPr="009D0823"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1843" w:type="dxa"/>
          </w:tcPr>
          <w:p w14:paraId="58155D69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</w:t>
            </w:r>
          </w:p>
          <w:p w14:paraId="46AD6427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9D0823">
              <w:rPr>
                <w:color w:val="000000"/>
                <w:sz w:val="26"/>
                <w:szCs w:val="26"/>
              </w:rPr>
              <w:t xml:space="preserve">&lt; </w:t>
            </w:r>
            <w:r w:rsidRPr="009D0823">
              <w:rPr>
                <w:color w:val="000000"/>
                <w:sz w:val="26"/>
                <w:szCs w:val="26"/>
                <w:lang w:val="en-US"/>
              </w:rPr>
              <w:t>2</w:t>
            </w:r>
            <w:proofErr w:type="gramEnd"/>
            <w:r w:rsidRPr="009D0823">
              <w:rPr>
                <w:color w:val="000000"/>
                <w:sz w:val="26"/>
                <w:szCs w:val="26"/>
              </w:rPr>
              <w:t xml:space="preserve">&gt;, </w:t>
            </w:r>
            <w:proofErr w:type="spellStart"/>
            <w:r w:rsidRPr="009D0823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Pr="009D082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04E8124D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Минимальный оклад </w:t>
            </w:r>
          </w:p>
          <w:p w14:paraId="5612B730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gramStart"/>
            <w:r w:rsidRPr="009D0823">
              <w:rPr>
                <w:color w:val="000000"/>
                <w:sz w:val="26"/>
                <w:szCs w:val="26"/>
              </w:rPr>
              <w:t xml:space="preserve">&lt; </w:t>
            </w:r>
            <w:r w:rsidRPr="009D0823">
              <w:rPr>
                <w:color w:val="000000"/>
                <w:sz w:val="26"/>
                <w:szCs w:val="26"/>
                <w:lang w:val="en-US"/>
              </w:rPr>
              <w:t>3</w:t>
            </w:r>
            <w:proofErr w:type="gramEnd"/>
            <w:r w:rsidRPr="009D0823">
              <w:rPr>
                <w:color w:val="000000"/>
                <w:sz w:val="26"/>
                <w:szCs w:val="26"/>
              </w:rPr>
              <w:t xml:space="preserve">&gt;, </w:t>
            </w:r>
            <w:proofErr w:type="spellStart"/>
            <w:r w:rsidRPr="009D0823"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</w:tc>
      </w:tr>
      <w:tr w:rsidR="009D0823" w:rsidRPr="009D0823" w14:paraId="393D7287" w14:textId="77777777" w:rsidTr="00E81252">
        <w:tc>
          <w:tcPr>
            <w:tcW w:w="2972" w:type="dxa"/>
          </w:tcPr>
          <w:p w14:paraId="5BF04AE4" w14:textId="6A470E77" w:rsidR="009D0823" w:rsidRPr="009D0823" w:rsidRDefault="009D0823" w:rsidP="009D0823">
            <w:pPr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 квалификационный уровень (инструктор по труду,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инструктор по физической культуре, музыкальный руководитель,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старший вожатый)</w:t>
            </w:r>
          </w:p>
        </w:tc>
        <w:tc>
          <w:tcPr>
            <w:tcW w:w="1389" w:type="dxa"/>
            <w:vAlign w:val="center"/>
          </w:tcPr>
          <w:p w14:paraId="2C75FCD9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1,0</w:t>
            </w:r>
          </w:p>
        </w:tc>
        <w:tc>
          <w:tcPr>
            <w:tcW w:w="1871" w:type="dxa"/>
            <w:vAlign w:val="center"/>
          </w:tcPr>
          <w:p w14:paraId="4571D983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12594</w:t>
            </w:r>
          </w:p>
        </w:tc>
        <w:tc>
          <w:tcPr>
            <w:tcW w:w="1843" w:type="dxa"/>
            <w:vAlign w:val="center"/>
          </w:tcPr>
          <w:p w14:paraId="3BB257C6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13066</w:t>
            </w:r>
          </w:p>
        </w:tc>
        <w:tc>
          <w:tcPr>
            <w:tcW w:w="1843" w:type="dxa"/>
            <w:vAlign w:val="center"/>
          </w:tcPr>
          <w:p w14:paraId="43DE10F5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14668</w:t>
            </w:r>
          </w:p>
        </w:tc>
      </w:tr>
      <w:tr w:rsidR="009D0823" w:rsidRPr="009D0823" w14:paraId="08DA21F2" w14:textId="77777777" w:rsidTr="00E81252">
        <w:tc>
          <w:tcPr>
            <w:tcW w:w="2972" w:type="dxa"/>
          </w:tcPr>
          <w:p w14:paraId="055F71A0" w14:textId="168C9D8D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2 квалификационный уровень (инструктор методист,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концертмейстер социальный педагог, педагог дополнительного образования, педагог организатор, тренер-преподаватель)</w:t>
            </w:r>
          </w:p>
        </w:tc>
        <w:tc>
          <w:tcPr>
            <w:tcW w:w="1389" w:type="dxa"/>
          </w:tcPr>
          <w:p w14:paraId="3996ACAA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871" w:type="dxa"/>
          </w:tcPr>
          <w:p w14:paraId="646ACFAB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</w:rPr>
              <w:t>13979</w:t>
            </w:r>
          </w:p>
        </w:tc>
        <w:tc>
          <w:tcPr>
            <w:tcW w:w="1843" w:type="dxa"/>
          </w:tcPr>
          <w:p w14:paraId="70ADD21F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14516</w:t>
            </w:r>
          </w:p>
        </w:tc>
        <w:tc>
          <w:tcPr>
            <w:tcW w:w="1843" w:type="dxa"/>
          </w:tcPr>
          <w:p w14:paraId="5762EAE4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16300</w:t>
            </w:r>
          </w:p>
        </w:tc>
      </w:tr>
      <w:tr w:rsidR="009D0823" w:rsidRPr="009D0823" w14:paraId="4EAB5E71" w14:textId="77777777" w:rsidTr="00E81252">
        <w:tc>
          <w:tcPr>
            <w:tcW w:w="2972" w:type="dxa"/>
          </w:tcPr>
          <w:p w14:paraId="3354F0B8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3 квалификационный уровень (воспитатель, мастер производственного обучения, педагог психолог, методист, старший инструктор методист, старший педагог дополнительного </w:t>
            </w:r>
            <w:r w:rsidRPr="009D0823">
              <w:rPr>
                <w:color w:val="000000"/>
                <w:sz w:val="26"/>
                <w:szCs w:val="26"/>
              </w:rPr>
              <w:lastRenderedPageBreak/>
              <w:t>образования, старший тренер-преподаватель)</w:t>
            </w:r>
          </w:p>
        </w:tc>
        <w:tc>
          <w:tcPr>
            <w:tcW w:w="1389" w:type="dxa"/>
          </w:tcPr>
          <w:p w14:paraId="5CA39856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lastRenderedPageBreak/>
              <w:t>1,17</w:t>
            </w:r>
          </w:p>
          <w:p w14:paraId="0B17FEC0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</w:tcPr>
          <w:p w14:paraId="3294C79E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14677</w:t>
            </w:r>
          </w:p>
        </w:tc>
        <w:tc>
          <w:tcPr>
            <w:tcW w:w="1843" w:type="dxa"/>
          </w:tcPr>
          <w:p w14:paraId="10BAD743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15243</w:t>
            </w:r>
          </w:p>
        </w:tc>
        <w:tc>
          <w:tcPr>
            <w:tcW w:w="1843" w:type="dxa"/>
          </w:tcPr>
          <w:p w14:paraId="6AE0D72A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17116</w:t>
            </w:r>
          </w:p>
        </w:tc>
      </w:tr>
      <w:tr w:rsidR="009D0823" w:rsidRPr="009D0823" w14:paraId="6F71993D" w14:textId="77777777" w:rsidTr="00E81252">
        <w:tc>
          <w:tcPr>
            <w:tcW w:w="2972" w:type="dxa"/>
          </w:tcPr>
          <w:p w14:paraId="1F52FC61" w14:textId="1F4A239C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4 квалификационный уровень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(преподаватель, преподаватель-организатор основ безопасности защиты Родины,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учитель, руководитель физического воспитания,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старший воспитатель, старший методист,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тьютор, учитель-логопед</w:t>
            </w:r>
            <w:r w:rsidR="00E81252">
              <w:rPr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color w:val="000000"/>
                <w:sz w:val="26"/>
                <w:szCs w:val="26"/>
              </w:rPr>
              <w:t>(логопед), учитель-дефектолог,) (педагог-библиотекарь)</w:t>
            </w:r>
          </w:p>
        </w:tc>
        <w:tc>
          <w:tcPr>
            <w:tcW w:w="1389" w:type="dxa"/>
          </w:tcPr>
          <w:p w14:paraId="4DA8DB39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1,22</w:t>
            </w:r>
          </w:p>
        </w:tc>
        <w:tc>
          <w:tcPr>
            <w:tcW w:w="1871" w:type="dxa"/>
          </w:tcPr>
          <w:p w14:paraId="61EEE635" w14:textId="77777777" w:rsidR="009D0823" w:rsidRPr="009D0823" w:rsidRDefault="009D0823" w:rsidP="009D0823">
            <w:pPr>
              <w:spacing w:after="200"/>
              <w:ind w:right="-6" w:hanging="13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15375</w:t>
            </w:r>
          </w:p>
        </w:tc>
        <w:tc>
          <w:tcPr>
            <w:tcW w:w="1843" w:type="dxa"/>
          </w:tcPr>
          <w:p w14:paraId="25026A8E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15970</w:t>
            </w:r>
          </w:p>
        </w:tc>
        <w:tc>
          <w:tcPr>
            <w:tcW w:w="1843" w:type="dxa"/>
          </w:tcPr>
          <w:p w14:paraId="68BE8141" w14:textId="77777777" w:rsidR="009D0823" w:rsidRPr="009D0823" w:rsidRDefault="009D0823" w:rsidP="009D0823">
            <w:pPr>
              <w:spacing w:after="200"/>
              <w:ind w:right="-6" w:hanging="13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17930</w:t>
            </w:r>
          </w:p>
        </w:tc>
      </w:tr>
    </w:tbl>
    <w:p w14:paraId="7410B850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>Примечание:</w:t>
      </w:r>
    </w:p>
    <w:p w14:paraId="407BB858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 xml:space="preserve">&lt;1&gt; Минимальные оклады по профессиональной квалификационной группе должностей педагогических работников государственных общеобразовательных организаций (за исключением государственных организаций дополнительного образования Нижегородской области и дошкольных образовательных организаций Нижегородской области, должных групп при общеобразовательных организациях и общеобразовательных организаций с наличием в наименовании слов «начальная школа-детский сад» </w:t>
      </w:r>
    </w:p>
    <w:p w14:paraId="655BD55E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 xml:space="preserve">&lt;2&gt; Минимальные оклады по профессиональной квалификационной группе должностей педагогических работников государственных организаций дополнительного образования Нижегородской области </w:t>
      </w:r>
    </w:p>
    <w:p w14:paraId="0F156958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>&lt;3&gt; Минимальные оклады по профессиональной квалификационной группе должностей педагогических работников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- детский сад».</w:t>
      </w:r>
    </w:p>
    <w:p w14:paraId="4377018D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>Должности педагогических работников, не включенные в профессиональные квалификационные группы должностей работников образования.</w:t>
      </w:r>
    </w:p>
    <w:tbl>
      <w:tblPr>
        <w:tblStyle w:val="16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9D0823" w:rsidRPr="009D0823" w14:paraId="677E7326" w14:textId="77777777" w:rsidTr="00E81252">
        <w:tc>
          <w:tcPr>
            <w:tcW w:w="3115" w:type="dxa"/>
            <w:vAlign w:val="center"/>
          </w:tcPr>
          <w:p w14:paraId="47835AFC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Профессиональная квалификационная группа/</w:t>
            </w:r>
            <w:r w:rsidRPr="009D0823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en-US"/>
              </w:rPr>
              <w:footnoteRef/>
            </w:r>
          </w:p>
          <w:p w14:paraId="15464A72" w14:textId="77777777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115" w:type="dxa"/>
            <w:vAlign w:val="center"/>
          </w:tcPr>
          <w:p w14:paraId="44A2A32C" w14:textId="77777777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3688" w:type="dxa"/>
            <w:vAlign w:val="center"/>
          </w:tcPr>
          <w:p w14:paraId="3B20F0AF" w14:textId="77777777" w:rsidR="00E81252" w:rsidRDefault="009D0823" w:rsidP="009D08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Минимальный оклад,</w:t>
            </w:r>
          </w:p>
          <w:p w14:paraId="2E5AABD2" w14:textId="7B099EE0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9D0823" w:rsidRPr="009D0823" w14:paraId="4746AEB8" w14:textId="77777777" w:rsidTr="00E81252">
        <w:tc>
          <w:tcPr>
            <w:tcW w:w="9918" w:type="dxa"/>
            <w:gridSpan w:val="3"/>
          </w:tcPr>
          <w:p w14:paraId="79146D2A" w14:textId="77777777" w:rsidR="009D0823" w:rsidRPr="009D0823" w:rsidRDefault="009D0823" w:rsidP="009D0823">
            <w:pPr>
              <w:spacing w:beforeAutospacing="1" w:afterAutospacing="1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823">
              <w:rPr>
                <w:rFonts w:ascii="Times New Roman" w:hAnsi="Times New Roman"/>
                <w:sz w:val="26"/>
                <w:szCs w:val="26"/>
              </w:rPr>
              <w:t>Должности педагогических работников, не включенные в профессиональные квалификационные группы должностей работников образования.</w:t>
            </w:r>
          </w:p>
          <w:p w14:paraId="1FACE7D6" w14:textId="77777777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sz w:val="26"/>
                <w:szCs w:val="26"/>
              </w:rPr>
              <w:t>Минимальный оклад 12594 руб.</w:t>
            </w:r>
          </w:p>
        </w:tc>
      </w:tr>
      <w:tr w:rsidR="009D0823" w:rsidRPr="009D0823" w14:paraId="11F374B9" w14:textId="77777777" w:rsidTr="00E81252">
        <w:tc>
          <w:tcPr>
            <w:tcW w:w="3115" w:type="dxa"/>
          </w:tcPr>
          <w:p w14:paraId="7DA9A899" w14:textId="79BE4668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 </w:t>
            </w: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квалификационный уровень</w:t>
            </w:r>
            <w:r w:rsidR="00E812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D0823">
              <w:rPr>
                <w:rFonts w:ascii="Times New Roman" w:hAnsi="Times New Roman"/>
                <w:color w:val="000000"/>
                <w:sz w:val="26"/>
                <w:szCs w:val="26"/>
              </w:rPr>
              <w:t>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3115" w:type="dxa"/>
          </w:tcPr>
          <w:p w14:paraId="70B5FB07" w14:textId="77777777" w:rsidR="009D0823" w:rsidRPr="009D0823" w:rsidRDefault="009D0823" w:rsidP="009D0823">
            <w:pPr>
              <w:spacing w:beforeAutospacing="1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6C28B7" w14:textId="77777777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3688" w:type="dxa"/>
          </w:tcPr>
          <w:p w14:paraId="2062C0FC" w14:textId="77777777" w:rsidR="009D0823" w:rsidRPr="009D0823" w:rsidRDefault="009D0823" w:rsidP="009D0823">
            <w:pPr>
              <w:spacing w:beforeAutospacing="1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92487C" w14:textId="77777777" w:rsidR="009D0823" w:rsidRPr="009D0823" w:rsidRDefault="009D0823" w:rsidP="009D08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823">
              <w:rPr>
                <w:rFonts w:ascii="Times New Roman" w:hAnsi="Times New Roman"/>
                <w:sz w:val="26"/>
                <w:szCs w:val="26"/>
              </w:rPr>
              <w:t>15375</w:t>
            </w:r>
          </w:p>
        </w:tc>
      </w:tr>
    </w:tbl>
    <w:p w14:paraId="43D18F1C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 xml:space="preserve">1.5. Профессиональная квалификационная группа должностей руководителей структурных подразделений. 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1748"/>
        <w:gridCol w:w="1721"/>
        <w:gridCol w:w="1721"/>
        <w:gridCol w:w="1721"/>
      </w:tblGrid>
      <w:tr w:rsidR="00E81252" w:rsidRPr="00832E10" w14:paraId="170F9618" w14:textId="77777777" w:rsidTr="00762D22">
        <w:trPr>
          <w:jc w:val="center"/>
        </w:trPr>
        <w:tc>
          <w:tcPr>
            <w:tcW w:w="2972" w:type="dxa"/>
          </w:tcPr>
          <w:p w14:paraId="596BFDF6" w14:textId="77777777" w:rsidR="009D0823" w:rsidRPr="009D0823" w:rsidRDefault="009D0823" w:rsidP="00762D22">
            <w:pPr>
              <w:jc w:val="center"/>
              <w:rPr>
                <w:rFonts w:eastAsia="Calibri"/>
                <w:color w:val="000000"/>
                <w:spacing w:val="-8"/>
                <w:lang w:eastAsia="en-US"/>
              </w:rPr>
            </w:pPr>
            <w:r w:rsidRPr="009D0823">
              <w:rPr>
                <w:rFonts w:eastAsia="Calibri"/>
                <w:color w:val="000000"/>
                <w:lang w:eastAsia="en-US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76" w:type="dxa"/>
          </w:tcPr>
          <w:p w14:paraId="1EFAA993" w14:textId="77777777" w:rsidR="009D0823" w:rsidRPr="009D0823" w:rsidRDefault="009D0823" w:rsidP="00E81252">
            <w:pPr>
              <w:spacing w:after="200"/>
              <w:ind w:right="-6" w:hanging="13"/>
              <w:jc w:val="center"/>
              <w:rPr>
                <w:rFonts w:eastAsia="Calibri"/>
                <w:color w:val="000000"/>
                <w:lang w:eastAsia="en-US"/>
              </w:rPr>
            </w:pPr>
            <w:r w:rsidRPr="009D0823">
              <w:rPr>
                <w:rFonts w:eastAsia="Calibri"/>
                <w:color w:val="000000"/>
                <w:spacing w:val="-8"/>
                <w:lang w:eastAsia="en-US"/>
              </w:rPr>
              <w:t>Повышающий коэффициент по должности</w:t>
            </w:r>
          </w:p>
        </w:tc>
        <w:tc>
          <w:tcPr>
            <w:tcW w:w="0" w:type="auto"/>
          </w:tcPr>
          <w:p w14:paraId="114832C3" w14:textId="534C8CC0" w:rsidR="009D0823" w:rsidRPr="009D0823" w:rsidRDefault="009D0823" w:rsidP="00E81252">
            <w:pPr>
              <w:spacing w:after="200"/>
              <w:ind w:right="-6"/>
              <w:jc w:val="center"/>
              <w:rPr>
                <w:rFonts w:eastAsia="Calibri"/>
                <w:color w:val="000000"/>
                <w:lang w:eastAsia="en-US"/>
              </w:rPr>
            </w:pPr>
            <w:r w:rsidRPr="009D0823">
              <w:rPr>
                <w:rFonts w:eastAsia="Calibri"/>
                <w:color w:val="000000"/>
                <w:lang w:eastAsia="en-US"/>
              </w:rPr>
              <w:t>Минимальный оклад, рублей</w:t>
            </w:r>
          </w:p>
        </w:tc>
        <w:tc>
          <w:tcPr>
            <w:tcW w:w="0" w:type="auto"/>
          </w:tcPr>
          <w:p w14:paraId="19D02BD3" w14:textId="77777777" w:rsidR="009D0823" w:rsidRPr="009D0823" w:rsidRDefault="009D0823" w:rsidP="00E81252">
            <w:pPr>
              <w:spacing w:after="200"/>
              <w:ind w:right="-6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9D0823">
              <w:rPr>
                <w:rFonts w:eastAsia="Calibri"/>
                <w:color w:val="000000"/>
                <w:lang w:eastAsia="en-US"/>
              </w:rPr>
              <w:t xml:space="preserve">Минимальный оклад, </w:t>
            </w:r>
            <w:proofErr w:type="gramStart"/>
            <w:r w:rsidRPr="009D0823">
              <w:rPr>
                <w:rFonts w:eastAsia="Calibri"/>
                <w:color w:val="000000"/>
                <w:lang w:eastAsia="en-US"/>
              </w:rPr>
              <w:t>рублей&lt;</w:t>
            </w:r>
            <w:proofErr w:type="gramEnd"/>
            <w:r w:rsidRPr="009D0823">
              <w:rPr>
                <w:rFonts w:eastAsia="Calibri"/>
                <w:color w:val="000000"/>
                <w:lang w:eastAsia="en-US"/>
              </w:rPr>
              <w:t>*&gt;</w:t>
            </w:r>
          </w:p>
        </w:tc>
        <w:tc>
          <w:tcPr>
            <w:tcW w:w="0" w:type="auto"/>
          </w:tcPr>
          <w:p w14:paraId="622DEDFB" w14:textId="77777777" w:rsidR="009D0823" w:rsidRPr="009D0823" w:rsidRDefault="009D0823" w:rsidP="00E81252">
            <w:pPr>
              <w:spacing w:after="200"/>
              <w:ind w:right="-6"/>
              <w:jc w:val="center"/>
              <w:rPr>
                <w:rFonts w:eastAsia="Calibri"/>
                <w:color w:val="000000"/>
                <w:lang w:eastAsia="en-US"/>
              </w:rPr>
            </w:pPr>
            <w:r w:rsidRPr="009D0823">
              <w:rPr>
                <w:rFonts w:eastAsia="Calibri"/>
                <w:color w:val="000000"/>
                <w:lang w:eastAsia="en-US"/>
              </w:rPr>
              <w:t>Минимальный оклад, рублей &lt;**&gt;</w:t>
            </w:r>
          </w:p>
        </w:tc>
      </w:tr>
      <w:tr w:rsidR="00E81252" w:rsidRPr="009D0823" w14:paraId="449E8ED2" w14:textId="77777777" w:rsidTr="00762D22">
        <w:trPr>
          <w:jc w:val="center"/>
        </w:trPr>
        <w:tc>
          <w:tcPr>
            <w:tcW w:w="2972" w:type="dxa"/>
          </w:tcPr>
          <w:p w14:paraId="4BFDDD60" w14:textId="77777777" w:rsidR="009D0823" w:rsidRPr="009D0823" w:rsidRDefault="009D0823" w:rsidP="00762D2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1776" w:type="dxa"/>
          </w:tcPr>
          <w:p w14:paraId="652290BA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0" w:type="auto"/>
          </w:tcPr>
          <w:p w14:paraId="7A171C23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8106</w:t>
            </w:r>
          </w:p>
          <w:p w14:paraId="639F727C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76F7DDFA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9132</w:t>
            </w:r>
          </w:p>
        </w:tc>
        <w:tc>
          <w:tcPr>
            <w:tcW w:w="0" w:type="auto"/>
          </w:tcPr>
          <w:p w14:paraId="1E0BC558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9322</w:t>
            </w:r>
          </w:p>
        </w:tc>
      </w:tr>
      <w:tr w:rsidR="00E81252" w:rsidRPr="009D0823" w14:paraId="31AB3DE6" w14:textId="77777777" w:rsidTr="00762D22">
        <w:trPr>
          <w:jc w:val="center"/>
        </w:trPr>
        <w:tc>
          <w:tcPr>
            <w:tcW w:w="2972" w:type="dxa"/>
          </w:tcPr>
          <w:p w14:paraId="11D9DD91" w14:textId="77777777" w:rsidR="009D0823" w:rsidRPr="009D0823" w:rsidRDefault="009D0823" w:rsidP="00762D2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2 квалификационный уровень </w:t>
            </w:r>
          </w:p>
        </w:tc>
        <w:tc>
          <w:tcPr>
            <w:tcW w:w="1776" w:type="dxa"/>
          </w:tcPr>
          <w:p w14:paraId="6E15BDE5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1,04</w:t>
            </w:r>
          </w:p>
        </w:tc>
        <w:tc>
          <w:tcPr>
            <w:tcW w:w="0" w:type="auto"/>
          </w:tcPr>
          <w:p w14:paraId="5322D933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8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444</w:t>
            </w:r>
          </w:p>
        </w:tc>
        <w:tc>
          <w:tcPr>
            <w:tcW w:w="0" w:type="auto"/>
          </w:tcPr>
          <w:p w14:paraId="7AF35FA7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513</w:t>
            </w:r>
          </w:p>
        </w:tc>
        <w:tc>
          <w:tcPr>
            <w:tcW w:w="0" w:type="auto"/>
          </w:tcPr>
          <w:p w14:paraId="65A9799C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710</w:t>
            </w:r>
          </w:p>
        </w:tc>
      </w:tr>
      <w:tr w:rsidR="00E81252" w:rsidRPr="009D0823" w14:paraId="7EC439D7" w14:textId="77777777" w:rsidTr="00762D22">
        <w:trPr>
          <w:jc w:val="center"/>
        </w:trPr>
        <w:tc>
          <w:tcPr>
            <w:tcW w:w="2972" w:type="dxa"/>
          </w:tcPr>
          <w:p w14:paraId="11726D6F" w14:textId="77777777" w:rsidR="009D0823" w:rsidRPr="009D0823" w:rsidRDefault="009D0823" w:rsidP="00762D2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1776" w:type="dxa"/>
          </w:tcPr>
          <w:p w14:paraId="6DDCFCBC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1,09</w:t>
            </w:r>
          </w:p>
        </w:tc>
        <w:tc>
          <w:tcPr>
            <w:tcW w:w="0" w:type="auto"/>
          </w:tcPr>
          <w:p w14:paraId="51D8A817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8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781</w:t>
            </w:r>
          </w:p>
        </w:tc>
        <w:tc>
          <w:tcPr>
            <w:tcW w:w="0" w:type="auto"/>
          </w:tcPr>
          <w:p w14:paraId="7FB5547E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894</w:t>
            </w:r>
          </w:p>
        </w:tc>
        <w:tc>
          <w:tcPr>
            <w:tcW w:w="0" w:type="auto"/>
          </w:tcPr>
          <w:p w14:paraId="6A775351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10100</w:t>
            </w:r>
          </w:p>
        </w:tc>
      </w:tr>
    </w:tbl>
    <w:p w14:paraId="48EBF121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 xml:space="preserve">&lt;*&gt; Минимальные оклады по профессиональной квалификационной группе должностей педагогических работников государственных организаций дополнительного образования Нижегородской области </w:t>
      </w:r>
    </w:p>
    <w:p w14:paraId="1E8E5AED" w14:textId="77777777" w:rsidR="009D0823" w:rsidRPr="009D0823" w:rsidRDefault="009D0823" w:rsidP="009D0823">
      <w:pPr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9D0823">
        <w:rPr>
          <w:rFonts w:eastAsia="Arial Unicode MS"/>
          <w:sz w:val="26"/>
          <w:szCs w:val="26"/>
        </w:rPr>
        <w:t>&lt;**&gt; Минимальные оклады по профессиональной квалификационной группе должностей педагогических работников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- детский сад».</w:t>
      </w:r>
    </w:p>
    <w:p w14:paraId="56430B11" w14:textId="77777777" w:rsidR="009D0823" w:rsidRPr="009D0823" w:rsidRDefault="009D0823" w:rsidP="009D082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1.2. Подпункты 2.1-2.5. пункта 2 изложить в следующей редакции:</w:t>
      </w:r>
    </w:p>
    <w:p w14:paraId="650C6443" w14:textId="77777777" w:rsidR="009D0823" w:rsidRPr="009D0823" w:rsidRDefault="009D0823" w:rsidP="009D082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«2.1. Профессиональная квалификационная группа должностей работников административно-хозяйственного и учебно-вспомогательного персонала.</w:t>
      </w:r>
    </w:p>
    <w:tbl>
      <w:tblPr>
        <w:tblStyle w:val="110"/>
        <w:tblW w:w="9918" w:type="dxa"/>
        <w:tblLook w:val="04A0" w:firstRow="1" w:lastRow="0" w:firstColumn="1" w:lastColumn="0" w:noHBand="0" w:noVBand="1"/>
      </w:tblPr>
      <w:tblGrid>
        <w:gridCol w:w="4531"/>
        <w:gridCol w:w="2694"/>
        <w:gridCol w:w="2693"/>
      </w:tblGrid>
      <w:tr w:rsidR="009D0823" w:rsidRPr="009D0823" w14:paraId="5C4EF96C" w14:textId="77777777" w:rsidTr="00832E10">
        <w:tc>
          <w:tcPr>
            <w:tcW w:w="4531" w:type="dxa"/>
          </w:tcPr>
          <w:p w14:paraId="276F5D6C" w14:textId="77777777" w:rsidR="009D0823" w:rsidRPr="009D0823" w:rsidRDefault="009D0823" w:rsidP="00832E10">
            <w:pPr>
              <w:spacing w:before="120" w:after="200"/>
              <w:ind w:right="-6"/>
              <w:jc w:val="center"/>
              <w:rPr>
                <w:rFonts w:eastAsia="Calibri"/>
                <w:color w:val="000000"/>
                <w:spacing w:val="-8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94" w:type="dxa"/>
          </w:tcPr>
          <w:p w14:paraId="765FAE1B" w14:textId="77777777" w:rsidR="009D0823" w:rsidRPr="009D0823" w:rsidRDefault="009D0823" w:rsidP="00832E10">
            <w:pPr>
              <w:spacing w:after="200"/>
              <w:ind w:right="-6" w:hanging="13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pacing w:val="-8"/>
                <w:sz w:val="26"/>
                <w:szCs w:val="26"/>
                <w:lang w:eastAsia="en-US"/>
              </w:rPr>
              <w:t>Повышающий коэффициент по должности</w:t>
            </w:r>
          </w:p>
        </w:tc>
        <w:tc>
          <w:tcPr>
            <w:tcW w:w="2693" w:type="dxa"/>
          </w:tcPr>
          <w:p w14:paraId="34D843DF" w14:textId="77777777" w:rsidR="00832E10" w:rsidRDefault="009D0823" w:rsidP="00832E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Минимальный</w:t>
            </w:r>
          </w:p>
          <w:p w14:paraId="4FA732A6" w14:textId="11CB0700" w:rsidR="009D0823" w:rsidRPr="009D0823" w:rsidRDefault="009D0823" w:rsidP="00832E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оклад,</w:t>
            </w:r>
            <w:r w:rsidR="00832E10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руб.</w:t>
            </w:r>
          </w:p>
        </w:tc>
      </w:tr>
      <w:tr w:rsidR="009D0823" w:rsidRPr="009D0823" w14:paraId="241660B4" w14:textId="77777777" w:rsidTr="00832E10">
        <w:tc>
          <w:tcPr>
            <w:tcW w:w="4531" w:type="dxa"/>
          </w:tcPr>
          <w:p w14:paraId="5CC38C62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694" w:type="dxa"/>
          </w:tcPr>
          <w:p w14:paraId="54ED77DF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2693" w:type="dxa"/>
          </w:tcPr>
          <w:p w14:paraId="351C91E9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456</w:t>
            </w:r>
          </w:p>
        </w:tc>
      </w:tr>
      <w:tr w:rsidR="009D0823" w:rsidRPr="009D0823" w14:paraId="5F136647" w14:textId="77777777" w:rsidTr="00832E10">
        <w:tc>
          <w:tcPr>
            <w:tcW w:w="4531" w:type="dxa"/>
          </w:tcPr>
          <w:p w14:paraId="098890B1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2 квалификационный уровень </w:t>
            </w:r>
          </w:p>
        </w:tc>
        <w:tc>
          <w:tcPr>
            <w:tcW w:w="2694" w:type="dxa"/>
          </w:tcPr>
          <w:p w14:paraId="57238BB9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1,05</w:t>
            </w:r>
          </w:p>
        </w:tc>
        <w:tc>
          <w:tcPr>
            <w:tcW w:w="2693" w:type="dxa"/>
          </w:tcPr>
          <w:p w14:paraId="09B4259B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964</w:t>
            </w:r>
          </w:p>
        </w:tc>
      </w:tr>
      <w:tr w:rsidR="009D0823" w:rsidRPr="009D0823" w14:paraId="36BBB0B2" w14:textId="77777777" w:rsidTr="00832E10">
        <w:trPr>
          <w:trHeight w:val="523"/>
        </w:trPr>
        <w:tc>
          <w:tcPr>
            <w:tcW w:w="4531" w:type="dxa"/>
          </w:tcPr>
          <w:p w14:paraId="064789C3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694" w:type="dxa"/>
          </w:tcPr>
          <w:p w14:paraId="017CBAC3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1,13</w:t>
            </w:r>
          </w:p>
        </w:tc>
        <w:tc>
          <w:tcPr>
            <w:tcW w:w="2693" w:type="dxa"/>
          </w:tcPr>
          <w:p w14:paraId="291571CE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10</w:t>
            </w:r>
            <w:r w:rsidRPr="009D0823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641</w:t>
            </w:r>
          </w:p>
        </w:tc>
      </w:tr>
    </w:tbl>
    <w:p w14:paraId="59767F3B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2.2. Профессиональная квалификационная группа «Общеотраслевые должности служащих первого уровня».</w:t>
      </w:r>
    </w:p>
    <w:p w14:paraId="31FBE56F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Размер минимального оклада первого уровня: 7131 рублей.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520"/>
        <w:gridCol w:w="2160"/>
      </w:tblGrid>
      <w:tr w:rsidR="009D0823" w:rsidRPr="009D0823" w14:paraId="6AF56D58" w14:textId="77777777" w:rsidTr="00F21E7E">
        <w:tc>
          <w:tcPr>
            <w:tcW w:w="5148" w:type="dxa"/>
          </w:tcPr>
          <w:p w14:paraId="279D957D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группа/ квалификационный уровень</w:t>
            </w:r>
          </w:p>
        </w:tc>
        <w:tc>
          <w:tcPr>
            <w:tcW w:w="2520" w:type="dxa"/>
            <w:vAlign w:val="center"/>
          </w:tcPr>
          <w:p w14:paraId="637C9ECB" w14:textId="77777777" w:rsidR="009D0823" w:rsidRPr="009D0823" w:rsidRDefault="009D0823" w:rsidP="009D0823">
            <w:pPr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160" w:type="dxa"/>
            <w:vAlign w:val="center"/>
          </w:tcPr>
          <w:p w14:paraId="3EE4CF67" w14:textId="77777777" w:rsidR="009D0823" w:rsidRPr="009D0823" w:rsidRDefault="009D0823" w:rsidP="009D0823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583C4E0A" w14:textId="77777777" w:rsidTr="00F21E7E">
        <w:tc>
          <w:tcPr>
            <w:tcW w:w="5148" w:type="dxa"/>
          </w:tcPr>
          <w:p w14:paraId="6470BB62" w14:textId="77777777" w:rsidR="009D0823" w:rsidRPr="009D0823" w:rsidRDefault="009D0823" w:rsidP="009D0823">
            <w:pPr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lastRenderedPageBreak/>
              <w:t>1 квалификационный уровень (делопроизводитель, секретарь)</w:t>
            </w:r>
          </w:p>
        </w:tc>
        <w:tc>
          <w:tcPr>
            <w:tcW w:w="2520" w:type="dxa"/>
          </w:tcPr>
          <w:p w14:paraId="53D18687" w14:textId="77777777" w:rsidR="009D0823" w:rsidRPr="009D0823" w:rsidRDefault="009D0823" w:rsidP="009D0823">
            <w:pPr>
              <w:spacing w:after="200"/>
              <w:ind w:right="-6" w:hanging="1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2160" w:type="dxa"/>
          </w:tcPr>
          <w:p w14:paraId="2822C069" w14:textId="77777777" w:rsidR="009D0823" w:rsidRPr="009D0823" w:rsidRDefault="009D0823" w:rsidP="009D0823">
            <w:pPr>
              <w:spacing w:after="200"/>
              <w:ind w:right="-6" w:hanging="1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  <w:lang w:val="en-US"/>
              </w:rPr>
              <w:t>7131</w:t>
            </w:r>
          </w:p>
        </w:tc>
      </w:tr>
      <w:tr w:rsidR="009D0823" w:rsidRPr="009D0823" w14:paraId="4F4CEB38" w14:textId="77777777" w:rsidTr="00F21E7E">
        <w:tc>
          <w:tcPr>
            <w:tcW w:w="5148" w:type="dxa"/>
          </w:tcPr>
          <w:p w14:paraId="1C8AC3EE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2 квалификационный уровень (старший делопроизводитель, старший секретарь)</w:t>
            </w:r>
          </w:p>
        </w:tc>
        <w:tc>
          <w:tcPr>
            <w:tcW w:w="2520" w:type="dxa"/>
          </w:tcPr>
          <w:p w14:paraId="128B4353" w14:textId="77777777" w:rsidR="009D0823" w:rsidRPr="009D0823" w:rsidRDefault="009D0823" w:rsidP="009D0823">
            <w:pPr>
              <w:spacing w:after="200"/>
              <w:ind w:right="-6" w:hanging="1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1,08</w:t>
            </w:r>
          </w:p>
        </w:tc>
        <w:tc>
          <w:tcPr>
            <w:tcW w:w="2160" w:type="dxa"/>
          </w:tcPr>
          <w:p w14:paraId="03A29408" w14:textId="77777777" w:rsidR="009D0823" w:rsidRPr="009D0823" w:rsidRDefault="009D0823" w:rsidP="009D0823">
            <w:pPr>
              <w:spacing w:after="200"/>
              <w:ind w:right="-6" w:hanging="1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D0823">
              <w:rPr>
                <w:color w:val="000000"/>
                <w:sz w:val="26"/>
                <w:szCs w:val="26"/>
                <w:lang w:val="en-US"/>
              </w:rPr>
              <w:t>7702</w:t>
            </w:r>
          </w:p>
          <w:p w14:paraId="0F15B852" w14:textId="77777777" w:rsidR="009D0823" w:rsidRPr="009D0823" w:rsidRDefault="009D0823" w:rsidP="009D0823">
            <w:pPr>
              <w:spacing w:after="200"/>
              <w:ind w:right="-6" w:hanging="16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4E89D7B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2.3. Профессиональная квалификационная группа «Общеотраслевые должности служащих второго уровня».</w:t>
      </w:r>
    </w:p>
    <w:p w14:paraId="7AEE653A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Размер минимального оклада второго уровня: 7417 рублей.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2651"/>
        <w:gridCol w:w="2160"/>
      </w:tblGrid>
      <w:tr w:rsidR="009D0823" w:rsidRPr="009D0823" w14:paraId="20F57309" w14:textId="77777777" w:rsidTr="00F21E7E">
        <w:tc>
          <w:tcPr>
            <w:tcW w:w="5017" w:type="dxa"/>
          </w:tcPr>
          <w:p w14:paraId="26AE5157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651" w:type="dxa"/>
            <w:vAlign w:val="center"/>
          </w:tcPr>
          <w:p w14:paraId="08734668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160" w:type="dxa"/>
            <w:vAlign w:val="center"/>
          </w:tcPr>
          <w:p w14:paraId="4960C86A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66D005C2" w14:textId="77777777" w:rsidTr="00F21E7E">
        <w:tc>
          <w:tcPr>
            <w:tcW w:w="5017" w:type="dxa"/>
          </w:tcPr>
          <w:p w14:paraId="034AE2A9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1 квалификационный уровень </w:t>
            </w:r>
          </w:p>
        </w:tc>
        <w:tc>
          <w:tcPr>
            <w:tcW w:w="2651" w:type="dxa"/>
          </w:tcPr>
          <w:p w14:paraId="6AE61E52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1,02</w:t>
            </w:r>
          </w:p>
        </w:tc>
        <w:tc>
          <w:tcPr>
            <w:tcW w:w="2160" w:type="dxa"/>
          </w:tcPr>
          <w:p w14:paraId="19262116" w14:textId="77777777" w:rsidR="009D0823" w:rsidRPr="009D0823" w:rsidRDefault="009D0823" w:rsidP="009D0823">
            <w:pPr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7565</w:t>
            </w:r>
          </w:p>
        </w:tc>
      </w:tr>
      <w:tr w:rsidR="009D0823" w:rsidRPr="009D0823" w14:paraId="7F9E066B" w14:textId="77777777" w:rsidTr="00F21E7E">
        <w:tc>
          <w:tcPr>
            <w:tcW w:w="5017" w:type="dxa"/>
          </w:tcPr>
          <w:p w14:paraId="5579C93A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 xml:space="preserve">2 квалификационный уровень </w:t>
            </w:r>
            <w:r w:rsidRPr="009D0823">
              <w:rPr>
                <w:sz w:val="26"/>
                <w:szCs w:val="26"/>
              </w:rPr>
              <w:t xml:space="preserve">(старший лаборант) (зав. канцелярией, зав. </w:t>
            </w:r>
            <w:r w:rsidRPr="009D0823">
              <w:rPr>
                <w:color w:val="000000"/>
                <w:sz w:val="26"/>
                <w:szCs w:val="26"/>
              </w:rPr>
              <w:t xml:space="preserve">складом, завхоз) </w:t>
            </w:r>
          </w:p>
        </w:tc>
        <w:tc>
          <w:tcPr>
            <w:tcW w:w="2651" w:type="dxa"/>
          </w:tcPr>
          <w:p w14:paraId="3C29A989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1,04</w:t>
            </w:r>
          </w:p>
        </w:tc>
        <w:tc>
          <w:tcPr>
            <w:tcW w:w="2160" w:type="dxa"/>
          </w:tcPr>
          <w:p w14:paraId="2559C317" w14:textId="77777777" w:rsidR="009D0823" w:rsidRPr="009D0823" w:rsidRDefault="009D0823" w:rsidP="009D0823">
            <w:pPr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8061</w:t>
            </w:r>
          </w:p>
        </w:tc>
      </w:tr>
      <w:tr w:rsidR="009D0823" w:rsidRPr="009D0823" w14:paraId="0B24CE7B" w14:textId="77777777" w:rsidTr="00F21E7E">
        <w:tc>
          <w:tcPr>
            <w:tcW w:w="5017" w:type="dxa"/>
          </w:tcPr>
          <w:p w14:paraId="6C69387F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3 квалификационный уровень (зав. производством)</w:t>
            </w:r>
          </w:p>
        </w:tc>
        <w:tc>
          <w:tcPr>
            <w:tcW w:w="2651" w:type="dxa"/>
          </w:tcPr>
          <w:p w14:paraId="1BA94345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2160" w:type="dxa"/>
          </w:tcPr>
          <w:p w14:paraId="47866D88" w14:textId="77777777" w:rsidR="009D0823" w:rsidRPr="009D0823" w:rsidRDefault="009D0823" w:rsidP="009D0823">
            <w:pPr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8604</w:t>
            </w:r>
          </w:p>
        </w:tc>
      </w:tr>
      <w:tr w:rsidR="009D0823" w:rsidRPr="009D0823" w14:paraId="1BCA27B9" w14:textId="77777777" w:rsidTr="00F21E7E">
        <w:tc>
          <w:tcPr>
            <w:tcW w:w="5017" w:type="dxa"/>
          </w:tcPr>
          <w:p w14:paraId="1E11F085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51" w:type="dxa"/>
          </w:tcPr>
          <w:p w14:paraId="3144DBC2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2160" w:type="dxa"/>
          </w:tcPr>
          <w:p w14:paraId="39AF7938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9069</w:t>
            </w:r>
          </w:p>
        </w:tc>
      </w:tr>
      <w:tr w:rsidR="009D0823" w:rsidRPr="009D0823" w14:paraId="1A3F499D" w14:textId="77777777" w:rsidTr="00F21E7E">
        <w:tc>
          <w:tcPr>
            <w:tcW w:w="5017" w:type="dxa"/>
          </w:tcPr>
          <w:p w14:paraId="35629789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651" w:type="dxa"/>
          </w:tcPr>
          <w:p w14:paraId="225C2682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1,26</w:t>
            </w:r>
          </w:p>
        </w:tc>
        <w:tc>
          <w:tcPr>
            <w:tcW w:w="2160" w:type="dxa"/>
          </w:tcPr>
          <w:p w14:paraId="443E047F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9766</w:t>
            </w:r>
          </w:p>
        </w:tc>
      </w:tr>
    </w:tbl>
    <w:p w14:paraId="08F7DED6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 xml:space="preserve">2.4. Профессиональная квалификационная группа «Общеотраслевые должности служащих третьего уровня» </w:t>
      </w:r>
    </w:p>
    <w:p w14:paraId="282C6035" w14:textId="074A36B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Размер минимального оклада третьего уровня: 9302 рублей.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520"/>
        <w:gridCol w:w="2160"/>
      </w:tblGrid>
      <w:tr w:rsidR="009D0823" w:rsidRPr="009D0823" w14:paraId="405FB440" w14:textId="77777777" w:rsidTr="00F21E7E">
        <w:tc>
          <w:tcPr>
            <w:tcW w:w="5148" w:type="dxa"/>
          </w:tcPr>
          <w:p w14:paraId="49738807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20" w:type="dxa"/>
            <w:vAlign w:val="center"/>
          </w:tcPr>
          <w:p w14:paraId="703645EA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160" w:type="dxa"/>
            <w:vAlign w:val="center"/>
          </w:tcPr>
          <w:p w14:paraId="6D2505E3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477EA5EF" w14:textId="77777777" w:rsidTr="00F21E7E">
        <w:tc>
          <w:tcPr>
            <w:tcW w:w="5148" w:type="dxa"/>
          </w:tcPr>
          <w:p w14:paraId="3292CC8C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 квалификационный уровень (бухгалтер ревизор, инженер программист)</w:t>
            </w:r>
          </w:p>
        </w:tc>
        <w:tc>
          <w:tcPr>
            <w:tcW w:w="2520" w:type="dxa"/>
          </w:tcPr>
          <w:p w14:paraId="44BDF3C5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2160" w:type="dxa"/>
          </w:tcPr>
          <w:p w14:paraId="463DAF66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9302</w:t>
            </w:r>
          </w:p>
        </w:tc>
      </w:tr>
      <w:tr w:rsidR="009D0823" w:rsidRPr="009D0823" w14:paraId="1D42C023" w14:textId="77777777" w:rsidTr="00F21E7E">
        <w:tc>
          <w:tcPr>
            <w:tcW w:w="5148" w:type="dxa"/>
          </w:tcPr>
          <w:p w14:paraId="60B09F68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520" w:type="dxa"/>
          </w:tcPr>
          <w:p w14:paraId="72E053F6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2160" w:type="dxa"/>
          </w:tcPr>
          <w:p w14:paraId="2301F5E3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11162</w:t>
            </w:r>
          </w:p>
        </w:tc>
      </w:tr>
      <w:tr w:rsidR="009D0823" w:rsidRPr="009D0823" w14:paraId="072705E1" w14:textId="77777777" w:rsidTr="00F21E7E">
        <w:tc>
          <w:tcPr>
            <w:tcW w:w="5148" w:type="dxa"/>
          </w:tcPr>
          <w:p w14:paraId="24D1BACF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3 квалификационный уровень (бухгалтер первой категории)</w:t>
            </w:r>
          </w:p>
        </w:tc>
        <w:tc>
          <w:tcPr>
            <w:tcW w:w="2520" w:type="dxa"/>
          </w:tcPr>
          <w:p w14:paraId="1CF8649A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1,4</w:t>
            </w:r>
          </w:p>
        </w:tc>
        <w:tc>
          <w:tcPr>
            <w:tcW w:w="2160" w:type="dxa"/>
          </w:tcPr>
          <w:p w14:paraId="003833C7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13023</w:t>
            </w:r>
          </w:p>
        </w:tc>
      </w:tr>
      <w:tr w:rsidR="009D0823" w:rsidRPr="009D0823" w14:paraId="65B40245" w14:textId="77777777" w:rsidTr="00F21E7E">
        <w:tc>
          <w:tcPr>
            <w:tcW w:w="5148" w:type="dxa"/>
          </w:tcPr>
          <w:p w14:paraId="7F193F22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4 квалификационный уровень (ведущий бухгалтер, ведущий экономист)</w:t>
            </w:r>
          </w:p>
        </w:tc>
        <w:tc>
          <w:tcPr>
            <w:tcW w:w="2520" w:type="dxa"/>
          </w:tcPr>
          <w:p w14:paraId="069804FD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1,55</w:t>
            </w:r>
          </w:p>
        </w:tc>
        <w:tc>
          <w:tcPr>
            <w:tcW w:w="2160" w:type="dxa"/>
          </w:tcPr>
          <w:p w14:paraId="11041C07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14418</w:t>
            </w:r>
          </w:p>
        </w:tc>
      </w:tr>
      <w:tr w:rsidR="009D0823" w:rsidRPr="009D0823" w14:paraId="37E7DE5F" w14:textId="77777777" w:rsidTr="00F21E7E">
        <w:tc>
          <w:tcPr>
            <w:tcW w:w="5148" w:type="dxa"/>
          </w:tcPr>
          <w:p w14:paraId="45C80714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5 квалификационный уровень (заместитель гл. бухгалтера, главный специалист (методист ИДЦ), юрист консультант)</w:t>
            </w:r>
          </w:p>
        </w:tc>
        <w:tc>
          <w:tcPr>
            <w:tcW w:w="2520" w:type="dxa"/>
          </w:tcPr>
          <w:p w14:paraId="25C46754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1,67</w:t>
            </w:r>
          </w:p>
        </w:tc>
        <w:tc>
          <w:tcPr>
            <w:tcW w:w="2160" w:type="dxa"/>
          </w:tcPr>
          <w:p w14:paraId="7ABCCBEB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15534</w:t>
            </w:r>
          </w:p>
        </w:tc>
      </w:tr>
    </w:tbl>
    <w:p w14:paraId="554AC0D8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 xml:space="preserve">Должности работников, не включенные в профессиональную квалификационную группу» «Общеотраслевые должности служащих третьего уровня»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98"/>
        <w:gridCol w:w="2552"/>
        <w:gridCol w:w="1978"/>
      </w:tblGrid>
      <w:tr w:rsidR="009D0823" w:rsidRPr="009D0823" w14:paraId="0A12C451" w14:textId="77777777" w:rsidTr="00F21E7E">
        <w:tc>
          <w:tcPr>
            <w:tcW w:w="5098" w:type="dxa"/>
          </w:tcPr>
          <w:p w14:paraId="2FD5129C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552" w:type="dxa"/>
            <w:vAlign w:val="center"/>
          </w:tcPr>
          <w:p w14:paraId="1C37B2FB" w14:textId="77777777" w:rsidR="009D0823" w:rsidRPr="009D0823" w:rsidRDefault="009D0823" w:rsidP="009D0823">
            <w:pPr>
              <w:spacing w:after="200"/>
              <w:ind w:right="-6" w:hanging="13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pacing w:val="-8"/>
                <w:sz w:val="26"/>
                <w:szCs w:val="26"/>
                <w:lang w:eastAsia="en-US"/>
              </w:rPr>
              <w:t>Повышающий коэффициент по должности</w:t>
            </w:r>
          </w:p>
        </w:tc>
        <w:tc>
          <w:tcPr>
            <w:tcW w:w="1978" w:type="dxa"/>
            <w:vAlign w:val="center"/>
          </w:tcPr>
          <w:p w14:paraId="1FDA0587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Минимальный оклад, рублей</w:t>
            </w:r>
          </w:p>
        </w:tc>
      </w:tr>
      <w:tr w:rsidR="009D0823" w:rsidRPr="009D0823" w14:paraId="17DDEE2D" w14:textId="77777777" w:rsidTr="00F21E7E">
        <w:trPr>
          <w:trHeight w:val="1369"/>
        </w:trPr>
        <w:tc>
          <w:tcPr>
            <w:tcW w:w="9628" w:type="dxa"/>
            <w:gridSpan w:val="3"/>
          </w:tcPr>
          <w:p w14:paraId="0D021AB7" w14:textId="77777777" w:rsidR="009D0823" w:rsidRPr="009D0823" w:rsidRDefault="009D0823" w:rsidP="009D0823">
            <w:pPr>
              <w:spacing w:after="200"/>
              <w:ind w:right="-6" w:firstLine="72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Должности работников, не включенные в профессиональные квалификационные группы «</w:t>
            </w: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Общеотраслевые должности служащих третьего уровня»</w:t>
            </w:r>
          </w:p>
          <w:p w14:paraId="24C7964E" w14:textId="4521C706" w:rsidR="009D0823" w:rsidRPr="009D0823" w:rsidRDefault="009D0823" w:rsidP="009D0823">
            <w:pPr>
              <w:ind w:firstLine="709"/>
              <w:rPr>
                <w:rFonts w:eastAsia="Arial Unicode MS"/>
                <w:sz w:val="26"/>
                <w:szCs w:val="26"/>
              </w:rPr>
            </w:pPr>
            <w:r w:rsidRPr="009D0823">
              <w:rPr>
                <w:rFonts w:eastAsia="Arial Unicode MS"/>
                <w:sz w:val="26"/>
                <w:szCs w:val="26"/>
              </w:rPr>
              <w:t>Минимальный оклад 9302 руб.</w:t>
            </w:r>
          </w:p>
        </w:tc>
      </w:tr>
      <w:tr w:rsidR="009D0823" w:rsidRPr="009D0823" w14:paraId="2F8ED637" w14:textId="77777777" w:rsidTr="00F21E7E">
        <w:trPr>
          <w:trHeight w:val="1176"/>
        </w:trPr>
        <w:tc>
          <w:tcPr>
            <w:tcW w:w="5098" w:type="dxa"/>
          </w:tcPr>
          <w:p w14:paraId="380704E5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 квалификационный уровень (специалист в сфере закупок, специалист в области охраны труда)</w:t>
            </w:r>
          </w:p>
        </w:tc>
        <w:tc>
          <w:tcPr>
            <w:tcW w:w="2552" w:type="dxa"/>
          </w:tcPr>
          <w:p w14:paraId="0053A926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248CD61F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978" w:type="dxa"/>
          </w:tcPr>
          <w:p w14:paraId="49FF2965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5CE3F084" w14:textId="77777777" w:rsidR="009D0823" w:rsidRPr="009D0823" w:rsidRDefault="009D0823" w:rsidP="009D0823">
            <w:pPr>
              <w:autoSpaceDE w:val="0"/>
              <w:autoSpaceDN w:val="0"/>
              <w:adjustRightInd w:val="0"/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9302</w:t>
            </w:r>
          </w:p>
        </w:tc>
      </w:tr>
    </w:tbl>
    <w:p w14:paraId="15BCC2CA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 xml:space="preserve">2.5. Профессиональная квалификационная группа «Общеотраслевые должности служащих четвертого уровня» </w:t>
      </w:r>
    </w:p>
    <w:p w14:paraId="05898BD0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Размер минимального оклада четвертого уровня: 18531 рублей.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160"/>
        <w:gridCol w:w="2340"/>
      </w:tblGrid>
      <w:tr w:rsidR="009D0823" w:rsidRPr="009D0823" w14:paraId="7B79BE2E" w14:textId="77777777" w:rsidTr="00F21E7E">
        <w:tc>
          <w:tcPr>
            <w:tcW w:w="5148" w:type="dxa"/>
          </w:tcPr>
          <w:p w14:paraId="08C56888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160" w:type="dxa"/>
            <w:vAlign w:val="center"/>
          </w:tcPr>
          <w:p w14:paraId="1847E534" w14:textId="77777777" w:rsidR="009D0823" w:rsidRPr="009D0823" w:rsidRDefault="009D0823" w:rsidP="009D0823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340" w:type="dxa"/>
            <w:vAlign w:val="center"/>
          </w:tcPr>
          <w:p w14:paraId="1930AD6C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Минимальный оклад, рублей</w:t>
            </w:r>
          </w:p>
        </w:tc>
      </w:tr>
      <w:tr w:rsidR="009D0823" w:rsidRPr="009D0823" w14:paraId="13FEF581" w14:textId="77777777" w:rsidTr="00F21E7E">
        <w:tc>
          <w:tcPr>
            <w:tcW w:w="5148" w:type="dxa"/>
          </w:tcPr>
          <w:p w14:paraId="0881E286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60" w:type="dxa"/>
          </w:tcPr>
          <w:p w14:paraId="79DBF33C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2340" w:type="dxa"/>
          </w:tcPr>
          <w:p w14:paraId="060F4CB8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18531</w:t>
            </w:r>
          </w:p>
        </w:tc>
      </w:tr>
      <w:tr w:rsidR="009D0823" w:rsidRPr="009D0823" w14:paraId="4491701B" w14:textId="77777777" w:rsidTr="00F21E7E">
        <w:tc>
          <w:tcPr>
            <w:tcW w:w="5148" w:type="dxa"/>
          </w:tcPr>
          <w:p w14:paraId="371D145B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sz w:val="26"/>
                <w:szCs w:val="26"/>
              </w:rPr>
              <w:t>2 квалификационный уровень (главный бухгалтер, главный механик)</w:t>
            </w:r>
          </w:p>
        </w:tc>
        <w:tc>
          <w:tcPr>
            <w:tcW w:w="2160" w:type="dxa"/>
          </w:tcPr>
          <w:p w14:paraId="71A2AD44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2340" w:type="dxa"/>
          </w:tcPr>
          <w:p w14:paraId="08DDEB1D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20384</w:t>
            </w:r>
          </w:p>
        </w:tc>
      </w:tr>
      <w:tr w:rsidR="009D0823" w:rsidRPr="009D0823" w14:paraId="09B4163E" w14:textId="77777777" w:rsidTr="00F21E7E">
        <w:tc>
          <w:tcPr>
            <w:tcW w:w="5148" w:type="dxa"/>
          </w:tcPr>
          <w:p w14:paraId="1A869AF8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60" w:type="dxa"/>
          </w:tcPr>
          <w:p w14:paraId="38F3E9CC" w14:textId="77777777" w:rsidR="009D0823" w:rsidRPr="009D0823" w:rsidRDefault="009D0823" w:rsidP="009D0823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1,25</w:t>
            </w:r>
          </w:p>
        </w:tc>
        <w:tc>
          <w:tcPr>
            <w:tcW w:w="2340" w:type="dxa"/>
          </w:tcPr>
          <w:p w14:paraId="005CF873" w14:textId="77777777" w:rsidR="009D0823" w:rsidRPr="009D0823" w:rsidRDefault="009D0823" w:rsidP="009D0823">
            <w:pPr>
              <w:spacing w:after="200"/>
              <w:ind w:right="-6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23164</w:t>
            </w:r>
          </w:p>
        </w:tc>
      </w:tr>
    </w:tbl>
    <w:p w14:paraId="5CC6006C" w14:textId="77777777" w:rsidR="009D0823" w:rsidRPr="009D0823" w:rsidRDefault="009D0823" w:rsidP="009D0823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9D0823">
        <w:rPr>
          <w:bCs/>
          <w:color w:val="000000"/>
          <w:sz w:val="26"/>
          <w:szCs w:val="26"/>
        </w:rPr>
        <w:t>1.3. В пункте 3:</w:t>
      </w:r>
    </w:p>
    <w:p w14:paraId="330B046B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1.3. 1. Абзац второй подпункта 3.2 изложить в следующей редакции:</w:t>
      </w:r>
    </w:p>
    <w:p w14:paraId="48B55B95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«Размер минимальной ставки заработной платы – 5708 руб.».</w:t>
      </w:r>
    </w:p>
    <w:p w14:paraId="70872D61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1.3.2. В подпункте 3.3:</w:t>
      </w:r>
    </w:p>
    <w:p w14:paraId="0CE4E2AB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1) абзац второй изложить в следующей редакции:</w:t>
      </w:r>
    </w:p>
    <w:p w14:paraId="43D87A7C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«Размер минимальной ставки заработной платы: 6474 руб.»</w:t>
      </w:r>
    </w:p>
    <w:p w14:paraId="62DFC202" w14:textId="7777777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2) подпункт 3.3.1. изложить в следующей редакции:</w:t>
      </w:r>
    </w:p>
    <w:p w14:paraId="3D22B433" w14:textId="3BDD0207" w:rsidR="009D0823" w:rsidRPr="009D0823" w:rsidRDefault="009D0823" w:rsidP="009D082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t>«3.3.1.</w:t>
      </w:r>
      <w:r w:rsidR="00832E10">
        <w:rPr>
          <w:color w:val="000000"/>
          <w:sz w:val="26"/>
          <w:szCs w:val="26"/>
        </w:rPr>
        <w:t xml:space="preserve"> </w:t>
      </w:r>
      <w:r w:rsidRPr="009D0823">
        <w:rPr>
          <w:color w:val="000000"/>
          <w:sz w:val="26"/>
          <w:szCs w:val="26"/>
        </w:rPr>
        <w:t xml:space="preserve">Профессии рабочих, не включенные в профессиональные квалификационные группы общеотраслевые профессии рабочих: </w:t>
      </w:r>
    </w:p>
    <w:p w14:paraId="7767CA76" w14:textId="77777777" w:rsidR="009D0823" w:rsidRPr="009D0823" w:rsidRDefault="009D0823" w:rsidP="009D0823">
      <w:pPr>
        <w:spacing w:after="160" w:line="259" w:lineRule="auto"/>
        <w:rPr>
          <w:color w:val="000000"/>
          <w:sz w:val="26"/>
          <w:szCs w:val="26"/>
        </w:rPr>
      </w:pPr>
      <w:r w:rsidRPr="009D0823">
        <w:rPr>
          <w:color w:val="000000"/>
          <w:sz w:val="26"/>
          <w:szCs w:val="26"/>
        </w:rPr>
        <w:br w:type="page"/>
      </w:r>
    </w:p>
    <w:tbl>
      <w:tblPr>
        <w:tblStyle w:val="110"/>
        <w:tblW w:w="10201" w:type="dxa"/>
        <w:tblLook w:val="04A0" w:firstRow="1" w:lastRow="0" w:firstColumn="1" w:lastColumn="0" w:noHBand="0" w:noVBand="1"/>
      </w:tblPr>
      <w:tblGrid>
        <w:gridCol w:w="2556"/>
        <w:gridCol w:w="2535"/>
        <w:gridCol w:w="3117"/>
        <w:gridCol w:w="1993"/>
      </w:tblGrid>
      <w:tr w:rsidR="009D0823" w:rsidRPr="009D0823" w14:paraId="38887F14" w14:textId="77777777" w:rsidTr="00832E10">
        <w:tc>
          <w:tcPr>
            <w:tcW w:w="0" w:type="auto"/>
          </w:tcPr>
          <w:p w14:paraId="63CF0B13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0" w:type="auto"/>
          </w:tcPr>
          <w:p w14:paraId="18E8BBA2" w14:textId="2F3032BD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Квалификационные</w:t>
            </w:r>
            <w:r w:rsidR="00832E10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разряды</w:t>
            </w:r>
          </w:p>
        </w:tc>
        <w:tc>
          <w:tcPr>
            <w:tcW w:w="0" w:type="auto"/>
          </w:tcPr>
          <w:p w14:paraId="05CF4B30" w14:textId="77777777" w:rsidR="00832E10" w:rsidRDefault="009D0823" w:rsidP="00832E10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  <w:p w14:paraId="337306A0" w14:textId="0427CC25" w:rsidR="009D0823" w:rsidRPr="009D0823" w:rsidRDefault="009D0823" w:rsidP="00832E10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профессии</w:t>
            </w:r>
          </w:p>
        </w:tc>
        <w:tc>
          <w:tcPr>
            <w:tcW w:w="1993" w:type="dxa"/>
          </w:tcPr>
          <w:p w14:paraId="5ED1FA9F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highlight w:val="lightGray"/>
                <w:lang w:eastAsia="en-US"/>
              </w:rPr>
            </w:pPr>
            <w:r w:rsidRPr="009D0823">
              <w:rPr>
                <w:rFonts w:eastAsia="Calibri"/>
                <w:color w:val="000000"/>
                <w:spacing w:val="-8"/>
                <w:sz w:val="26"/>
                <w:szCs w:val="26"/>
                <w:lang w:eastAsia="en-US"/>
              </w:rPr>
              <w:t>Повышающий коэффициент в зависимости от профессии</w:t>
            </w:r>
          </w:p>
        </w:tc>
      </w:tr>
      <w:tr w:rsidR="009D0823" w:rsidRPr="009D0823" w14:paraId="615FD830" w14:textId="77777777" w:rsidTr="00832E10">
        <w:tc>
          <w:tcPr>
            <w:tcW w:w="10201" w:type="dxa"/>
            <w:gridSpan w:val="4"/>
          </w:tcPr>
          <w:p w14:paraId="677FE985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Профессии рабочих, не включенные в ПКГ «Общеотраслевые профессии рабочих первого уровня»</w:t>
            </w:r>
          </w:p>
          <w:p w14:paraId="312E898E" w14:textId="77777777" w:rsidR="009D0823" w:rsidRPr="009D0823" w:rsidRDefault="009D0823" w:rsidP="00832E10">
            <w:pPr>
              <w:spacing w:after="200"/>
              <w:ind w:right="-6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Размер минимальной ставки заработной платы: 5 708 руб.</w:t>
            </w:r>
          </w:p>
        </w:tc>
      </w:tr>
      <w:tr w:rsidR="009D0823" w:rsidRPr="009D0823" w14:paraId="7F8CABB0" w14:textId="77777777" w:rsidTr="00832E10">
        <w:tc>
          <w:tcPr>
            <w:tcW w:w="0" w:type="auto"/>
          </w:tcPr>
          <w:p w14:paraId="34F58DD8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</w:tcPr>
          <w:p w14:paraId="4B4F5A3B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0" w:type="auto"/>
          </w:tcPr>
          <w:p w14:paraId="3E455D34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Кухонный рабочий</w:t>
            </w:r>
          </w:p>
        </w:tc>
        <w:tc>
          <w:tcPr>
            <w:tcW w:w="1993" w:type="dxa"/>
          </w:tcPr>
          <w:p w14:paraId="06157095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1,04</w:t>
            </w:r>
          </w:p>
        </w:tc>
      </w:tr>
      <w:tr w:rsidR="009D0823" w:rsidRPr="009D0823" w14:paraId="7B9A8593" w14:textId="77777777" w:rsidTr="00832E10">
        <w:tc>
          <w:tcPr>
            <w:tcW w:w="0" w:type="auto"/>
          </w:tcPr>
          <w:p w14:paraId="52A37B8B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64C76008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0" w:type="auto"/>
          </w:tcPr>
          <w:p w14:paraId="4FBBF942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993" w:type="dxa"/>
          </w:tcPr>
          <w:p w14:paraId="79563775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1,09</w:t>
            </w:r>
          </w:p>
        </w:tc>
      </w:tr>
      <w:tr w:rsidR="009D0823" w:rsidRPr="009D0823" w14:paraId="53BCEB26" w14:textId="77777777" w:rsidTr="00832E10">
        <w:tc>
          <w:tcPr>
            <w:tcW w:w="10201" w:type="dxa"/>
            <w:gridSpan w:val="4"/>
          </w:tcPr>
          <w:p w14:paraId="72036531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Профессии рабочих, не включенные в ПКГ «Общеотраслевые профессии рабочих второго уровня»</w:t>
            </w:r>
          </w:p>
          <w:p w14:paraId="074DEE55" w14:textId="77777777" w:rsidR="009D0823" w:rsidRPr="009D0823" w:rsidRDefault="009D0823" w:rsidP="00832E10">
            <w:pPr>
              <w:spacing w:after="200"/>
              <w:ind w:right="-6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Размер минимальной ставки заработной платы: 6474 руб.</w:t>
            </w:r>
          </w:p>
        </w:tc>
      </w:tr>
      <w:tr w:rsidR="009D0823" w:rsidRPr="009D0823" w14:paraId="2C62CB4E" w14:textId="77777777" w:rsidTr="00832E10">
        <w:trPr>
          <w:trHeight w:val="552"/>
        </w:trPr>
        <w:tc>
          <w:tcPr>
            <w:tcW w:w="0" w:type="auto"/>
            <w:vMerge w:val="restart"/>
          </w:tcPr>
          <w:p w14:paraId="1195FA75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41B61253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  <w:p w14:paraId="00E9E05C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2750D39C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62D2C543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4AE68C85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09A99F24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14:paraId="4B4ACCDE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14:paraId="0FA2419C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0" w:type="auto"/>
          </w:tcPr>
          <w:p w14:paraId="5EBBB2CB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Повар</w:t>
            </w:r>
          </w:p>
        </w:tc>
        <w:tc>
          <w:tcPr>
            <w:tcW w:w="1993" w:type="dxa"/>
          </w:tcPr>
          <w:p w14:paraId="61C70DA1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1,11</w:t>
            </w:r>
          </w:p>
        </w:tc>
      </w:tr>
      <w:tr w:rsidR="009D0823" w:rsidRPr="009D0823" w14:paraId="27594BD5" w14:textId="77777777" w:rsidTr="00832E10">
        <w:trPr>
          <w:trHeight w:val="516"/>
        </w:trPr>
        <w:tc>
          <w:tcPr>
            <w:tcW w:w="0" w:type="auto"/>
            <w:vMerge/>
          </w:tcPr>
          <w:p w14:paraId="651E45CD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</w:tcPr>
          <w:p w14:paraId="5568BAD7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2DD49D21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Слесарь по ремонту автомобилей</w:t>
            </w:r>
          </w:p>
        </w:tc>
        <w:tc>
          <w:tcPr>
            <w:tcW w:w="1993" w:type="dxa"/>
          </w:tcPr>
          <w:p w14:paraId="509CB85B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1,11</w:t>
            </w:r>
          </w:p>
        </w:tc>
      </w:tr>
      <w:tr w:rsidR="009D0823" w:rsidRPr="009D0823" w14:paraId="4766D641" w14:textId="77777777" w:rsidTr="00832E10">
        <w:trPr>
          <w:trHeight w:val="600"/>
        </w:trPr>
        <w:tc>
          <w:tcPr>
            <w:tcW w:w="0" w:type="auto"/>
            <w:vMerge/>
          </w:tcPr>
          <w:p w14:paraId="27BEFCE0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</w:tcPr>
          <w:p w14:paraId="64F7F6B0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17BFAB8F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Слесарь-сантехник</w:t>
            </w:r>
          </w:p>
        </w:tc>
        <w:tc>
          <w:tcPr>
            <w:tcW w:w="1993" w:type="dxa"/>
          </w:tcPr>
          <w:p w14:paraId="2F255CD3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1,11</w:t>
            </w:r>
          </w:p>
        </w:tc>
      </w:tr>
      <w:tr w:rsidR="009D0823" w:rsidRPr="009D0823" w14:paraId="172E1D2C" w14:textId="77777777" w:rsidTr="00832E10">
        <w:trPr>
          <w:trHeight w:val="1178"/>
        </w:trPr>
        <w:tc>
          <w:tcPr>
            <w:tcW w:w="0" w:type="auto"/>
            <w:vMerge/>
          </w:tcPr>
          <w:p w14:paraId="4F366004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</w:tcPr>
          <w:p w14:paraId="740E6293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66E89B89" w14:textId="77777777" w:rsidR="009D0823" w:rsidRPr="009D0823" w:rsidRDefault="009D0823" w:rsidP="009D0823">
            <w:pPr>
              <w:spacing w:after="200"/>
              <w:ind w:right="-6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1993" w:type="dxa"/>
          </w:tcPr>
          <w:p w14:paraId="04A3B39C" w14:textId="77777777" w:rsidR="009D0823" w:rsidRPr="009D0823" w:rsidRDefault="009D0823" w:rsidP="009D0823">
            <w:pPr>
              <w:spacing w:after="200"/>
              <w:ind w:right="-6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color w:val="000000"/>
                <w:sz w:val="26"/>
                <w:szCs w:val="26"/>
                <w:lang w:eastAsia="en-US"/>
              </w:rPr>
              <w:t>1,11</w:t>
            </w:r>
          </w:p>
        </w:tc>
      </w:tr>
      <w:tr w:rsidR="009D0823" w:rsidRPr="009D0823" w14:paraId="6B980DA8" w14:textId="77777777" w:rsidTr="00832E10">
        <w:tc>
          <w:tcPr>
            <w:tcW w:w="0" w:type="auto"/>
          </w:tcPr>
          <w:p w14:paraId="5F21EEFC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0" w:type="auto"/>
          </w:tcPr>
          <w:p w14:paraId="33DA16C2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0" w:type="auto"/>
          </w:tcPr>
          <w:p w14:paraId="15166692" w14:textId="77777777" w:rsidR="00832E10" w:rsidRDefault="009D0823" w:rsidP="00832E10">
            <w:pPr>
              <w:widowControl w:val="0"/>
              <w:snapToGrid w:val="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Оператор</w:t>
            </w:r>
          </w:p>
          <w:p w14:paraId="50A7E8D1" w14:textId="08468985" w:rsidR="009D0823" w:rsidRPr="009D0823" w:rsidRDefault="009D0823" w:rsidP="00832E10">
            <w:pPr>
              <w:widowControl w:val="0"/>
              <w:snapToGri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9D0823">
              <w:rPr>
                <w:rFonts w:eastAsia="Calibri"/>
                <w:sz w:val="26"/>
                <w:szCs w:val="26"/>
                <w:lang w:eastAsia="en-US"/>
              </w:rPr>
              <w:t>эл.котельной</w:t>
            </w:r>
            <w:proofErr w:type="spellEnd"/>
            <w:proofErr w:type="gramEnd"/>
          </w:p>
        </w:tc>
        <w:tc>
          <w:tcPr>
            <w:tcW w:w="1993" w:type="dxa"/>
          </w:tcPr>
          <w:p w14:paraId="549B79AF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1,49</w:t>
            </w:r>
          </w:p>
        </w:tc>
      </w:tr>
      <w:tr w:rsidR="009D0823" w:rsidRPr="009D0823" w14:paraId="0D4BE297" w14:textId="77777777" w:rsidTr="00832E10">
        <w:tc>
          <w:tcPr>
            <w:tcW w:w="0" w:type="auto"/>
          </w:tcPr>
          <w:p w14:paraId="4350D321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0" w:type="auto"/>
          </w:tcPr>
          <w:p w14:paraId="0EC05E73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0" w:type="auto"/>
          </w:tcPr>
          <w:p w14:paraId="04F423DE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Водитель автобуса</w:t>
            </w:r>
          </w:p>
        </w:tc>
        <w:tc>
          <w:tcPr>
            <w:tcW w:w="1993" w:type="dxa"/>
          </w:tcPr>
          <w:p w14:paraId="2510B712" w14:textId="77777777" w:rsidR="009D0823" w:rsidRPr="009D0823" w:rsidRDefault="009D0823" w:rsidP="009D0823">
            <w:pPr>
              <w:widowControl w:val="0"/>
              <w:snapToGrid w:val="0"/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9D0823">
              <w:rPr>
                <w:rFonts w:eastAsia="Calibri"/>
                <w:sz w:val="26"/>
                <w:szCs w:val="26"/>
                <w:lang w:eastAsia="en-US"/>
              </w:rPr>
              <w:t>1,63-1,79</w:t>
            </w:r>
          </w:p>
        </w:tc>
      </w:tr>
    </w:tbl>
    <w:p w14:paraId="33408569" w14:textId="77777777" w:rsidR="009D0823" w:rsidRPr="009D0823" w:rsidRDefault="009D0823" w:rsidP="009D0823">
      <w:pPr>
        <w:widowControl w:val="0"/>
        <w:snapToGrid w:val="0"/>
        <w:ind w:firstLine="709"/>
        <w:jc w:val="right"/>
        <w:rPr>
          <w:sz w:val="26"/>
          <w:szCs w:val="26"/>
        </w:rPr>
      </w:pPr>
      <w:r w:rsidRPr="009D0823">
        <w:rPr>
          <w:rFonts w:eastAsia="Calibri"/>
          <w:color w:val="000000"/>
          <w:sz w:val="26"/>
          <w:szCs w:val="26"/>
          <w:lang w:eastAsia="en-US"/>
        </w:rPr>
        <w:t>»</w:t>
      </w:r>
    </w:p>
    <w:p w14:paraId="4D4ADCB8" w14:textId="1769ABCF" w:rsidR="009D0823" w:rsidRPr="009D0823" w:rsidRDefault="009D0823" w:rsidP="009D0823">
      <w:pPr>
        <w:widowControl w:val="0"/>
        <w:snapToGrid w:val="0"/>
        <w:spacing w:line="276" w:lineRule="auto"/>
        <w:ind w:firstLine="709"/>
        <w:jc w:val="both"/>
        <w:rPr>
          <w:sz w:val="26"/>
          <w:szCs w:val="26"/>
        </w:rPr>
      </w:pPr>
      <w:r w:rsidRPr="009D0823">
        <w:rPr>
          <w:sz w:val="26"/>
          <w:szCs w:val="26"/>
        </w:rPr>
        <w:t>1.4. В пункте 6 таблицы пункта 1.7. приложения 2 к Положению слова</w:t>
      </w:r>
      <w:r w:rsidR="00832E10">
        <w:rPr>
          <w:sz w:val="26"/>
          <w:szCs w:val="26"/>
        </w:rPr>
        <w:t xml:space="preserve"> </w:t>
      </w:r>
      <w:r w:rsidRPr="009D0823">
        <w:rPr>
          <w:rFonts w:eastAsia="Calibri"/>
          <w:color w:val="000000"/>
          <w:sz w:val="26"/>
          <w:szCs w:val="26"/>
          <w:lang w:eastAsia="en-US"/>
        </w:rPr>
        <w:t>«сверхурочная работа оплачивается за первые 2 часа работы не менее чем в полуторном размере, за последующие часы – не менее чем в двойном размере» заменить словами «сверхурочная работа оплачивается в соответствии со статьей 152 Трудового кодекса Российской Федерации.».</w:t>
      </w:r>
    </w:p>
    <w:p w14:paraId="4C0254F0" w14:textId="77777777" w:rsidR="009D0823" w:rsidRPr="009D0823" w:rsidRDefault="009D0823" w:rsidP="009D0823">
      <w:pPr>
        <w:snapToGri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D0823">
        <w:rPr>
          <w:rFonts w:eastAsia="Calibri"/>
          <w:sz w:val="26"/>
          <w:szCs w:val="26"/>
          <w:lang w:eastAsia="en-US"/>
        </w:rPr>
        <w:t>1.5. Пункт 4 таблицы «Размеры минимальных окладов, минимальных ставок заработной платы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по замещаемых должностям, предусмотренным ПКГ должностей работников культуры».</w:t>
      </w:r>
    </w:p>
    <w:p w14:paraId="4AF5B2BE" w14:textId="4BF0E397" w:rsidR="009D0823" w:rsidRPr="009D0823" w:rsidRDefault="009D0823" w:rsidP="009D0823">
      <w:pPr>
        <w:snapToGri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D0823">
        <w:rPr>
          <w:rFonts w:eastAsia="Calibri"/>
          <w:sz w:val="26"/>
          <w:szCs w:val="26"/>
          <w:lang w:eastAsia="en-US"/>
        </w:rPr>
        <w:lastRenderedPageBreak/>
        <w:t>В Приложении 6 к Положению изложить в следующей редакции: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658"/>
        <w:gridCol w:w="4299"/>
        <w:gridCol w:w="1984"/>
        <w:gridCol w:w="2977"/>
      </w:tblGrid>
      <w:tr w:rsidR="009D0823" w:rsidRPr="009D0823" w14:paraId="04EFAE9C" w14:textId="77777777" w:rsidTr="00F21E7E">
        <w:trPr>
          <w:trHeight w:val="20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04E1" w14:textId="77777777" w:rsidR="009D0823" w:rsidRPr="009D0823" w:rsidRDefault="009D0823" w:rsidP="009D0823">
            <w:pPr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0E1F" w14:textId="77777777" w:rsidR="009D0823" w:rsidRPr="009D0823" w:rsidRDefault="009D0823" w:rsidP="009D0823">
            <w:pPr>
              <w:jc w:val="both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ПКГ «Должности работников культуры, искусства и кинематографии ведущего звена» (библиотекарь, библиограф, звукооператор, художник, художник-конструктор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81B3" w14:textId="77777777" w:rsidR="009D0823" w:rsidRPr="009D0823" w:rsidRDefault="009D0823" w:rsidP="009D0823">
            <w:pPr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99C" w14:textId="77777777" w:rsidR="009D0823" w:rsidRPr="009D0823" w:rsidRDefault="009D0823" w:rsidP="009D0823">
            <w:pPr>
              <w:jc w:val="center"/>
              <w:rPr>
                <w:color w:val="000000"/>
                <w:sz w:val="26"/>
                <w:szCs w:val="26"/>
              </w:rPr>
            </w:pPr>
            <w:r w:rsidRPr="009D0823">
              <w:rPr>
                <w:color w:val="000000"/>
                <w:sz w:val="26"/>
                <w:szCs w:val="26"/>
              </w:rPr>
              <w:t>16050</w:t>
            </w:r>
          </w:p>
        </w:tc>
      </w:tr>
    </w:tbl>
    <w:p w14:paraId="7A0A50BD" w14:textId="77777777" w:rsidR="009D0823" w:rsidRPr="009D0823" w:rsidRDefault="009D0823" w:rsidP="009D0823">
      <w:pPr>
        <w:rPr>
          <w:sz w:val="26"/>
          <w:szCs w:val="26"/>
        </w:rPr>
      </w:pPr>
    </w:p>
    <w:p w14:paraId="047F55B5" w14:textId="78C85A18" w:rsidR="00AA54EB" w:rsidRPr="00AA54EB" w:rsidRDefault="009D0823" w:rsidP="00832E10">
      <w:pPr>
        <w:jc w:val="center"/>
        <w:rPr>
          <w:sz w:val="26"/>
          <w:szCs w:val="26"/>
        </w:rPr>
      </w:pPr>
      <w:r w:rsidRPr="009D0823">
        <w:rPr>
          <w:sz w:val="26"/>
          <w:szCs w:val="26"/>
        </w:rPr>
        <w:t>_____________</w:t>
      </w:r>
    </w:p>
    <w:sectPr w:rsidR="00AA54EB" w:rsidRPr="00AA54EB" w:rsidSect="0005293E">
      <w:footerReference w:type="even" r:id="rId9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CEF5" w14:textId="77777777" w:rsidR="00F91891" w:rsidRDefault="00F91891">
      <w:r>
        <w:separator/>
      </w:r>
    </w:p>
  </w:endnote>
  <w:endnote w:type="continuationSeparator" w:id="0">
    <w:p w14:paraId="0B70ACF6" w14:textId="77777777" w:rsidR="00F91891" w:rsidRDefault="00F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AE24" w14:textId="77777777" w:rsidR="00F91891" w:rsidRDefault="00F91891">
      <w:r>
        <w:separator/>
      </w:r>
    </w:p>
  </w:footnote>
  <w:footnote w:type="continuationSeparator" w:id="0">
    <w:p w14:paraId="1FC43552" w14:textId="77777777" w:rsidR="00F91891" w:rsidRDefault="00F9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3B1248"/>
    <w:multiLevelType w:val="multilevel"/>
    <w:tmpl w:val="AE8238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0"/>
  </w:num>
  <w:num w:numId="4">
    <w:abstractNumId w:val="2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0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3"/>
  </w:num>
  <w:num w:numId="16">
    <w:abstractNumId w:val="18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4"/>
  </w:num>
  <w:num w:numId="22">
    <w:abstractNumId w:val="26"/>
  </w:num>
  <w:num w:numId="23">
    <w:abstractNumId w:val="17"/>
  </w:num>
  <w:num w:numId="24">
    <w:abstractNumId w:val="10"/>
  </w:num>
  <w:num w:numId="25">
    <w:abstractNumId w:val="11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8"/>
  </w:num>
  <w:num w:numId="31">
    <w:abstractNumId w:val="12"/>
  </w:num>
  <w:num w:numId="32">
    <w:abstractNumId w:val="7"/>
  </w:num>
  <w:num w:numId="3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3486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2D22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2E10"/>
    <w:rsid w:val="0083309C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23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125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27AC0"/>
    <w:rsid w:val="00F27E2D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1891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  <w:style w:type="table" w:customStyle="1" w:styleId="16">
    <w:name w:val="Сетка таблицы1"/>
    <w:basedOn w:val="a1"/>
    <w:next w:val="a5"/>
    <w:uiPriority w:val="39"/>
    <w:rsid w:val="009D0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D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2025-02-12T11:22:00Z</cp:lastPrinted>
  <dcterms:created xsi:type="dcterms:W3CDTF">2025-02-12T11:24:00Z</dcterms:created>
  <dcterms:modified xsi:type="dcterms:W3CDTF">2025-02-12T11:24:00Z</dcterms:modified>
</cp:coreProperties>
</file>