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500C75" w14:paraId="7C9902A8" w14:textId="77777777">
        <w:trPr>
          <w:jc w:val="center"/>
        </w:trPr>
        <w:tc>
          <w:tcPr>
            <w:tcW w:w="10384" w:type="dxa"/>
          </w:tcPr>
          <w:p w14:paraId="18D3F41B" w14:textId="77777777" w:rsidR="00500C75" w:rsidRDefault="00754FE5">
            <w:pPr>
              <w:jc w:val="center"/>
            </w:pPr>
            <w:r>
              <w:rPr>
                <w:noProof/>
              </w:rPr>
              <mc:AlternateContent>
                <mc:Choice Requires="wpg">
                  <w:drawing>
                    <wp:inline distT="0" distB="0" distL="0" distR="0" wp14:anchorId="5EADB200" wp14:editId="489289FC">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164860BD" w14:textId="77777777" w:rsidR="00500C75" w:rsidRDefault="00754FE5">
            <w:pPr>
              <w:pStyle w:val="2"/>
              <w:rPr>
                <w:iCs/>
              </w:rPr>
            </w:pPr>
            <w:r>
              <w:rPr>
                <w:iCs/>
              </w:rPr>
              <w:t>Администрация</w:t>
            </w:r>
          </w:p>
          <w:p w14:paraId="71B3FD96" w14:textId="77777777" w:rsidR="00500C75" w:rsidRDefault="00754FE5">
            <w:pPr>
              <w:pStyle w:val="2"/>
              <w:rPr>
                <w:iCs/>
              </w:rPr>
            </w:pPr>
            <w:r>
              <w:rPr>
                <w:iCs/>
              </w:rPr>
              <w:t xml:space="preserve"> муниципального округа город Шахунья</w:t>
            </w:r>
          </w:p>
          <w:p w14:paraId="211455E9" w14:textId="77777777" w:rsidR="00500C75" w:rsidRDefault="00754FE5">
            <w:pPr>
              <w:pStyle w:val="2"/>
              <w:rPr>
                <w:iCs/>
              </w:rPr>
            </w:pPr>
            <w:r>
              <w:rPr>
                <w:iCs/>
              </w:rPr>
              <w:t>Нижегородской области</w:t>
            </w:r>
          </w:p>
          <w:p w14:paraId="24308D35" w14:textId="77777777" w:rsidR="00500C75" w:rsidRDefault="00500C75">
            <w:pPr>
              <w:pStyle w:val="2"/>
              <w:rPr>
                <w:iCs/>
              </w:rPr>
            </w:pPr>
          </w:p>
          <w:p w14:paraId="75A6019E" w14:textId="77777777" w:rsidR="00500C75" w:rsidRDefault="00754FE5">
            <w:pPr>
              <w:pStyle w:val="3"/>
              <w:rPr>
                <w:sz w:val="20"/>
              </w:rPr>
            </w:pPr>
            <w:r>
              <w:rPr>
                <w:iCs/>
              </w:rPr>
              <w:t>Р А С П О Р Я Ж Е Н И Е</w:t>
            </w:r>
          </w:p>
        </w:tc>
      </w:tr>
    </w:tbl>
    <w:p w14:paraId="1507D567" w14:textId="77777777" w:rsidR="00500C75" w:rsidRDefault="00500C75"/>
    <w:p w14:paraId="68929952" w14:textId="77777777" w:rsidR="00500C75" w:rsidRDefault="00500C75"/>
    <w:p w14:paraId="5B10D4E0" w14:textId="77777777" w:rsidR="00500C75" w:rsidRDefault="00500C75"/>
    <w:p w14:paraId="2FC37968" w14:textId="003EDC48" w:rsidR="00500C75" w:rsidRPr="003448C0" w:rsidRDefault="00754FE5">
      <w:pPr>
        <w:rPr>
          <w:rFonts w:asciiTheme="minorHAnsi" w:hAnsiTheme="minorHAnsi" w:cstheme="minorHAnsi"/>
          <w:sz w:val="26"/>
          <w:szCs w:val="26"/>
          <w:u w:val="single"/>
        </w:rPr>
      </w:pPr>
      <w:r>
        <w:rPr>
          <w:sz w:val="26"/>
          <w:szCs w:val="26"/>
        </w:rPr>
        <w:t xml:space="preserve">от </w:t>
      </w:r>
      <w:r w:rsidR="003448C0" w:rsidRPr="003448C0">
        <w:rPr>
          <w:rFonts w:asciiTheme="minorHAnsi" w:hAnsiTheme="minorHAnsi" w:cstheme="minorHAnsi"/>
          <w:sz w:val="26"/>
          <w:szCs w:val="26"/>
          <w:u w:val="single"/>
        </w:rPr>
        <w:t>16.01.2026</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w:t>
      </w:r>
      <w:r w:rsidR="003448C0" w:rsidRPr="003448C0">
        <w:rPr>
          <w:rFonts w:asciiTheme="minorHAnsi" w:hAnsiTheme="minorHAnsi" w:cstheme="minorHAnsi"/>
          <w:sz w:val="26"/>
          <w:szCs w:val="26"/>
          <w:u w:val="single"/>
        </w:rPr>
        <w:t>16-р</w:t>
      </w:r>
    </w:p>
    <w:p w14:paraId="79155110" w14:textId="77777777" w:rsidR="00500C75" w:rsidRDefault="00500C75">
      <w:pPr>
        <w:jc w:val="both"/>
      </w:pPr>
    </w:p>
    <w:p w14:paraId="41D3BB30" w14:textId="77777777" w:rsidR="00500C75" w:rsidRDefault="00500C75">
      <w:pPr>
        <w:jc w:val="both"/>
      </w:pPr>
    </w:p>
    <w:p w14:paraId="72C0FB53" w14:textId="77777777" w:rsidR="00500C75" w:rsidRDefault="00754FE5">
      <w:pPr>
        <w:ind w:right="4535"/>
        <w:jc w:val="both"/>
        <w:rPr>
          <w:sz w:val="26"/>
          <w:szCs w:val="26"/>
        </w:rPr>
      </w:pPr>
      <w:r>
        <w:rPr>
          <w:sz w:val="26"/>
          <w:szCs w:val="26"/>
        </w:rPr>
        <w:t>О переименовании Муниципального бюджетного учреждения культуры «Централизованная библиотечная система городского округа город Шахунья Нижегородской области» в Муниципальное бюджетное учреждение культуры «Централизованная библиотечная система муниципального округа город Шахунья Нижегородской области» и утверждении Устава в новой редакции</w:t>
      </w:r>
    </w:p>
    <w:p w14:paraId="707685A7" w14:textId="77777777" w:rsidR="00500C75" w:rsidRDefault="00500C75">
      <w:pPr>
        <w:ind w:right="4823"/>
        <w:jc w:val="both"/>
        <w:rPr>
          <w:sz w:val="26"/>
          <w:szCs w:val="26"/>
        </w:rPr>
      </w:pPr>
    </w:p>
    <w:p w14:paraId="0DF24418" w14:textId="77777777" w:rsidR="00500C75" w:rsidRDefault="00500C75">
      <w:pPr>
        <w:ind w:right="4823"/>
        <w:jc w:val="both"/>
        <w:rPr>
          <w:sz w:val="26"/>
          <w:szCs w:val="26"/>
        </w:rPr>
      </w:pPr>
    </w:p>
    <w:p w14:paraId="222AF9E7" w14:textId="77777777" w:rsidR="00500C75" w:rsidRDefault="00754FE5">
      <w:pPr>
        <w:tabs>
          <w:tab w:val="left" w:pos="1134"/>
        </w:tabs>
        <w:spacing w:line="360" w:lineRule="auto"/>
        <w:ind w:firstLine="709"/>
        <w:jc w:val="both"/>
        <w:rPr>
          <w:bCs/>
          <w:sz w:val="26"/>
          <w:szCs w:val="26"/>
        </w:rPr>
      </w:pPr>
      <w:r>
        <w:rPr>
          <w:bCs/>
          <w:sz w:val="26"/>
          <w:szCs w:val="26"/>
        </w:rPr>
        <w:t>В соответствии с Гражданским кодексом Российской Федерации, Федеральный закон от 12.01.1996 № 7-ФЗ (ред. от 31.07.2025) «О некоммерческих организациях» 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65C1DAB3" w14:textId="77777777" w:rsidR="00500C75" w:rsidRDefault="00754FE5">
      <w:pPr>
        <w:widowControl/>
        <w:numPr>
          <w:ilvl w:val="0"/>
          <w:numId w:val="16"/>
        </w:numPr>
        <w:tabs>
          <w:tab w:val="left" w:pos="851"/>
          <w:tab w:val="left" w:pos="1276"/>
        </w:tabs>
        <w:spacing w:line="360" w:lineRule="auto"/>
        <w:ind w:left="0" w:firstLine="709"/>
        <w:jc w:val="both"/>
        <w:rPr>
          <w:sz w:val="26"/>
          <w:szCs w:val="26"/>
        </w:rPr>
      </w:pPr>
      <w:r>
        <w:rPr>
          <w:sz w:val="26"/>
          <w:szCs w:val="26"/>
        </w:rPr>
        <w:t>Переименовать Муниципальное бюджетное учреждение культуры «Централизованная библиотечная система городского округа город Шахунья Нижегородской области» в Муниципальное бюджетное учреждение культуры «Централизованная библиотечная система муниципального округа город Шахунья Нижегородской области».</w:t>
      </w:r>
    </w:p>
    <w:p w14:paraId="58EFDF51" w14:textId="77777777" w:rsidR="00500C75" w:rsidRDefault="00754FE5">
      <w:pPr>
        <w:widowControl/>
        <w:numPr>
          <w:ilvl w:val="0"/>
          <w:numId w:val="16"/>
        </w:numPr>
        <w:tabs>
          <w:tab w:val="left" w:pos="851"/>
          <w:tab w:val="left" w:pos="1276"/>
        </w:tabs>
        <w:spacing w:line="360" w:lineRule="auto"/>
        <w:ind w:left="0" w:firstLine="709"/>
        <w:jc w:val="both"/>
        <w:rPr>
          <w:sz w:val="26"/>
          <w:szCs w:val="26"/>
        </w:rPr>
      </w:pPr>
      <w:r>
        <w:rPr>
          <w:sz w:val="26"/>
          <w:szCs w:val="26"/>
        </w:rPr>
        <w:t xml:space="preserve">Утвердить прилагаемый </w:t>
      </w:r>
      <w:r>
        <w:rPr>
          <w:color w:val="000000"/>
          <w:sz w:val="26"/>
          <w:szCs w:val="26"/>
        </w:rPr>
        <w:t xml:space="preserve">Устав </w:t>
      </w:r>
      <w:r>
        <w:rPr>
          <w:sz w:val="26"/>
          <w:szCs w:val="26"/>
        </w:rPr>
        <w:t>Муниципального бюджетного учреждения культуры «Централизованная библиотечная система муниципального округа город Шахунья Нижегородской области» в новой редакции.</w:t>
      </w:r>
    </w:p>
    <w:p w14:paraId="0556FB8C" w14:textId="77777777" w:rsidR="00500C75" w:rsidRDefault="00754FE5">
      <w:pPr>
        <w:widowControl/>
        <w:numPr>
          <w:ilvl w:val="0"/>
          <w:numId w:val="16"/>
        </w:numPr>
        <w:tabs>
          <w:tab w:val="left" w:pos="851"/>
          <w:tab w:val="left" w:pos="1134"/>
        </w:tabs>
        <w:spacing w:line="360" w:lineRule="auto"/>
        <w:ind w:left="0" w:firstLine="709"/>
        <w:jc w:val="both"/>
        <w:rPr>
          <w:sz w:val="26"/>
          <w:szCs w:val="26"/>
        </w:rPr>
      </w:pPr>
      <w:r>
        <w:rPr>
          <w:color w:val="000000"/>
          <w:sz w:val="26"/>
          <w:szCs w:val="26"/>
        </w:rPr>
        <w:lastRenderedPageBreak/>
        <w:t>Директору Муниципального бюджетного учреждения культуры «Централизованная библиотечная система городского округа город Шахунья Нижегородской области»</w:t>
      </w:r>
      <w:r>
        <w:rPr>
          <w:sz w:val="26"/>
          <w:szCs w:val="26"/>
        </w:rPr>
        <w:t xml:space="preserve"> з</w:t>
      </w:r>
      <w:r>
        <w:rPr>
          <w:color w:val="000000"/>
          <w:sz w:val="26"/>
          <w:szCs w:val="26"/>
        </w:rPr>
        <w:t>арегистрировать Устав в новой редакции в установленном действующим законодательством порядке.</w:t>
      </w:r>
    </w:p>
    <w:p w14:paraId="74FCEA85" w14:textId="77777777" w:rsidR="00500C75" w:rsidRDefault="00754FE5">
      <w:pPr>
        <w:widowControl/>
        <w:numPr>
          <w:ilvl w:val="0"/>
          <w:numId w:val="16"/>
        </w:numPr>
        <w:tabs>
          <w:tab w:val="left" w:pos="851"/>
          <w:tab w:val="left" w:pos="1134"/>
        </w:tabs>
        <w:spacing w:line="360" w:lineRule="auto"/>
        <w:ind w:left="0" w:firstLine="709"/>
        <w:jc w:val="both"/>
        <w:rPr>
          <w:sz w:val="26"/>
          <w:szCs w:val="26"/>
        </w:rPr>
      </w:pPr>
      <w:r>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25BDE728" w14:textId="77777777" w:rsidR="00500C75" w:rsidRDefault="00754FE5">
      <w:pPr>
        <w:widowControl/>
        <w:numPr>
          <w:ilvl w:val="0"/>
          <w:numId w:val="16"/>
        </w:numPr>
        <w:tabs>
          <w:tab w:val="left" w:pos="851"/>
          <w:tab w:val="left" w:pos="1134"/>
        </w:tabs>
        <w:spacing w:line="360" w:lineRule="auto"/>
        <w:ind w:left="0" w:firstLine="709"/>
        <w:jc w:val="both"/>
        <w:rPr>
          <w:color w:val="000000"/>
          <w:sz w:val="26"/>
          <w:szCs w:val="26"/>
        </w:rPr>
      </w:pPr>
      <w:r>
        <w:rPr>
          <w:color w:val="000000"/>
          <w:sz w:val="26"/>
          <w:szCs w:val="26"/>
        </w:rPr>
        <w:t>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10.04.2025 № 144-р «Об утверждении Устава Муниципального бюджетного учреждения культуры «Централизованная библиотечная система городского округа город Шахунья Нижегородской области» в новой редакции».</w:t>
      </w:r>
    </w:p>
    <w:p w14:paraId="0159A04F" w14:textId="77777777" w:rsidR="00500C75" w:rsidRDefault="00500C75">
      <w:pPr>
        <w:jc w:val="both"/>
        <w:rPr>
          <w:sz w:val="26"/>
          <w:szCs w:val="26"/>
        </w:rPr>
      </w:pPr>
    </w:p>
    <w:p w14:paraId="6667A1B5" w14:textId="77777777" w:rsidR="00500C75" w:rsidRDefault="00500C75">
      <w:pPr>
        <w:jc w:val="both"/>
        <w:rPr>
          <w:sz w:val="26"/>
          <w:szCs w:val="26"/>
        </w:rPr>
      </w:pPr>
    </w:p>
    <w:p w14:paraId="30B380A3" w14:textId="77777777" w:rsidR="00500C75" w:rsidRDefault="00500C75">
      <w:pPr>
        <w:jc w:val="both"/>
        <w:rPr>
          <w:sz w:val="26"/>
          <w:szCs w:val="26"/>
        </w:rPr>
      </w:pPr>
    </w:p>
    <w:p w14:paraId="715AB106" w14:textId="77777777" w:rsidR="00500C75" w:rsidRDefault="00500C75">
      <w:pPr>
        <w:jc w:val="both"/>
        <w:rPr>
          <w:sz w:val="26"/>
          <w:szCs w:val="26"/>
        </w:rPr>
      </w:pPr>
    </w:p>
    <w:p w14:paraId="3F461BC8" w14:textId="77777777" w:rsidR="00500C75" w:rsidRDefault="00754FE5">
      <w:pPr>
        <w:jc w:val="both"/>
        <w:rPr>
          <w:sz w:val="26"/>
          <w:szCs w:val="26"/>
        </w:rPr>
      </w:pPr>
      <w:r>
        <w:rPr>
          <w:sz w:val="26"/>
          <w:szCs w:val="26"/>
        </w:rPr>
        <w:t>Глава местного самоуправления</w:t>
      </w:r>
    </w:p>
    <w:p w14:paraId="7FA49102" w14:textId="77777777" w:rsidR="00500C75" w:rsidRDefault="00754FE5">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p w14:paraId="675BF342" w14:textId="77777777" w:rsidR="00500C75" w:rsidRDefault="00754FE5">
      <w:pPr>
        <w:jc w:val="both"/>
        <w:rPr>
          <w:sz w:val="26"/>
          <w:szCs w:val="26"/>
        </w:rPr>
      </w:pPr>
      <w:r>
        <w:rPr>
          <w:sz w:val="26"/>
          <w:szCs w:val="26"/>
        </w:rPr>
        <w:br w:type="page" w:clear="all"/>
      </w:r>
    </w:p>
    <w:p w14:paraId="4D901CCB" w14:textId="77777777" w:rsidR="00500C75" w:rsidRDefault="00500C75">
      <w:pPr>
        <w:ind w:left="4956" w:firstLine="6"/>
        <w:jc w:val="center"/>
        <w:rPr>
          <w:sz w:val="26"/>
          <w:szCs w:val="26"/>
        </w:rPr>
        <w:sectPr w:rsidR="00500C75">
          <w:headerReference w:type="default" r:id="rId12"/>
          <w:pgSz w:w="11910" w:h="16840"/>
          <w:pgMar w:top="992" w:right="709" w:bottom="1134" w:left="1276" w:header="709" w:footer="0" w:gutter="0"/>
          <w:cols w:space="720"/>
          <w:docGrid w:linePitch="360"/>
        </w:sectPr>
      </w:pPr>
    </w:p>
    <w:p w14:paraId="2CAD6E37" w14:textId="77777777" w:rsidR="00500C75" w:rsidRDefault="00754FE5">
      <w:pPr>
        <w:ind w:left="4956" w:firstLine="6"/>
        <w:jc w:val="center"/>
        <w:rPr>
          <w:sz w:val="26"/>
          <w:szCs w:val="26"/>
        </w:rPr>
      </w:pPr>
      <w:r>
        <w:rPr>
          <w:sz w:val="26"/>
          <w:szCs w:val="26"/>
        </w:rPr>
        <w:lastRenderedPageBreak/>
        <w:t>УТВЕРЖДЕН</w:t>
      </w:r>
    </w:p>
    <w:p w14:paraId="1469FEFD" w14:textId="77777777" w:rsidR="00500C75" w:rsidRDefault="00754FE5">
      <w:pPr>
        <w:ind w:left="4956" w:firstLine="6"/>
        <w:jc w:val="center"/>
        <w:rPr>
          <w:sz w:val="26"/>
          <w:szCs w:val="26"/>
        </w:rPr>
      </w:pPr>
      <w:r>
        <w:rPr>
          <w:sz w:val="26"/>
          <w:szCs w:val="26"/>
        </w:rPr>
        <w:t>распоряжением администрации муниципального округа город Шахунья Нижегородской области</w:t>
      </w:r>
    </w:p>
    <w:p w14:paraId="4167DC91" w14:textId="0AABB742" w:rsidR="00500C75" w:rsidRDefault="00754FE5">
      <w:pPr>
        <w:ind w:left="4956" w:firstLine="6"/>
        <w:jc w:val="center"/>
        <w:rPr>
          <w:sz w:val="26"/>
          <w:szCs w:val="26"/>
        </w:rPr>
      </w:pPr>
      <w:r>
        <w:rPr>
          <w:sz w:val="26"/>
          <w:szCs w:val="26"/>
        </w:rPr>
        <w:t xml:space="preserve">от </w:t>
      </w:r>
      <w:r w:rsidR="003448C0" w:rsidRPr="003448C0">
        <w:rPr>
          <w:rFonts w:asciiTheme="minorHAnsi" w:hAnsiTheme="minorHAnsi" w:cstheme="minorHAnsi"/>
          <w:sz w:val="26"/>
          <w:szCs w:val="26"/>
          <w:u w:val="single"/>
        </w:rPr>
        <w:t>16.01.2026</w:t>
      </w:r>
      <w:r>
        <w:rPr>
          <w:sz w:val="26"/>
          <w:szCs w:val="26"/>
        </w:rPr>
        <w:t xml:space="preserve"> №</w:t>
      </w:r>
      <w:r w:rsidR="003448C0">
        <w:rPr>
          <w:sz w:val="26"/>
          <w:szCs w:val="26"/>
        </w:rPr>
        <w:t xml:space="preserve"> </w:t>
      </w:r>
      <w:r w:rsidR="003448C0" w:rsidRPr="003448C0">
        <w:rPr>
          <w:rFonts w:asciiTheme="minorHAnsi" w:hAnsiTheme="minorHAnsi" w:cstheme="minorHAnsi"/>
          <w:sz w:val="26"/>
          <w:szCs w:val="26"/>
          <w:u w:val="single"/>
        </w:rPr>
        <w:t>16-р</w:t>
      </w:r>
    </w:p>
    <w:p w14:paraId="48858A68" w14:textId="77777777" w:rsidR="00500C75" w:rsidRDefault="00500C75">
      <w:pPr>
        <w:ind w:left="4956" w:firstLine="6"/>
        <w:jc w:val="center"/>
        <w:rPr>
          <w:sz w:val="26"/>
          <w:szCs w:val="26"/>
        </w:rPr>
      </w:pPr>
    </w:p>
    <w:p w14:paraId="461B888E" w14:textId="77777777" w:rsidR="00500C75" w:rsidRDefault="00500C75">
      <w:pPr>
        <w:ind w:firstLine="6"/>
        <w:jc w:val="center"/>
        <w:rPr>
          <w:b/>
          <w:sz w:val="32"/>
          <w:szCs w:val="32"/>
        </w:rPr>
      </w:pPr>
    </w:p>
    <w:p w14:paraId="29528215" w14:textId="77777777" w:rsidR="00500C75" w:rsidRDefault="00500C75">
      <w:pPr>
        <w:ind w:firstLine="6"/>
        <w:jc w:val="center"/>
        <w:rPr>
          <w:b/>
          <w:sz w:val="32"/>
          <w:szCs w:val="32"/>
        </w:rPr>
      </w:pPr>
    </w:p>
    <w:p w14:paraId="5D5538F1" w14:textId="77777777" w:rsidR="00500C75" w:rsidRDefault="00500C75">
      <w:pPr>
        <w:ind w:firstLine="6"/>
        <w:jc w:val="center"/>
        <w:rPr>
          <w:b/>
          <w:sz w:val="32"/>
          <w:szCs w:val="32"/>
        </w:rPr>
      </w:pPr>
    </w:p>
    <w:p w14:paraId="2976632C" w14:textId="77777777" w:rsidR="00500C75" w:rsidRDefault="00500C75">
      <w:pPr>
        <w:ind w:firstLine="6"/>
        <w:jc w:val="center"/>
        <w:rPr>
          <w:b/>
          <w:sz w:val="32"/>
          <w:szCs w:val="32"/>
        </w:rPr>
      </w:pPr>
    </w:p>
    <w:p w14:paraId="3DC75EDC" w14:textId="77777777" w:rsidR="00500C75" w:rsidRDefault="00500C75">
      <w:pPr>
        <w:ind w:firstLine="6"/>
        <w:jc w:val="center"/>
        <w:rPr>
          <w:b/>
          <w:sz w:val="32"/>
          <w:szCs w:val="32"/>
        </w:rPr>
      </w:pPr>
    </w:p>
    <w:p w14:paraId="248EE987" w14:textId="77777777" w:rsidR="00500C75" w:rsidRDefault="00500C75">
      <w:pPr>
        <w:ind w:firstLine="6"/>
        <w:jc w:val="center"/>
        <w:rPr>
          <w:b/>
          <w:sz w:val="32"/>
          <w:szCs w:val="32"/>
        </w:rPr>
      </w:pPr>
    </w:p>
    <w:p w14:paraId="19A19E16" w14:textId="77777777" w:rsidR="00500C75" w:rsidRDefault="00500C75">
      <w:pPr>
        <w:ind w:firstLine="6"/>
        <w:jc w:val="center"/>
        <w:rPr>
          <w:b/>
          <w:sz w:val="32"/>
          <w:szCs w:val="32"/>
        </w:rPr>
      </w:pPr>
    </w:p>
    <w:p w14:paraId="683A74C0" w14:textId="77777777" w:rsidR="00500C75" w:rsidRDefault="00500C75">
      <w:pPr>
        <w:ind w:firstLine="6"/>
        <w:jc w:val="center"/>
        <w:rPr>
          <w:b/>
          <w:sz w:val="32"/>
          <w:szCs w:val="32"/>
        </w:rPr>
      </w:pPr>
    </w:p>
    <w:p w14:paraId="259DE3E3" w14:textId="77777777" w:rsidR="00500C75" w:rsidRDefault="00754FE5">
      <w:pPr>
        <w:ind w:firstLine="6"/>
        <w:jc w:val="center"/>
        <w:rPr>
          <w:b/>
          <w:sz w:val="40"/>
          <w:szCs w:val="40"/>
        </w:rPr>
      </w:pPr>
      <w:r>
        <w:rPr>
          <w:b/>
          <w:sz w:val="40"/>
          <w:szCs w:val="40"/>
        </w:rPr>
        <w:t>Устав</w:t>
      </w:r>
    </w:p>
    <w:p w14:paraId="353C31CA" w14:textId="77777777" w:rsidR="00500C75" w:rsidRDefault="00754FE5">
      <w:pPr>
        <w:pStyle w:val="afe"/>
        <w:jc w:val="center"/>
        <w:rPr>
          <w:rFonts w:ascii="Times New Roman" w:hAnsi="Times New Roman"/>
          <w:sz w:val="40"/>
          <w:szCs w:val="40"/>
        </w:rPr>
      </w:pPr>
      <w:r>
        <w:rPr>
          <w:rFonts w:ascii="Times New Roman" w:hAnsi="Times New Roman"/>
          <w:sz w:val="40"/>
          <w:szCs w:val="40"/>
        </w:rPr>
        <w:t xml:space="preserve">Муниципального бюджетного учреждения культуры </w:t>
      </w:r>
    </w:p>
    <w:p w14:paraId="614EE04E" w14:textId="77777777" w:rsidR="00500C75" w:rsidRDefault="00754FE5">
      <w:pPr>
        <w:pStyle w:val="afe"/>
        <w:jc w:val="center"/>
        <w:rPr>
          <w:rFonts w:ascii="Times New Roman" w:hAnsi="Times New Roman"/>
          <w:sz w:val="40"/>
          <w:szCs w:val="40"/>
        </w:rPr>
      </w:pPr>
      <w:r>
        <w:rPr>
          <w:rFonts w:ascii="Times New Roman" w:hAnsi="Times New Roman"/>
          <w:sz w:val="40"/>
          <w:szCs w:val="40"/>
        </w:rPr>
        <w:t xml:space="preserve">«Централизованная библиотечная система муниципального округа город Шахунья» </w:t>
      </w:r>
    </w:p>
    <w:p w14:paraId="2A000CF1" w14:textId="77777777" w:rsidR="00500C75" w:rsidRDefault="00754FE5">
      <w:pPr>
        <w:pStyle w:val="afe"/>
        <w:jc w:val="center"/>
        <w:rPr>
          <w:rFonts w:ascii="Times New Roman" w:hAnsi="Times New Roman"/>
          <w:sz w:val="40"/>
          <w:szCs w:val="40"/>
        </w:rPr>
      </w:pPr>
      <w:r>
        <w:rPr>
          <w:rFonts w:ascii="Times New Roman" w:hAnsi="Times New Roman"/>
          <w:sz w:val="40"/>
          <w:szCs w:val="40"/>
        </w:rPr>
        <w:t>Нижегородской области</w:t>
      </w:r>
    </w:p>
    <w:p w14:paraId="5EFD5603" w14:textId="77777777" w:rsidR="00500C75" w:rsidRDefault="00754FE5">
      <w:pPr>
        <w:ind w:left="2268" w:firstLine="1560"/>
        <w:rPr>
          <w:sz w:val="28"/>
          <w:szCs w:val="28"/>
        </w:rPr>
      </w:pPr>
      <w:r>
        <w:rPr>
          <w:sz w:val="28"/>
          <w:szCs w:val="28"/>
        </w:rPr>
        <w:t>(новая редакция)</w:t>
      </w:r>
    </w:p>
    <w:p w14:paraId="37D99079" w14:textId="77777777" w:rsidR="00500C75" w:rsidRDefault="00500C75">
      <w:pPr>
        <w:ind w:left="4956" w:firstLine="708"/>
        <w:rPr>
          <w:sz w:val="28"/>
          <w:szCs w:val="28"/>
        </w:rPr>
      </w:pPr>
    </w:p>
    <w:p w14:paraId="30885490" w14:textId="77777777" w:rsidR="00500C75" w:rsidRDefault="00500C75">
      <w:pPr>
        <w:ind w:left="4956" w:firstLine="708"/>
        <w:rPr>
          <w:sz w:val="28"/>
          <w:szCs w:val="28"/>
        </w:rPr>
      </w:pPr>
    </w:p>
    <w:p w14:paraId="7920F3A6" w14:textId="77777777" w:rsidR="00500C75" w:rsidRDefault="00500C75">
      <w:pPr>
        <w:ind w:left="4956" w:firstLine="708"/>
        <w:rPr>
          <w:sz w:val="28"/>
          <w:szCs w:val="28"/>
        </w:rPr>
      </w:pPr>
    </w:p>
    <w:p w14:paraId="00301142" w14:textId="77777777" w:rsidR="00500C75" w:rsidRDefault="00500C75">
      <w:pPr>
        <w:ind w:left="4956" w:firstLine="708"/>
        <w:rPr>
          <w:sz w:val="28"/>
          <w:szCs w:val="28"/>
        </w:rPr>
      </w:pPr>
    </w:p>
    <w:p w14:paraId="4F12BE75" w14:textId="77777777" w:rsidR="00500C75" w:rsidRDefault="00500C75">
      <w:pPr>
        <w:ind w:left="4956" w:firstLine="708"/>
        <w:rPr>
          <w:sz w:val="28"/>
          <w:szCs w:val="28"/>
        </w:rPr>
      </w:pPr>
    </w:p>
    <w:p w14:paraId="1D21722A" w14:textId="77777777" w:rsidR="00500C75" w:rsidRDefault="00500C75">
      <w:pPr>
        <w:ind w:left="4956" w:firstLine="708"/>
        <w:rPr>
          <w:sz w:val="28"/>
          <w:szCs w:val="28"/>
        </w:rPr>
      </w:pPr>
    </w:p>
    <w:p w14:paraId="27256716" w14:textId="77777777" w:rsidR="00500C75" w:rsidRDefault="00500C75">
      <w:pPr>
        <w:ind w:left="4956" w:firstLine="708"/>
        <w:rPr>
          <w:sz w:val="28"/>
          <w:szCs w:val="28"/>
        </w:rPr>
      </w:pPr>
    </w:p>
    <w:p w14:paraId="60F088D0" w14:textId="77777777" w:rsidR="00500C75" w:rsidRDefault="00500C75">
      <w:pPr>
        <w:tabs>
          <w:tab w:val="left" w:pos="3780"/>
          <w:tab w:val="left" w:pos="6285"/>
        </w:tabs>
        <w:jc w:val="center"/>
      </w:pPr>
    </w:p>
    <w:p w14:paraId="06BD7AE4" w14:textId="77777777" w:rsidR="00500C75" w:rsidRDefault="00500C75">
      <w:pPr>
        <w:tabs>
          <w:tab w:val="left" w:pos="3780"/>
          <w:tab w:val="left" w:pos="6285"/>
        </w:tabs>
        <w:jc w:val="center"/>
      </w:pPr>
    </w:p>
    <w:p w14:paraId="2E2042D0" w14:textId="77777777" w:rsidR="00500C75" w:rsidRDefault="00500C75">
      <w:pPr>
        <w:tabs>
          <w:tab w:val="left" w:pos="3780"/>
          <w:tab w:val="left" w:pos="6285"/>
        </w:tabs>
        <w:jc w:val="center"/>
      </w:pPr>
    </w:p>
    <w:p w14:paraId="26AFF211" w14:textId="77777777" w:rsidR="00500C75" w:rsidRDefault="00500C75">
      <w:pPr>
        <w:tabs>
          <w:tab w:val="left" w:pos="3780"/>
          <w:tab w:val="left" w:pos="6285"/>
        </w:tabs>
        <w:jc w:val="center"/>
      </w:pPr>
    </w:p>
    <w:p w14:paraId="46E63B1C" w14:textId="77777777" w:rsidR="00500C75" w:rsidRDefault="00500C75">
      <w:pPr>
        <w:tabs>
          <w:tab w:val="left" w:pos="3780"/>
          <w:tab w:val="left" w:pos="6285"/>
        </w:tabs>
        <w:jc w:val="center"/>
      </w:pPr>
    </w:p>
    <w:p w14:paraId="09767F36" w14:textId="77777777" w:rsidR="00500C75" w:rsidRDefault="00500C75">
      <w:pPr>
        <w:tabs>
          <w:tab w:val="left" w:pos="3780"/>
          <w:tab w:val="left" w:pos="6285"/>
        </w:tabs>
        <w:jc w:val="center"/>
      </w:pPr>
    </w:p>
    <w:p w14:paraId="21FAEC86" w14:textId="77777777" w:rsidR="00500C75" w:rsidRDefault="00500C75">
      <w:pPr>
        <w:tabs>
          <w:tab w:val="left" w:pos="3780"/>
          <w:tab w:val="left" w:pos="6285"/>
        </w:tabs>
        <w:jc w:val="center"/>
      </w:pPr>
    </w:p>
    <w:p w14:paraId="3250831C" w14:textId="77777777" w:rsidR="00500C75" w:rsidRDefault="00500C75">
      <w:pPr>
        <w:tabs>
          <w:tab w:val="left" w:pos="3780"/>
          <w:tab w:val="left" w:pos="6285"/>
        </w:tabs>
        <w:jc w:val="center"/>
      </w:pPr>
    </w:p>
    <w:p w14:paraId="55C28603" w14:textId="77777777" w:rsidR="00500C75" w:rsidRDefault="00500C75">
      <w:pPr>
        <w:tabs>
          <w:tab w:val="left" w:pos="3780"/>
          <w:tab w:val="left" w:pos="6285"/>
        </w:tabs>
        <w:jc w:val="center"/>
      </w:pPr>
    </w:p>
    <w:p w14:paraId="229C0DD0" w14:textId="77777777" w:rsidR="00500C75" w:rsidRDefault="00500C75">
      <w:pPr>
        <w:tabs>
          <w:tab w:val="left" w:pos="3780"/>
          <w:tab w:val="left" w:pos="6285"/>
        </w:tabs>
        <w:jc w:val="center"/>
      </w:pPr>
    </w:p>
    <w:p w14:paraId="57CAAD8B" w14:textId="77777777" w:rsidR="00500C75" w:rsidRDefault="00500C75">
      <w:pPr>
        <w:tabs>
          <w:tab w:val="left" w:pos="3780"/>
          <w:tab w:val="left" w:pos="6285"/>
        </w:tabs>
        <w:jc w:val="center"/>
      </w:pPr>
    </w:p>
    <w:p w14:paraId="15708431" w14:textId="77777777" w:rsidR="00500C75" w:rsidRDefault="00500C75">
      <w:pPr>
        <w:tabs>
          <w:tab w:val="left" w:pos="3780"/>
          <w:tab w:val="left" w:pos="6285"/>
        </w:tabs>
        <w:jc w:val="center"/>
      </w:pPr>
    </w:p>
    <w:p w14:paraId="188C0559" w14:textId="77777777" w:rsidR="00500C75" w:rsidRDefault="00500C75">
      <w:pPr>
        <w:tabs>
          <w:tab w:val="left" w:pos="3780"/>
          <w:tab w:val="left" w:pos="6285"/>
        </w:tabs>
        <w:jc w:val="center"/>
      </w:pPr>
    </w:p>
    <w:p w14:paraId="4EB5EDFD" w14:textId="77777777" w:rsidR="00500C75" w:rsidRDefault="00500C75">
      <w:pPr>
        <w:tabs>
          <w:tab w:val="left" w:pos="3780"/>
          <w:tab w:val="left" w:pos="6285"/>
        </w:tabs>
        <w:jc w:val="center"/>
      </w:pPr>
    </w:p>
    <w:p w14:paraId="3477E7C4" w14:textId="77777777" w:rsidR="00500C75" w:rsidRDefault="00500C75">
      <w:pPr>
        <w:tabs>
          <w:tab w:val="left" w:pos="3780"/>
          <w:tab w:val="left" w:pos="6285"/>
        </w:tabs>
        <w:jc w:val="center"/>
      </w:pPr>
    </w:p>
    <w:p w14:paraId="77031068" w14:textId="77777777" w:rsidR="00500C75" w:rsidRDefault="00754FE5">
      <w:pPr>
        <w:tabs>
          <w:tab w:val="left" w:pos="3780"/>
          <w:tab w:val="left" w:pos="6285"/>
        </w:tabs>
        <w:jc w:val="center"/>
      </w:pPr>
      <w:r>
        <w:t>г. Шахунья</w:t>
      </w:r>
    </w:p>
    <w:p w14:paraId="4B996D8D" w14:textId="77777777" w:rsidR="00500C75" w:rsidRDefault="00754FE5">
      <w:pPr>
        <w:tabs>
          <w:tab w:val="left" w:pos="3780"/>
          <w:tab w:val="left" w:pos="6285"/>
        </w:tabs>
        <w:jc w:val="center"/>
      </w:pPr>
      <w:r>
        <w:t>2026 год</w:t>
      </w:r>
    </w:p>
    <w:p w14:paraId="580C9928" w14:textId="77777777" w:rsidR="00500C75" w:rsidRDefault="00500C75">
      <w:pPr>
        <w:tabs>
          <w:tab w:val="left" w:pos="3780"/>
          <w:tab w:val="left" w:pos="6285"/>
        </w:tabs>
        <w:jc w:val="center"/>
      </w:pPr>
    </w:p>
    <w:p w14:paraId="765C72B0" w14:textId="77777777" w:rsidR="00500C75" w:rsidRDefault="00754FE5">
      <w:pPr>
        <w:jc w:val="center"/>
        <w:rPr>
          <w:b/>
          <w:sz w:val="28"/>
          <w:szCs w:val="28"/>
        </w:rPr>
      </w:pPr>
      <w:r>
        <w:rPr>
          <w:b/>
          <w:sz w:val="28"/>
          <w:szCs w:val="28"/>
        </w:rPr>
        <w:lastRenderedPageBreak/>
        <w:t>1. Общие положения</w:t>
      </w:r>
    </w:p>
    <w:p w14:paraId="53A8BE00" w14:textId="77777777" w:rsidR="00500C75" w:rsidRDefault="00500C75">
      <w:pPr>
        <w:rPr>
          <w:sz w:val="28"/>
          <w:szCs w:val="28"/>
        </w:rPr>
      </w:pPr>
    </w:p>
    <w:p w14:paraId="0B8DEDC7" w14:textId="77777777" w:rsidR="00500C75" w:rsidRDefault="00754FE5">
      <w:pPr>
        <w:jc w:val="both"/>
        <w:rPr>
          <w:b/>
          <w:color w:val="800000"/>
          <w:sz w:val="28"/>
          <w:szCs w:val="28"/>
        </w:rPr>
      </w:pPr>
      <w:r>
        <w:rPr>
          <w:sz w:val="28"/>
          <w:szCs w:val="28"/>
        </w:rPr>
        <w:t xml:space="preserve"> 1.1 Муниципальное бюджетное  учреждение культуры «Централизованная библиотечная система муниципального округа город Шахунья» Нижегородской области (далее Учреждение) создано муниципальным образованием – муниципальный округ город Шахунья Нижегородской области для оказания услуг библиотечного обслуживания населения муниципального округа город Шахунья  Нижегородской области и является правопреемником муниципального бюджетного учреждения культуры «Централизованная библиотечная система городского округа город Шахунья»»</w:t>
      </w:r>
    </w:p>
    <w:p w14:paraId="5EE7B4B9" w14:textId="77777777" w:rsidR="00500C75" w:rsidRDefault="00754FE5">
      <w:pPr>
        <w:jc w:val="both"/>
        <w:rPr>
          <w:sz w:val="28"/>
          <w:szCs w:val="28"/>
        </w:rPr>
      </w:pPr>
      <w:r>
        <w:rPr>
          <w:sz w:val="28"/>
          <w:szCs w:val="28"/>
        </w:rPr>
        <w:t>1.2. Наименование Учреждения:</w:t>
      </w:r>
    </w:p>
    <w:p w14:paraId="7A0CF758" w14:textId="77777777" w:rsidR="00500C75" w:rsidRDefault="00754FE5">
      <w:pPr>
        <w:jc w:val="both"/>
        <w:rPr>
          <w:sz w:val="28"/>
          <w:szCs w:val="28"/>
        </w:rPr>
      </w:pPr>
      <w:r>
        <w:rPr>
          <w:sz w:val="28"/>
          <w:szCs w:val="28"/>
        </w:rPr>
        <w:t xml:space="preserve">1.2.1. полное наименование: Муниципальное бюджетное учреждение культуры «Централизованная библиотечная система муниципального округа город Шахунья»; </w:t>
      </w:r>
    </w:p>
    <w:p w14:paraId="5E79D883" w14:textId="77777777" w:rsidR="00500C75" w:rsidRDefault="00754FE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1.2.2. сокращенное наименование: МБУК «Шахунская ЦБС».</w:t>
      </w:r>
    </w:p>
    <w:p w14:paraId="03740903" w14:textId="77777777" w:rsidR="00500C75" w:rsidRDefault="00754FE5">
      <w:pPr>
        <w:jc w:val="both"/>
        <w:rPr>
          <w:sz w:val="28"/>
          <w:szCs w:val="28"/>
        </w:rPr>
      </w:pPr>
      <w:r>
        <w:rPr>
          <w:sz w:val="28"/>
          <w:szCs w:val="28"/>
        </w:rPr>
        <w:t xml:space="preserve">1.3. Полное и сокращенное наименования Учреждения имеют одинаковую юридическую силу. </w:t>
      </w:r>
    </w:p>
    <w:p w14:paraId="158A6F64" w14:textId="77777777" w:rsidR="00500C75" w:rsidRDefault="00754FE5">
      <w:pPr>
        <w:jc w:val="both"/>
        <w:rPr>
          <w:sz w:val="28"/>
          <w:szCs w:val="28"/>
        </w:rPr>
      </w:pPr>
      <w:r>
        <w:rPr>
          <w:sz w:val="28"/>
          <w:szCs w:val="28"/>
        </w:rPr>
        <w:t xml:space="preserve">1.4. Учреждение является некоммерческой организацией, созданной для выполнения работ, оказания услуг в целях обеспечения реализации полномочий органов местного самоуправления в сфере культуры, предусмотренных законодательством Российской Федерации. </w:t>
      </w:r>
    </w:p>
    <w:p w14:paraId="7AE004C0" w14:textId="77777777" w:rsidR="00500C75" w:rsidRDefault="00754FE5">
      <w:pPr>
        <w:pStyle w:val="aff0"/>
        <w:spacing w:before="0" w:beforeAutospacing="0" w:after="0" w:afterAutospacing="0"/>
        <w:jc w:val="both"/>
        <w:rPr>
          <w:color w:val="000000"/>
          <w:sz w:val="28"/>
          <w:szCs w:val="28"/>
        </w:rPr>
      </w:pPr>
      <w:r>
        <w:rPr>
          <w:sz w:val="28"/>
          <w:szCs w:val="28"/>
        </w:rPr>
        <w:t xml:space="preserve">1.5. Учредителем Учреждения является Администрация муниципального </w:t>
      </w:r>
      <w:r>
        <w:rPr>
          <w:color w:val="000000"/>
          <w:sz w:val="28"/>
          <w:szCs w:val="28"/>
        </w:rPr>
        <w:t xml:space="preserve">округа город Шахунья   Нижегородской области. </w:t>
      </w:r>
    </w:p>
    <w:p w14:paraId="7F232724" w14:textId="77777777" w:rsidR="00500C75" w:rsidRDefault="00754FE5">
      <w:pPr>
        <w:pStyle w:val="aff0"/>
        <w:spacing w:before="0" w:beforeAutospacing="0" w:after="0" w:afterAutospacing="0"/>
        <w:jc w:val="both"/>
        <w:rPr>
          <w:color w:val="000000"/>
          <w:spacing w:val="-2"/>
          <w:sz w:val="28"/>
          <w:szCs w:val="28"/>
        </w:rPr>
      </w:pPr>
      <w:r>
        <w:rPr>
          <w:sz w:val="28"/>
          <w:szCs w:val="28"/>
        </w:rPr>
        <w:t xml:space="preserve">1.6. Отдельный функции и полномочия Учредителя Учреждения осуществляет Управление культуры, спорта и молодёжной политики администрации муниципального округа город Шахунья Нижегородской  </w:t>
      </w:r>
      <w:r>
        <w:rPr>
          <w:color w:val="000000"/>
          <w:spacing w:val="-2"/>
          <w:sz w:val="28"/>
          <w:szCs w:val="28"/>
        </w:rPr>
        <w:t xml:space="preserve">  области. </w:t>
      </w:r>
    </w:p>
    <w:p w14:paraId="02A197C7" w14:textId="77777777" w:rsidR="00500C75" w:rsidRDefault="00754FE5">
      <w:pPr>
        <w:pStyle w:val="aff0"/>
        <w:spacing w:before="0" w:beforeAutospacing="0" w:after="0" w:afterAutospacing="0"/>
        <w:jc w:val="both"/>
        <w:rPr>
          <w:color w:val="000000"/>
          <w:sz w:val="28"/>
          <w:szCs w:val="28"/>
        </w:rPr>
      </w:pPr>
      <w:r>
        <w:rPr>
          <w:color w:val="000000"/>
          <w:spacing w:val="-2"/>
          <w:sz w:val="28"/>
          <w:szCs w:val="28"/>
        </w:rPr>
        <w:t xml:space="preserve">1.6.1. Функции и полномочия </w:t>
      </w:r>
      <w:r>
        <w:rPr>
          <w:color w:val="000000"/>
          <w:sz w:val="28"/>
          <w:szCs w:val="28"/>
        </w:rPr>
        <w:t>Права собственника имущества от имени администрации муниципального округа город Шахунья осуществляет Отдел муниципального имущества и земельных ресурсов муниципального округа город Шахунья Нижегородской области.</w:t>
      </w:r>
    </w:p>
    <w:p w14:paraId="0C485EF9" w14:textId="77777777" w:rsidR="00500C75" w:rsidRDefault="00754FE5">
      <w:pPr>
        <w:pStyle w:val="aff0"/>
        <w:spacing w:before="0" w:beforeAutospacing="0" w:after="0" w:afterAutospacing="0"/>
        <w:jc w:val="both"/>
        <w:rPr>
          <w:b/>
          <w:color w:val="000000"/>
          <w:sz w:val="28"/>
          <w:szCs w:val="28"/>
        </w:rPr>
      </w:pPr>
      <w:r>
        <w:rPr>
          <w:color w:val="000000"/>
          <w:sz w:val="28"/>
          <w:szCs w:val="28"/>
        </w:rPr>
        <w:t>1.6.2. Функцию главного распорядителя и получателя средств бюджета муниципального округа город Шахунья осуществляет Управление культуры, спорта и молодёжной политики администрации муниципального округа город Шахунья Нижегородской области.</w:t>
      </w:r>
      <w:r>
        <w:rPr>
          <w:b/>
          <w:i/>
          <w:color w:val="000000"/>
          <w:sz w:val="28"/>
          <w:szCs w:val="28"/>
        </w:rPr>
        <w:t xml:space="preserve"> </w:t>
      </w:r>
      <w:r>
        <w:rPr>
          <w:b/>
          <w:color w:val="000000"/>
          <w:sz w:val="28"/>
          <w:szCs w:val="28"/>
        </w:rPr>
        <w:t xml:space="preserve">  </w:t>
      </w:r>
    </w:p>
    <w:p w14:paraId="4F703A58" w14:textId="77777777" w:rsidR="00500C75" w:rsidRDefault="00754FE5">
      <w:pPr>
        <w:pStyle w:val="aff0"/>
        <w:spacing w:before="0" w:beforeAutospacing="0" w:after="0" w:afterAutospacing="0"/>
        <w:jc w:val="both"/>
        <w:rPr>
          <w:sz w:val="28"/>
          <w:szCs w:val="28"/>
        </w:rPr>
      </w:pPr>
      <w:r>
        <w:rPr>
          <w:b/>
          <w:color w:val="800000"/>
          <w:sz w:val="28"/>
          <w:szCs w:val="28"/>
        </w:rPr>
        <w:t xml:space="preserve"> </w:t>
      </w:r>
      <w:r>
        <w:rPr>
          <w:sz w:val="28"/>
          <w:szCs w:val="28"/>
        </w:rPr>
        <w:t>1.7. Учреждение имеет печать с полным наименованием на русском языке, штампы и бланки со своим наименованием.</w:t>
      </w:r>
    </w:p>
    <w:p w14:paraId="1F7B222B" w14:textId="77777777" w:rsidR="00500C75" w:rsidRDefault="00754FE5">
      <w:pPr>
        <w:jc w:val="both"/>
        <w:rPr>
          <w:sz w:val="28"/>
          <w:szCs w:val="28"/>
        </w:rPr>
      </w:pPr>
      <w:r>
        <w:rPr>
          <w:sz w:val="28"/>
          <w:szCs w:val="28"/>
        </w:rPr>
        <w:t xml:space="preserve">1.8.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 </w:t>
      </w:r>
    </w:p>
    <w:p w14:paraId="51DA9EDE" w14:textId="77777777" w:rsidR="00500C75" w:rsidRDefault="00754FE5">
      <w:pPr>
        <w:jc w:val="both"/>
        <w:rPr>
          <w:sz w:val="28"/>
          <w:szCs w:val="28"/>
        </w:rPr>
      </w:pPr>
      <w:r>
        <w:rPr>
          <w:sz w:val="28"/>
          <w:szCs w:val="28"/>
        </w:rPr>
        <w:t xml:space="preserve">1.9.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органе Муниципального образования. Учреждение вправе в установленном порядке открывать счета в банках на территории Российской Федерации и за пределами ее территории, за исключением случаев, </w:t>
      </w:r>
      <w:r>
        <w:rPr>
          <w:sz w:val="28"/>
          <w:szCs w:val="28"/>
        </w:rPr>
        <w:lastRenderedPageBreak/>
        <w:t>установленных федеральным законом.</w:t>
      </w:r>
    </w:p>
    <w:p w14:paraId="4B0D7CEB" w14:textId="77777777" w:rsidR="00500C75" w:rsidRDefault="00754FE5">
      <w:pPr>
        <w:jc w:val="both"/>
        <w:rPr>
          <w:sz w:val="28"/>
          <w:szCs w:val="28"/>
        </w:rPr>
      </w:pPr>
      <w:r>
        <w:rPr>
          <w:bCs/>
          <w:sz w:val="28"/>
          <w:szCs w:val="28"/>
        </w:rPr>
        <w:t>1</w:t>
      </w:r>
      <w:r>
        <w:rPr>
          <w:sz w:val="28"/>
          <w:szCs w:val="28"/>
        </w:rPr>
        <w:t>.10.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5F7E2E24" w14:textId="77777777" w:rsidR="00500C75" w:rsidRDefault="00754FE5">
      <w:pPr>
        <w:shd w:val="clear" w:color="auto" w:fill="FFFFFF"/>
        <w:jc w:val="both"/>
        <w:rPr>
          <w:sz w:val="28"/>
          <w:szCs w:val="28"/>
        </w:rPr>
      </w:pPr>
      <w:r>
        <w:rPr>
          <w:sz w:val="28"/>
          <w:szCs w:val="28"/>
        </w:rPr>
        <w:t>1.11. Местонахождение:</w:t>
      </w:r>
    </w:p>
    <w:p w14:paraId="06BD1511" w14:textId="77777777" w:rsidR="00500C75" w:rsidRDefault="00754FE5">
      <w:pPr>
        <w:shd w:val="clear" w:color="auto" w:fill="FFFFFF"/>
        <w:jc w:val="both"/>
        <w:rPr>
          <w:sz w:val="28"/>
          <w:szCs w:val="28"/>
        </w:rPr>
      </w:pPr>
      <w:r>
        <w:rPr>
          <w:sz w:val="28"/>
          <w:szCs w:val="28"/>
        </w:rPr>
        <w:t xml:space="preserve">Юридический адрес: </w:t>
      </w:r>
      <w:bookmarkStart w:id="0" w:name="_Hlk216254866"/>
      <w:r>
        <w:rPr>
          <w:color w:val="000000"/>
          <w:sz w:val="28"/>
          <w:szCs w:val="28"/>
        </w:rPr>
        <w:t>606910, Нижегородская область, город Шахунья, улица Гагарина, дом 21-а</w:t>
      </w:r>
      <w:r>
        <w:rPr>
          <w:sz w:val="28"/>
          <w:szCs w:val="28"/>
        </w:rPr>
        <w:t xml:space="preserve">. </w:t>
      </w:r>
      <w:bookmarkEnd w:id="0"/>
    </w:p>
    <w:p w14:paraId="1EDDD591" w14:textId="77777777" w:rsidR="00500C75" w:rsidRDefault="00754FE5">
      <w:pPr>
        <w:shd w:val="clear" w:color="auto" w:fill="FFFFFF"/>
        <w:jc w:val="both"/>
        <w:rPr>
          <w:sz w:val="28"/>
          <w:szCs w:val="28"/>
        </w:rPr>
      </w:pPr>
      <w:r>
        <w:rPr>
          <w:sz w:val="28"/>
          <w:szCs w:val="28"/>
        </w:rPr>
        <w:t xml:space="preserve">Фактический адрес: 606910, Нижегородская область, город Шахунья, улица Гагарина, дом 21-а. </w:t>
      </w:r>
    </w:p>
    <w:p w14:paraId="3F56CB7B" w14:textId="77777777" w:rsidR="00500C75" w:rsidRDefault="00754FE5">
      <w:pPr>
        <w:shd w:val="clear" w:color="auto" w:fill="FFFFFF"/>
        <w:jc w:val="both"/>
        <w:rPr>
          <w:sz w:val="28"/>
          <w:szCs w:val="28"/>
        </w:rPr>
      </w:pPr>
      <w:r>
        <w:rPr>
          <w:sz w:val="28"/>
          <w:szCs w:val="28"/>
        </w:rPr>
        <w:t>Имеет электронную почту и сайт.</w:t>
      </w:r>
    </w:p>
    <w:p w14:paraId="7FC9032C" w14:textId="77777777" w:rsidR="00500C75" w:rsidRDefault="00754FE5">
      <w:pPr>
        <w:jc w:val="both"/>
        <w:rPr>
          <w:b/>
          <w:sz w:val="28"/>
          <w:szCs w:val="28"/>
        </w:rPr>
      </w:pPr>
      <w:r>
        <w:rPr>
          <w:sz w:val="28"/>
          <w:szCs w:val="28"/>
        </w:rPr>
        <w:t>1.12.  Учреждение независимо от территориального расположения входящих в его состав структурных подразделений представляет собой целостное учреждение, функционирующее на основе единого административного и методического руководства, общего фонда, имущества и штата, централизации технологических процессов, в том числе в комплектовании библиотечных фондов.</w:t>
      </w:r>
    </w:p>
    <w:p w14:paraId="5D8BB8DA" w14:textId="77777777" w:rsidR="00500C75" w:rsidRDefault="00754FE5">
      <w:pPr>
        <w:jc w:val="both"/>
        <w:rPr>
          <w:sz w:val="28"/>
          <w:szCs w:val="28"/>
        </w:rPr>
      </w:pPr>
      <w:r>
        <w:rPr>
          <w:sz w:val="28"/>
          <w:szCs w:val="28"/>
        </w:rPr>
        <w:t xml:space="preserve">1.13.  В состав Учреждения входят следующие структурные подразделения:   </w:t>
      </w:r>
    </w:p>
    <w:p w14:paraId="543F656D" w14:textId="77777777" w:rsidR="00500C75" w:rsidRDefault="00754FE5">
      <w:pPr>
        <w:jc w:val="both"/>
        <w:rPr>
          <w:b/>
          <w:i/>
          <w:color w:val="800000"/>
          <w:sz w:val="28"/>
          <w:szCs w:val="28"/>
        </w:rPr>
      </w:pPr>
      <w:r>
        <w:rPr>
          <w:b/>
          <w:i/>
          <w:color w:val="8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3708"/>
        <w:gridCol w:w="4712"/>
      </w:tblGrid>
      <w:tr w:rsidR="00500C75" w14:paraId="4A7C1B5F" w14:textId="77777777">
        <w:tc>
          <w:tcPr>
            <w:tcW w:w="1150" w:type="dxa"/>
          </w:tcPr>
          <w:p w14:paraId="1F22E576" w14:textId="77777777" w:rsidR="00500C75" w:rsidRDefault="00754FE5">
            <w:pPr>
              <w:jc w:val="both"/>
              <w:rPr>
                <w:sz w:val="28"/>
                <w:szCs w:val="28"/>
              </w:rPr>
            </w:pPr>
            <w:r>
              <w:rPr>
                <w:sz w:val="28"/>
                <w:szCs w:val="28"/>
              </w:rPr>
              <w:t>1.13.1.</w:t>
            </w:r>
          </w:p>
        </w:tc>
        <w:tc>
          <w:tcPr>
            <w:tcW w:w="3708" w:type="dxa"/>
          </w:tcPr>
          <w:p w14:paraId="18C991B2" w14:textId="77777777" w:rsidR="00500C75" w:rsidRDefault="00754FE5">
            <w:pPr>
              <w:jc w:val="both"/>
              <w:rPr>
                <w:sz w:val="28"/>
                <w:szCs w:val="28"/>
              </w:rPr>
            </w:pPr>
            <w:r>
              <w:rPr>
                <w:sz w:val="28"/>
                <w:szCs w:val="28"/>
              </w:rPr>
              <w:t>Центральная библиотека</w:t>
            </w:r>
          </w:p>
        </w:tc>
        <w:tc>
          <w:tcPr>
            <w:tcW w:w="4712" w:type="dxa"/>
          </w:tcPr>
          <w:p w14:paraId="07E72B7D" w14:textId="77777777" w:rsidR="00500C75" w:rsidRDefault="00754FE5">
            <w:pPr>
              <w:jc w:val="both"/>
              <w:rPr>
                <w:sz w:val="28"/>
                <w:szCs w:val="28"/>
              </w:rPr>
            </w:pPr>
            <w:r>
              <w:rPr>
                <w:sz w:val="28"/>
                <w:szCs w:val="28"/>
              </w:rPr>
              <w:t>606910 г. Шахунья, ул. Гагарина 21А</w:t>
            </w:r>
          </w:p>
        </w:tc>
      </w:tr>
      <w:tr w:rsidR="00500C75" w14:paraId="78296870" w14:textId="77777777">
        <w:tc>
          <w:tcPr>
            <w:tcW w:w="1150" w:type="dxa"/>
          </w:tcPr>
          <w:p w14:paraId="1632F7DC" w14:textId="77777777" w:rsidR="00500C75" w:rsidRDefault="00754FE5">
            <w:pPr>
              <w:jc w:val="both"/>
              <w:rPr>
                <w:sz w:val="28"/>
                <w:szCs w:val="28"/>
              </w:rPr>
            </w:pPr>
            <w:r>
              <w:rPr>
                <w:sz w:val="28"/>
                <w:szCs w:val="28"/>
              </w:rPr>
              <w:t>1.13.2</w:t>
            </w:r>
          </w:p>
        </w:tc>
        <w:tc>
          <w:tcPr>
            <w:tcW w:w="3708" w:type="dxa"/>
          </w:tcPr>
          <w:p w14:paraId="3C5B7F6D" w14:textId="77777777" w:rsidR="00500C75" w:rsidRDefault="00754FE5">
            <w:pPr>
              <w:jc w:val="both"/>
              <w:rPr>
                <w:sz w:val="28"/>
                <w:szCs w:val="28"/>
              </w:rPr>
            </w:pPr>
            <w:r>
              <w:rPr>
                <w:sz w:val="28"/>
                <w:szCs w:val="28"/>
              </w:rPr>
              <w:t>Центральная детская библиотека</w:t>
            </w:r>
          </w:p>
        </w:tc>
        <w:tc>
          <w:tcPr>
            <w:tcW w:w="4712" w:type="dxa"/>
          </w:tcPr>
          <w:p w14:paraId="1D343D89" w14:textId="77777777" w:rsidR="00500C75" w:rsidRDefault="00754FE5">
            <w:pPr>
              <w:jc w:val="both"/>
              <w:rPr>
                <w:sz w:val="28"/>
                <w:szCs w:val="28"/>
              </w:rPr>
            </w:pPr>
            <w:r>
              <w:rPr>
                <w:sz w:val="28"/>
                <w:szCs w:val="28"/>
              </w:rPr>
              <w:t>606910 г. Шахунья, ул. Гагарина 21А</w:t>
            </w:r>
          </w:p>
        </w:tc>
      </w:tr>
      <w:tr w:rsidR="00500C75" w14:paraId="40906F94" w14:textId="77777777">
        <w:trPr>
          <w:trHeight w:val="609"/>
        </w:trPr>
        <w:tc>
          <w:tcPr>
            <w:tcW w:w="1150" w:type="dxa"/>
          </w:tcPr>
          <w:p w14:paraId="67988F50" w14:textId="77777777" w:rsidR="00500C75" w:rsidRDefault="00754FE5">
            <w:pPr>
              <w:jc w:val="both"/>
              <w:rPr>
                <w:sz w:val="28"/>
                <w:szCs w:val="28"/>
              </w:rPr>
            </w:pPr>
            <w:r>
              <w:rPr>
                <w:sz w:val="28"/>
                <w:szCs w:val="28"/>
              </w:rPr>
              <w:t>1.13.3</w:t>
            </w:r>
          </w:p>
        </w:tc>
        <w:tc>
          <w:tcPr>
            <w:tcW w:w="3708" w:type="dxa"/>
          </w:tcPr>
          <w:p w14:paraId="62BEEF5D" w14:textId="77777777" w:rsidR="00500C75" w:rsidRDefault="00754FE5">
            <w:pPr>
              <w:jc w:val="both"/>
              <w:rPr>
                <w:b/>
                <w:sz w:val="28"/>
                <w:szCs w:val="28"/>
              </w:rPr>
            </w:pPr>
            <w:r>
              <w:rPr>
                <w:sz w:val="28"/>
                <w:szCs w:val="28"/>
              </w:rPr>
              <w:t xml:space="preserve">Хмелевицкая сельская библиотека </w:t>
            </w:r>
          </w:p>
        </w:tc>
        <w:tc>
          <w:tcPr>
            <w:tcW w:w="4712" w:type="dxa"/>
          </w:tcPr>
          <w:p w14:paraId="51F1B3ED" w14:textId="77777777" w:rsidR="00500C75" w:rsidRDefault="00754FE5">
            <w:pPr>
              <w:jc w:val="both"/>
              <w:rPr>
                <w:b/>
                <w:sz w:val="28"/>
                <w:szCs w:val="28"/>
              </w:rPr>
            </w:pPr>
            <w:r>
              <w:rPr>
                <w:sz w:val="28"/>
                <w:szCs w:val="28"/>
              </w:rPr>
              <w:t>606921 г. Шахунья, с. Хмелевицы, ул. Автомобильная, д.1А</w:t>
            </w:r>
          </w:p>
        </w:tc>
      </w:tr>
      <w:tr w:rsidR="00500C75" w14:paraId="320ACAAC" w14:textId="77777777">
        <w:tc>
          <w:tcPr>
            <w:tcW w:w="1150" w:type="dxa"/>
          </w:tcPr>
          <w:p w14:paraId="00154A80" w14:textId="77777777" w:rsidR="00500C75" w:rsidRDefault="00754FE5">
            <w:pPr>
              <w:jc w:val="both"/>
              <w:rPr>
                <w:sz w:val="28"/>
                <w:szCs w:val="28"/>
              </w:rPr>
            </w:pPr>
            <w:r>
              <w:rPr>
                <w:sz w:val="28"/>
                <w:szCs w:val="28"/>
              </w:rPr>
              <w:t>1.13.4.</w:t>
            </w:r>
          </w:p>
        </w:tc>
        <w:tc>
          <w:tcPr>
            <w:tcW w:w="3708" w:type="dxa"/>
          </w:tcPr>
          <w:p w14:paraId="4BD7B9C9" w14:textId="77777777" w:rsidR="00500C75" w:rsidRDefault="00754FE5">
            <w:pPr>
              <w:jc w:val="both"/>
              <w:rPr>
                <w:b/>
                <w:sz w:val="28"/>
                <w:szCs w:val="28"/>
              </w:rPr>
            </w:pPr>
            <w:r>
              <w:rPr>
                <w:sz w:val="28"/>
                <w:szCs w:val="28"/>
              </w:rPr>
              <w:t>Городская библиотека</w:t>
            </w:r>
          </w:p>
        </w:tc>
        <w:tc>
          <w:tcPr>
            <w:tcW w:w="4712" w:type="dxa"/>
          </w:tcPr>
          <w:p w14:paraId="2DFF3115" w14:textId="77777777" w:rsidR="00500C75" w:rsidRDefault="00754FE5">
            <w:pPr>
              <w:jc w:val="both"/>
              <w:rPr>
                <w:b/>
                <w:sz w:val="28"/>
                <w:szCs w:val="28"/>
              </w:rPr>
            </w:pPr>
            <w:r>
              <w:rPr>
                <w:sz w:val="28"/>
                <w:szCs w:val="28"/>
              </w:rPr>
              <w:t>606912 г. Шахунья, ул. Ленина, д. 97</w:t>
            </w:r>
          </w:p>
        </w:tc>
      </w:tr>
      <w:tr w:rsidR="00500C75" w14:paraId="3F5553D0" w14:textId="77777777">
        <w:tc>
          <w:tcPr>
            <w:tcW w:w="1150" w:type="dxa"/>
          </w:tcPr>
          <w:p w14:paraId="630DEC5E" w14:textId="77777777" w:rsidR="00500C75" w:rsidRDefault="00754FE5">
            <w:pPr>
              <w:jc w:val="both"/>
              <w:rPr>
                <w:sz w:val="28"/>
                <w:szCs w:val="28"/>
              </w:rPr>
            </w:pPr>
            <w:r>
              <w:rPr>
                <w:sz w:val="28"/>
                <w:szCs w:val="28"/>
              </w:rPr>
              <w:t>1.13.5.</w:t>
            </w:r>
          </w:p>
        </w:tc>
        <w:tc>
          <w:tcPr>
            <w:tcW w:w="3708" w:type="dxa"/>
          </w:tcPr>
          <w:p w14:paraId="2831C1B8" w14:textId="77777777" w:rsidR="00500C75" w:rsidRDefault="00754FE5">
            <w:pPr>
              <w:jc w:val="both"/>
              <w:rPr>
                <w:sz w:val="28"/>
                <w:szCs w:val="28"/>
              </w:rPr>
            </w:pPr>
            <w:r>
              <w:rPr>
                <w:sz w:val="28"/>
                <w:szCs w:val="28"/>
              </w:rPr>
              <w:t xml:space="preserve">Библиотека «Центр семейного чтения р.п.Вахтан» </w:t>
            </w:r>
          </w:p>
        </w:tc>
        <w:tc>
          <w:tcPr>
            <w:tcW w:w="4712" w:type="dxa"/>
          </w:tcPr>
          <w:p w14:paraId="17E17515" w14:textId="77777777" w:rsidR="00500C75" w:rsidRDefault="00754FE5">
            <w:pPr>
              <w:jc w:val="both"/>
              <w:rPr>
                <w:b/>
                <w:sz w:val="28"/>
                <w:szCs w:val="28"/>
              </w:rPr>
            </w:pPr>
            <w:r>
              <w:rPr>
                <w:sz w:val="28"/>
                <w:szCs w:val="28"/>
              </w:rPr>
              <w:t>606900 г. Шахунья, р.п. Вахтан, ул. Лесная д.1</w:t>
            </w:r>
          </w:p>
        </w:tc>
      </w:tr>
      <w:tr w:rsidR="00500C75" w14:paraId="585D10BE" w14:textId="77777777">
        <w:tc>
          <w:tcPr>
            <w:tcW w:w="1150" w:type="dxa"/>
          </w:tcPr>
          <w:p w14:paraId="477D1A58" w14:textId="77777777" w:rsidR="00500C75" w:rsidRDefault="00754FE5">
            <w:pPr>
              <w:jc w:val="both"/>
              <w:rPr>
                <w:sz w:val="28"/>
                <w:szCs w:val="28"/>
              </w:rPr>
            </w:pPr>
            <w:r>
              <w:rPr>
                <w:sz w:val="28"/>
                <w:szCs w:val="28"/>
              </w:rPr>
              <w:t>1.13.6.</w:t>
            </w:r>
          </w:p>
        </w:tc>
        <w:tc>
          <w:tcPr>
            <w:tcW w:w="3708" w:type="dxa"/>
          </w:tcPr>
          <w:p w14:paraId="25687C42" w14:textId="77777777" w:rsidR="00500C75" w:rsidRDefault="00754FE5">
            <w:pPr>
              <w:jc w:val="both"/>
              <w:rPr>
                <w:sz w:val="28"/>
                <w:szCs w:val="28"/>
              </w:rPr>
            </w:pPr>
            <w:r>
              <w:rPr>
                <w:sz w:val="28"/>
                <w:szCs w:val="28"/>
              </w:rPr>
              <w:t xml:space="preserve">Библиотека «Литературно – просветительский центр р.п.Сява» </w:t>
            </w:r>
          </w:p>
        </w:tc>
        <w:tc>
          <w:tcPr>
            <w:tcW w:w="4712" w:type="dxa"/>
          </w:tcPr>
          <w:p w14:paraId="3473C519" w14:textId="77777777" w:rsidR="00500C75" w:rsidRDefault="00754FE5">
            <w:pPr>
              <w:jc w:val="both"/>
              <w:rPr>
                <w:b/>
                <w:sz w:val="28"/>
                <w:szCs w:val="28"/>
              </w:rPr>
            </w:pPr>
            <w:r>
              <w:rPr>
                <w:sz w:val="28"/>
                <w:szCs w:val="28"/>
              </w:rPr>
              <w:t>606903 г.Шахунья, р.п. Сява, ул. Ленина, д.16</w:t>
            </w:r>
          </w:p>
        </w:tc>
      </w:tr>
      <w:tr w:rsidR="00500C75" w14:paraId="60A6D063" w14:textId="77777777">
        <w:tc>
          <w:tcPr>
            <w:tcW w:w="1150" w:type="dxa"/>
          </w:tcPr>
          <w:p w14:paraId="05583FDD" w14:textId="77777777" w:rsidR="00500C75" w:rsidRDefault="00754FE5">
            <w:pPr>
              <w:jc w:val="both"/>
              <w:rPr>
                <w:sz w:val="28"/>
                <w:szCs w:val="28"/>
              </w:rPr>
            </w:pPr>
            <w:r>
              <w:rPr>
                <w:sz w:val="28"/>
                <w:szCs w:val="28"/>
              </w:rPr>
              <w:t>1.13.7.</w:t>
            </w:r>
          </w:p>
        </w:tc>
        <w:tc>
          <w:tcPr>
            <w:tcW w:w="3708" w:type="dxa"/>
          </w:tcPr>
          <w:p w14:paraId="2596B7E9" w14:textId="77777777" w:rsidR="00500C75" w:rsidRDefault="00754FE5">
            <w:pPr>
              <w:jc w:val="both"/>
              <w:rPr>
                <w:b/>
                <w:sz w:val="28"/>
                <w:szCs w:val="28"/>
              </w:rPr>
            </w:pPr>
            <w:r>
              <w:rPr>
                <w:sz w:val="28"/>
                <w:szCs w:val="28"/>
              </w:rPr>
              <w:t xml:space="preserve">Хмелевицкая детская библиотека </w:t>
            </w:r>
          </w:p>
        </w:tc>
        <w:tc>
          <w:tcPr>
            <w:tcW w:w="4712" w:type="dxa"/>
          </w:tcPr>
          <w:p w14:paraId="221A2915" w14:textId="77777777" w:rsidR="00500C75" w:rsidRDefault="00754FE5">
            <w:pPr>
              <w:jc w:val="both"/>
              <w:rPr>
                <w:b/>
                <w:sz w:val="28"/>
                <w:szCs w:val="28"/>
              </w:rPr>
            </w:pPr>
            <w:r>
              <w:rPr>
                <w:sz w:val="28"/>
                <w:szCs w:val="28"/>
              </w:rPr>
              <w:t xml:space="preserve">606921 г.Шахунья, с. Хмелевицы, ул. Автомобильная, д.1А </w:t>
            </w:r>
          </w:p>
        </w:tc>
      </w:tr>
      <w:tr w:rsidR="00500C75" w14:paraId="492285A5" w14:textId="77777777">
        <w:tc>
          <w:tcPr>
            <w:tcW w:w="1150" w:type="dxa"/>
          </w:tcPr>
          <w:p w14:paraId="7A9543EC" w14:textId="77777777" w:rsidR="00500C75" w:rsidRDefault="00754FE5">
            <w:pPr>
              <w:jc w:val="both"/>
              <w:rPr>
                <w:sz w:val="28"/>
                <w:szCs w:val="28"/>
              </w:rPr>
            </w:pPr>
            <w:r>
              <w:rPr>
                <w:sz w:val="28"/>
                <w:szCs w:val="28"/>
              </w:rPr>
              <w:t>1.13.8.</w:t>
            </w:r>
          </w:p>
        </w:tc>
        <w:tc>
          <w:tcPr>
            <w:tcW w:w="3708" w:type="dxa"/>
          </w:tcPr>
          <w:p w14:paraId="4B5BAC65" w14:textId="77777777" w:rsidR="00500C75" w:rsidRDefault="00754FE5">
            <w:pPr>
              <w:jc w:val="both"/>
              <w:rPr>
                <w:b/>
                <w:sz w:val="28"/>
                <w:szCs w:val="28"/>
              </w:rPr>
            </w:pPr>
            <w:r>
              <w:rPr>
                <w:sz w:val="28"/>
                <w:szCs w:val="28"/>
              </w:rPr>
              <w:t xml:space="preserve">Мелешихинская сельская библиотека </w:t>
            </w:r>
          </w:p>
        </w:tc>
        <w:tc>
          <w:tcPr>
            <w:tcW w:w="4712" w:type="dxa"/>
          </w:tcPr>
          <w:p w14:paraId="16F17BAE" w14:textId="77777777" w:rsidR="00500C75" w:rsidRDefault="00754FE5">
            <w:pPr>
              <w:jc w:val="both"/>
              <w:rPr>
                <w:b/>
                <w:sz w:val="28"/>
                <w:szCs w:val="28"/>
              </w:rPr>
            </w:pPr>
            <w:r>
              <w:rPr>
                <w:sz w:val="28"/>
                <w:szCs w:val="28"/>
              </w:rPr>
              <w:t>606910 г.Шахунья, д. Мелешиха, ул. Молодежная, д.2А</w:t>
            </w:r>
          </w:p>
        </w:tc>
      </w:tr>
      <w:tr w:rsidR="00500C75" w14:paraId="44A364FB" w14:textId="77777777">
        <w:tc>
          <w:tcPr>
            <w:tcW w:w="1150" w:type="dxa"/>
          </w:tcPr>
          <w:p w14:paraId="4C6DF710" w14:textId="77777777" w:rsidR="00500C75" w:rsidRDefault="00754FE5">
            <w:pPr>
              <w:jc w:val="both"/>
              <w:rPr>
                <w:sz w:val="28"/>
                <w:szCs w:val="28"/>
              </w:rPr>
            </w:pPr>
            <w:r>
              <w:rPr>
                <w:sz w:val="28"/>
                <w:szCs w:val="28"/>
              </w:rPr>
              <w:t>1.13.9.</w:t>
            </w:r>
          </w:p>
        </w:tc>
        <w:tc>
          <w:tcPr>
            <w:tcW w:w="3708" w:type="dxa"/>
          </w:tcPr>
          <w:p w14:paraId="31ABFEC6" w14:textId="77777777" w:rsidR="00500C75" w:rsidRDefault="00754FE5">
            <w:pPr>
              <w:jc w:val="both"/>
              <w:rPr>
                <w:b/>
                <w:sz w:val="28"/>
                <w:szCs w:val="28"/>
              </w:rPr>
            </w:pPr>
            <w:r>
              <w:rPr>
                <w:sz w:val="28"/>
                <w:szCs w:val="28"/>
              </w:rPr>
              <w:t>Большемузянская сельская библиотека</w:t>
            </w:r>
          </w:p>
        </w:tc>
        <w:tc>
          <w:tcPr>
            <w:tcW w:w="4712" w:type="dxa"/>
          </w:tcPr>
          <w:p w14:paraId="2E59C33A" w14:textId="77777777" w:rsidR="00500C75" w:rsidRDefault="00754FE5">
            <w:pPr>
              <w:jc w:val="both"/>
              <w:rPr>
                <w:b/>
                <w:sz w:val="28"/>
                <w:szCs w:val="28"/>
              </w:rPr>
            </w:pPr>
            <w:r>
              <w:rPr>
                <w:sz w:val="28"/>
                <w:szCs w:val="28"/>
              </w:rPr>
              <w:t>606910 г. Шахунья, д. Большая Музя, ул. Центральная д.35А</w:t>
            </w:r>
          </w:p>
        </w:tc>
      </w:tr>
      <w:tr w:rsidR="00500C75" w14:paraId="7F7E7B0C" w14:textId="77777777">
        <w:tc>
          <w:tcPr>
            <w:tcW w:w="1150" w:type="dxa"/>
          </w:tcPr>
          <w:p w14:paraId="4B65D403" w14:textId="77777777" w:rsidR="00500C75" w:rsidRDefault="00754FE5">
            <w:pPr>
              <w:jc w:val="both"/>
              <w:rPr>
                <w:sz w:val="28"/>
                <w:szCs w:val="28"/>
              </w:rPr>
            </w:pPr>
            <w:r>
              <w:rPr>
                <w:sz w:val="28"/>
                <w:szCs w:val="28"/>
              </w:rPr>
              <w:t>1.13.10.</w:t>
            </w:r>
          </w:p>
        </w:tc>
        <w:tc>
          <w:tcPr>
            <w:tcW w:w="3708" w:type="dxa"/>
          </w:tcPr>
          <w:p w14:paraId="1C836756" w14:textId="77777777" w:rsidR="00500C75" w:rsidRDefault="00754FE5">
            <w:pPr>
              <w:jc w:val="both"/>
              <w:rPr>
                <w:b/>
                <w:sz w:val="28"/>
                <w:szCs w:val="28"/>
              </w:rPr>
            </w:pPr>
            <w:r>
              <w:rPr>
                <w:sz w:val="28"/>
                <w:szCs w:val="28"/>
              </w:rPr>
              <w:t xml:space="preserve">Большесвечанская сельская библиотека </w:t>
            </w:r>
          </w:p>
        </w:tc>
        <w:tc>
          <w:tcPr>
            <w:tcW w:w="4712" w:type="dxa"/>
          </w:tcPr>
          <w:p w14:paraId="78200576" w14:textId="77777777" w:rsidR="00500C75" w:rsidRDefault="00754FE5">
            <w:pPr>
              <w:jc w:val="both"/>
              <w:rPr>
                <w:b/>
                <w:sz w:val="28"/>
                <w:szCs w:val="28"/>
              </w:rPr>
            </w:pPr>
            <w:r>
              <w:rPr>
                <w:sz w:val="28"/>
                <w:szCs w:val="28"/>
              </w:rPr>
              <w:t>606775 г. Шахунья, д. Большая Свеча, ул. Центральная д.26.</w:t>
            </w:r>
          </w:p>
        </w:tc>
      </w:tr>
      <w:tr w:rsidR="00500C75" w14:paraId="09902791" w14:textId="77777777">
        <w:tc>
          <w:tcPr>
            <w:tcW w:w="1150" w:type="dxa"/>
          </w:tcPr>
          <w:p w14:paraId="32436CE0" w14:textId="77777777" w:rsidR="00500C75" w:rsidRDefault="00754FE5">
            <w:pPr>
              <w:jc w:val="both"/>
              <w:rPr>
                <w:sz w:val="28"/>
                <w:szCs w:val="28"/>
              </w:rPr>
            </w:pPr>
            <w:r>
              <w:rPr>
                <w:sz w:val="28"/>
                <w:szCs w:val="28"/>
              </w:rPr>
              <w:t>1.13.11.</w:t>
            </w:r>
          </w:p>
        </w:tc>
        <w:tc>
          <w:tcPr>
            <w:tcW w:w="3708" w:type="dxa"/>
          </w:tcPr>
          <w:p w14:paraId="5FB4AE68" w14:textId="77777777" w:rsidR="00500C75" w:rsidRDefault="00754FE5">
            <w:pPr>
              <w:jc w:val="both"/>
              <w:rPr>
                <w:b/>
                <w:sz w:val="28"/>
                <w:szCs w:val="28"/>
              </w:rPr>
            </w:pPr>
            <w:r>
              <w:rPr>
                <w:sz w:val="28"/>
                <w:szCs w:val="28"/>
              </w:rPr>
              <w:t xml:space="preserve">Большешироковская сельская библиотека </w:t>
            </w:r>
          </w:p>
        </w:tc>
        <w:tc>
          <w:tcPr>
            <w:tcW w:w="4712" w:type="dxa"/>
          </w:tcPr>
          <w:p w14:paraId="3193AE3D" w14:textId="77777777" w:rsidR="00500C75" w:rsidRDefault="00754FE5">
            <w:pPr>
              <w:jc w:val="both"/>
              <w:rPr>
                <w:b/>
                <w:sz w:val="28"/>
                <w:szCs w:val="28"/>
              </w:rPr>
            </w:pPr>
            <w:r>
              <w:rPr>
                <w:sz w:val="28"/>
                <w:szCs w:val="28"/>
              </w:rPr>
              <w:t>606910 г.Шахунья, с. Большое Широкое, ул. Широковская, д.8Б</w:t>
            </w:r>
          </w:p>
        </w:tc>
      </w:tr>
      <w:tr w:rsidR="00500C75" w14:paraId="27B1FB51" w14:textId="77777777">
        <w:trPr>
          <w:trHeight w:val="521"/>
        </w:trPr>
        <w:tc>
          <w:tcPr>
            <w:tcW w:w="1150" w:type="dxa"/>
          </w:tcPr>
          <w:p w14:paraId="7A4A8B23" w14:textId="77777777" w:rsidR="00500C75" w:rsidRDefault="00754FE5">
            <w:pPr>
              <w:jc w:val="both"/>
              <w:rPr>
                <w:sz w:val="28"/>
                <w:szCs w:val="28"/>
              </w:rPr>
            </w:pPr>
            <w:r>
              <w:rPr>
                <w:sz w:val="28"/>
                <w:szCs w:val="28"/>
              </w:rPr>
              <w:lastRenderedPageBreak/>
              <w:t>1.13.12.</w:t>
            </w:r>
          </w:p>
        </w:tc>
        <w:tc>
          <w:tcPr>
            <w:tcW w:w="3708" w:type="dxa"/>
          </w:tcPr>
          <w:p w14:paraId="18C8B707" w14:textId="77777777" w:rsidR="00500C75" w:rsidRDefault="00754FE5">
            <w:pPr>
              <w:jc w:val="both"/>
              <w:rPr>
                <w:b/>
                <w:sz w:val="28"/>
                <w:szCs w:val="28"/>
              </w:rPr>
            </w:pPr>
            <w:r>
              <w:rPr>
                <w:sz w:val="28"/>
                <w:szCs w:val="28"/>
              </w:rPr>
              <w:t xml:space="preserve">Верховская сельская библиотека </w:t>
            </w:r>
          </w:p>
        </w:tc>
        <w:tc>
          <w:tcPr>
            <w:tcW w:w="4712" w:type="dxa"/>
          </w:tcPr>
          <w:p w14:paraId="67223E04" w14:textId="77777777" w:rsidR="00500C75" w:rsidRDefault="00754FE5">
            <w:pPr>
              <w:jc w:val="both"/>
              <w:rPr>
                <w:b/>
                <w:sz w:val="28"/>
                <w:szCs w:val="28"/>
              </w:rPr>
            </w:pPr>
            <w:r>
              <w:rPr>
                <w:sz w:val="28"/>
                <w:szCs w:val="28"/>
              </w:rPr>
              <w:t>606831 г.Шахунья, с. Верховское, ул. Центральная д.7</w:t>
            </w:r>
          </w:p>
        </w:tc>
      </w:tr>
      <w:tr w:rsidR="00500C75" w14:paraId="2DC4B8F8" w14:textId="77777777">
        <w:tc>
          <w:tcPr>
            <w:tcW w:w="1150" w:type="dxa"/>
          </w:tcPr>
          <w:p w14:paraId="7203206C" w14:textId="77777777" w:rsidR="00500C75" w:rsidRDefault="00754FE5">
            <w:pPr>
              <w:jc w:val="both"/>
              <w:rPr>
                <w:sz w:val="28"/>
                <w:szCs w:val="28"/>
              </w:rPr>
            </w:pPr>
            <w:r>
              <w:rPr>
                <w:sz w:val="28"/>
                <w:szCs w:val="28"/>
              </w:rPr>
              <w:t>1.13.13.</w:t>
            </w:r>
          </w:p>
        </w:tc>
        <w:tc>
          <w:tcPr>
            <w:tcW w:w="3708" w:type="dxa"/>
          </w:tcPr>
          <w:p w14:paraId="7CFFD2CE" w14:textId="77777777" w:rsidR="00500C75" w:rsidRDefault="00754FE5">
            <w:pPr>
              <w:jc w:val="both"/>
              <w:rPr>
                <w:b/>
                <w:sz w:val="28"/>
                <w:szCs w:val="28"/>
              </w:rPr>
            </w:pPr>
            <w:r>
              <w:rPr>
                <w:sz w:val="28"/>
                <w:szCs w:val="28"/>
              </w:rPr>
              <w:t>Красногорская сельская библиотека</w:t>
            </w:r>
          </w:p>
        </w:tc>
        <w:tc>
          <w:tcPr>
            <w:tcW w:w="4712" w:type="dxa"/>
          </w:tcPr>
          <w:p w14:paraId="7D472789" w14:textId="77777777" w:rsidR="00500C75" w:rsidRDefault="00754FE5">
            <w:pPr>
              <w:jc w:val="both"/>
              <w:rPr>
                <w:sz w:val="28"/>
                <w:szCs w:val="28"/>
              </w:rPr>
            </w:pPr>
            <w:r>
              <w:rPr>
                <w:sz w:val="28"/>
                <w:szCs w:val="28"/>
              </w:rPr>
              <w:t>606910 г.Шахунья, д. Красногор, ул. Центральная, д.24</w:t>
            </w:r>
          </w:p>
        </w:tc>
      </w:tr>
      <w:tr w:rsidR="00500C75" w14:paraId="6B21F872" w14:textId="77777777">
        <w:tc>
          <w:tcPr>
            <w:tcW w:w="1150" w:type="dxa"/>
          </w:tcPr>
          <w:p w14:paraId="6EF8C1DB" w14:textId="77777777" w:rsidR="00500C75" w:rsidRDefault="00754FE5">
            <w:pPr>
              <w:jc w:val="both"/>
              <w:rPr>
                <w:sz w:val="28"/>
                <w:szCs w:val="28"/>
              </w:rPr>
            </w:pPr>
            <w:r>
              <w:rPr>
                <w:sz w:val="28"/>
                <w:szCs w:val="28"/>
              </w:rPr>
              <w:t>1.13.14.</w:t>
            </w:r>
          </w:p>
        </w:tc>
        <w:tc>
          <w:tcPr>
            <w:tcW w:w="3708" w:type="dxa"/>
          </w:tcPr>
          <w:p w14:paraId="5831DE80" w14:textId="77777777" w:rsidR="00500C75" w:rsidRDefault="00754FE5">
            <w:pPr>
              <w:jc w:val="both"/>
              <w:rPr>
                <w:b/>
                <w:sz w:val="28"/>
                <w:szCs w:val="28"/>
              </w:rPr>
            </w:pPr>
            <w:r>
              <w:rPr>
                <w:sz w:val="28"/>
                <w:szCs w:val="28"/>
              </w:rPr>
              <w:t xml:space="preserve">Мартяхинская сельская библиотека </w:t>
            </w:r>
          </w:p>
        </w:tc>
        <w:tc>
          <w:tcPr>
            <w:tcW w:w="4712" w:type="dxa"/>
          </w:tcPr>
          <w:p w14:paraId="0C31BCBB" w14:textId="77777777" w:rsidR="00500C75" w:rsidRDefault="00754FE5">
            <w:pPr>
              <w:jc w:val="both"/>
              <w:rPr>
                <w:b/>
                <w:sz w:val="28"/>
                <w:szCs w:val="28"/>
              </w:rPr>
            </w:pPr>
            <w:r>
              <w:rPr>
                <w:sz w:val="28"/>
                <w:szCs w:val="28"/>
              </w:rPr>
              <w:t>606910 г.Шахунья, д. Мартяхино, ул. Школьная, д. 12</w:t>
            </w:r>
          </w:p>
        </w:tc>
      </w:tr>
      <w:tr w:rsidR="00500C75" w14:paraId="747CD779" w14:textId="77777777">
        <w:tc>
          <w:tcPr>
            <w:tcW w:w="1150" w:type="dxa"/>
          </w:tcPr>
          <w:p w14:paraId="11451531" w14:textId="77777777" w:rsidR="00500C75" w:rsidRDefault="00754FE5">
            <w:pPr>
              <w:jc w:val="both"/>
              <w:rPr>
                <w:sz w:val="28"/>
                <w:szCs w:val="28"/>
              </w:rPr>
            </w:pPr>
            <w:r>
              <w:rPr>
                <w:sz w:val="28"/>
                <w:szCs w:val="28"/>
              </w:rPr>
              <w:t>1.13.15.</w:t>
            </w:r>
          </w:p>
        </w:tc>
        <w:tc>
          <w:tcPr>
            <w:tcW w:w="3708" w:type="dxa"/>
          </w:tcPr>
          <w:p w14:paraId="224AC24F" w14:textId="77777777" w:rsidR="00500C75" w:rsidRDefault="00754FE5">
            <w:pPr>
              <w:jc w:val="both"/>
              <w:rPr>
                <w:b/>
                <w:sz w:val="28"/>
                <w:szCs w:val="28"/>
              </w:rPr>
            </w:pPr>
            <w:r>
              <w:rPr>
                <w:sz w:val="28"/>
                <w:szCs w:val="28"/>
              </w:rPr>
              <w:t xml:space="preserve">Лужайская сельская библиотека </w:t>
            </w:r>
          </w:p>
        </w:tc>
        <w:tc>
          <w:tcPr>
            <w:tcW w:w="4712" w:type="dxa"/>
          </w:tcPr>
          <w:p w14:paraId="290D0B72" w14:textId="77777777" w:rsidR="00500C75" w:rsidRDefault="00754FE5">
            <w:pPr>
              <w:jc w:val="both"/>
              <w:rPr>
                <w:b/>
                <w:sz w:val="28"/>
                <w:szCs w:val="28"/>
              </w:rPr>
            </w:pPr>
            <w:r>
              <w:rPr>
                <w:sz w:val="28"/>
                <w:szCs w:val="28"/>
              </w:rPr>
              <w:t xml:space="preserve"> 606766 г.Шахунья, п. Лужайки, ул.Школьная, 1Б</w:t>
            </w:r>
          </w:p>
        </w:tc>
      </w:tr>
      <w:tr w:rsidR="00500C75" w14:paraId="7C5EEC3D" w14:textId="77777777">
        <w:trPr>
          <w:trHeight w:val="644"/>
        </w:trPr>
        <w:tc>
          <w:tcPr>
            <w:tcW w:w="1150" w:type="dxa"/>
          </w:tcPr>
          <w:p w14:paraId="74632C99" w14:textId="77777777" w:rsidR="00500C75" w:rsidRDefault="00754FE5">
            <w:pPr>
              <w:jc w:val="both"/>
              <w:rPr>
                <w:sz w:val="28"/>
                <w:szCs w:val="28"/>
              </w:rPr>
            </w:pPr>
            <w:r>
              <w:rPr>
                <w:sz w:val="28"/>
                <w:szCs w:val="28"/>
              </w:rPr>
              <w:t>1.13.16.</w:t>
            </w:r>
          </w:p>
        </w:tc>
        <w:tc>
          <w:tcPr>
            <w:tcW w:w="3708" w:type="dxa"/>
          </w:tcPr>
          <w:p w14:paraId="1BB2DC4D" w14:textId="77777777" w:rsidR="00500C75" w:rsidRDefault="00754FE5">
            <w:pPr>
              <w:jc w:val="both"/>
              <w:rPr>
                <w:b/>
                <w:sz w:val="28"/>
                <w:szCs w:val="28"/>
              </w:rPr>
            </w:pPr>
            <w:r>
              <w:rPr>
                <w:sz w:val="28"/>
                <w:szCs w:val="28"/>
              </w:rPr>
              <w:t>Петровская сельская библиотека</w:t>
            </w:r>
          </w:p>
        </w:tc>
        <w:tc>
          <w:tcPr>
            <w:tcW w:w="4712" w:type="dxa"/>
          </w:tcPr>
          <w:p w14:paraId="37BA2D0C" w14:textId="77777777" w:rsidR="00500C75" w:rsidRDefault="00754FE5">
            <w:pPr>
              <w:jc w:val="both"/>
              <w:rPr>
                <w:b/>
                <w:sz w:val="28"/>
                <w:szCs w:val="28"/>
              </w:rPr>
            </w:pPr>
            <w:r>
              <w:rPr>
                <w:sz w:val="28"/>
                <w:szCs w:val="28"/>
              </w:rPr>
              <w:t>606910 г. Шахунья, д. Петрово, ул. Победы, д.7</w:t>
            </w:r>
          </w:p>
        </w:tc>
      </w:tr>
      <w:tr w:rsidR="00500C75" w14:paraId="0BC1BDDF" w14:textId="77777777">
        <w:trPr>
          <w:trHeight w:val="644"/>
        </w:trPr>
        <w:tc>
          <w:tcPr>
            <w:tcW w:w="1150" w:type="dxa"/>
          </w:tcPr>
          <w:p w14:paraId="6099D9EB" w14:textId="77777777" w:rsidR="00500C75" w:rsidRDefault="00754FE5">
            <w:pPr>
              <w:jc w:val="both"/>
              <w:rPr>
                <w:sz w:val="28"/>
                <w:szCs w:val="28"/>
              </w:rPr>
            </w:pPr>
            <w:r>
              <w:rPr>
                <w:sz w:val="28"/>
                <w:szCs w:val="28"/>
              </w:rPr>
              <w:t>1.13.17.</w:t>
            </w:r>
          </w:p>
        </w:tc>
        <w:tc>
          <w:tcPr>
            <w:tcW w:w="3708" w:type="dxa"/>
          </w:tcPr>
          <w:p w14:paraId="0949ECA8" w14:textId="77777777" w:rsidR="00500C75" w:rsidRDefault="00754FE5">
            <w:pPr>
              <w:jc w:val="both"/>
              <w:rPr>
                <w:sz w:val="28"/>
                <w:szCs w:val="28"/>
              </w:rPr>
            </w:pPr>
            <w:r>
              <w:rPr>
                <w:sz w:val="28"/>
                <w:szCs w:val="28"/>
              </w:rPr>
              <w:t>Поломская сельская библиотека</w:t>
            </w:r>
          </w:p>
        </w:tc>
        <w:tc>
          <w:tcPr>
            <w:tcW w:w="4712" w:type="dxa"/>
          </w:tcPr>
          <w:p w14:paraId="7408AC2A" w14:textId="77777777" w:rsidR="00500C75" w:rsidRDefault="00754FE5">
            <w:pPr>
              <w:jc w:val="both"/>
              <w:rPr>
                <w:sz w:val="28"/>
                <w:szCs w:val="28"/>
              </w:rPr>
            </w:pPr>
            <w:r>
              <w:rPr>
                <w:sz w:val="28"/>
                <w:szCs w:val="28"/>
              </w:rPr>
              <w:t>606910 г. Шахунья, д. Никитиха, ул. Центральная, д. 79А</w:t>
            </w:r>
          </w:p>
        </w:tc>
      </w:tr>
      <w:tr w:rsidR="00500C75" w14:paraId="1D694102" w14:textId="77777777">
        <w:tc>
          <w:tcPr>
            <w:tcW w:w="1150" w:type="dxa"/>
          </w:tcPr>
          <w:p w14:paraId="229DDC2B" w14:textId="77777777" w:rsidR="00500C75" w:rsidRDefault="00754FE5">
            <w:pPr>
              <w:jc w:val="both"/>
              <w:rPr>
                <w:sz w:val="28"/>
                <w:szCs w:val="28"/>
              </w:rPr>
            </w:pPr>
            <w:r>
              <w:rPr>
                <w:sz w:val="28"/>
                <w:szCs w:val="28"/>
              </w:rPr>
              <w:t>1.13.18.</w:t>
            </w:r>
          </w:p>
        </w:tc>
        <w:tc>
          <w:tcPr>
            <w:tcW w:w="3708" w:type="dxa"/>
          </w:tcPr>
          <w:p w14:paraId="1D143464" w14:textId="77777777" w:rsidR="00500C75" w:rsidRDefault="00754FE5">
            <w:pPr>
              <w:jc w:val="both"/>
              <w:rPr>
                <w:b/>
                <w:sz w:val="28"/>
                <w:szCs w:val="28"/>
              </w:rPr>
            </w:pPr>
            <w:r>
              <w:rPr>
                <w:sz w:val="28"/>
                <w:szCs w:val="28"/>
              </w:rPr>
              <w:t xml:space="preserve">Туманинская сельская библиотека </w:t>
            </w:r>
          </w:p>
        </w:tc>
        <w:tc>
          <w:tcPr>
            <w:tcW w:w="4712" w:type="dxa"/>
          </w:tcPr>
          <w:p w14:paraId="2B2AA0D8" w14:textId="77777777" w:rsidR="00500C75" w:rsidRDefault="00754FE5">
            <w:pPr>
              <w:jc w:val="both"/>
              <w:rPr>
                <w:b/>
                <w:sz w:val="28"/>
                <w:szCs w:val="28"/>
              </w:rPr>
            </w:pPr>
            <w:r>
              <w:rPr>
                <w:sz w:val="28"/>
                <w:szCs w:val="28"/>
              </w:rPr>
              <w:t>606154 г.Шахунья, д. Туманино, ул. Молодежная, д.21</w:t>
            </w:r>
          </w:p>
        </w:tc>
      </w:tr>
      <w:tr w:rsidR="00500C75" w14:paraId="11D78C70" w14:textId="77777777">
        <w:tc>
          <w:tcPr>
            <w:tcW w:w="1150" w:type="dxa"/>
          </w:tcPr>
          <w:p w14:paraId="69EFA897" w14:textId="77777777" w:rsidR="00500C75" w:rsidRDefault="00754FE5">
            <w:pPr>
              <w:jc w:val="both"/>
              <w:rPr>
                <w:sz w:val="28"/>
                <w:szCs w:val="28"/>
              </w:rPr>
            </w:pPr>
            <w:r>
              <w:rPr>
                <w:sz w:val="28"/>
                <w:szCs w:val="28"/>
              </w:rPr>
              <w:t>1.13.19.</w:t>
            </w:r>
          </w:p>
        </w:tc>
        <w:tc>
          <w:tcPr>
            <w:tcW w:w="3708" w:type="dxa"/>
          </w:tcPr>
          <w:p w14:paraId="2A2391E8" w14:textId="77777777" w:rsidR="00500C75" w:rsidRDefault="00754FE5">
            <w:pPr>
              <w:jc w:val="both"/>
              <w:rPr>
                <w:sz w:val="28"/>
                <w:szCs w:val="28"/>
              </w:rPr>
            </w:pPr>
            <w:r>
              <w:rPr>
                <w:sz w:val="28"/>
                <w:szCs w:val="28"/>
              </w:rPr>
              <w:t xml:space="preserve">Черновская сельская библиотека </w:t>
            </w:r>
          </w:p>
        </w:tc>
        <w:tc>
          <w:tcPr>
            <w:tcW w:w="4712" w:type="dxa"/>
          </w:tcPr>
          <w:p w14:paraId="31A13E15" w14:textId="77777777" w:rsidR="00500C75" w:rsidRDefault="00754FE5">
            <w:pPr>
              <w:jc w:val="both"/>
              <w:rPr>
                <w:sz w:val="28"/>
                <w:szCs w:val="28"/>
              </w:rPr>
            </w:pPr>
            <w:r>
              <w:rPr>
                <w:sz w:val="28"/>
                <w:szCs w:val="28"/>
              </w:rPr>
              <w:t>606823 г.Шахунья, с. Черное, ул. Октябрьская д.18</w:t>
            </w:r>
          </w:p>
        </w:tc>
      </w:tr>
    </w:tbl>
    <w:p w14:paraId="1533723E" w14:textId="77777777" w:rsidR="00500C75" w:rsidRDefault="00500C75">
      <w:pPr>
        <w:jc w:val="both"/>
        <w:rPr>
          <w:sz w:val="28"/>
          <w:szCs w:val="28"/>
        </w:rPr>
      </w:pPr>
    </w:p>
    <w:p w14:paraId="71B267EC" w14:textId="77777777" w:rsidR="00500C75" w:rsidRDefault="00754FE5">
      <w:pPr>
        <w:jc w:val="both"/>
        <w:rPr>
          <w:sz w:val="28"/>
          <w:szCs w:val="28"/>
        </w:rPr>
      </w:pPr>
      <w:r>
        <w:rPr>
          <w:sz w:val="28"/>
          <w:szCs w:val="28"/>
        </w:rPr>
        <w:t>1.14. Центральная библиотека – ведущая (головная) общедоступная библиотека, которая в пределах обслуживаемой территории формирует, хранит и представляет пользователям библиотеки наиболее полное универсальное собрание документов, организует взаимоиспользование библиотечных ресурсов, ведение сводного каталога, выполняет функции координационного и методического центра по отношению к библиотекам муниципального округа.</w:t>
      </w:r>
    </w:p>
    <w:p w14:paraId="6449B9CD" w14:textId="77777777" w:rsidR="00500C75" w:rsidRDefault="00754FE5">
      <w:pPr>
        <w:jc w:val="both"/>
        <w:rPr>
          <w:sz w:val="28"/>
          <w:szCs w:val="28"/>
        </w:rPr>
      </w:pPr>
      <w:r>
        <w:rPr>
          <w:sz w:val="28"/>
          <w:szCs w:val="28"/>
        </w:rPr>
        <w:t xml:space="preserve">Центральная детская библиотека – ведущая (головная) детская библиотека, которая в пределах обслуживаемой территории формирует, хранит и предоставляет наиболее полное собрание документов, предназначенное детям, их родителям, учителям, воспитателям и другим пользователям, профессионально занимающимся вопросами детского чтения и детской литературы; организовывает взаимоиспользование библиотечных ресурсов, выполняет функции координационного и методического центра по отношению к библиотекам, осуществляющим библиотечно – информационное обслуживание детей. </w:t>
      </w:r>
    </w:p>
    <w:p w14:paraId="7B69CB0E" w14:textId="77777777" w:rsidR="00500C75" w:rsidRDefault="00754FE5">
      <w:pPr>
        <w:jc w:val="both"/>
        <w:rPr>
          <w:sz w:val="28"/>
          <w:szCs w:val="28"/>
        </w:rPr>
      </w:pPr>
      <w:r>
        <w:rPr>
          <w:sz w:val="28"/>
          <w:szCs w:val="28"/>
        </w:rPr>
        <w:t>1.15. Библиотеки – обособленные в структурные подразделения Учреждения, сформированные по функциональным и технологическим принципам, расположенные вне места ее нахождения осуществляют все функции Учреждения или часть их, в том числе функции представительства.</w:t>
      </w:r>
    </w:p>
    <w:p w14:paraId="249FD345" w14:textId="77777777" w:rsidR="00500C75" w:rsidRDefault="00754FE5">
      <w:pPr>
        <w:jc w:val="both"/>
        <w:rPr>
          <w:sz w:val="28"/>
          <w:szCs w:val="28"/>
        </w:rPr>
      </w:pPr>
      <w:r>
        <w:rPr>
          <w:sz w:val="28"/>
          <w:szCs w:val="28"/>
        </w:rPr>
        <w:t>1.16. В основе деятельности структурных подразделений лежит принцип взаимодействия, в рамках единого административно – хозяйственного управления.</w:t>
      </w:r>
    </w:p>
    <w:p w14:paraId="2278C939" w14:textId="77777777" w:rsidR="00500C75" w:rsidRDefault="00754FE5">
      <w:pPr>
        <w:jc w:val="both"/>
        <w:rPr>
          <w:sz w:val="28"/>
          <w:szCs w:val="28"/>
        </w:rPr>
      </w:pPr>
      <w:r>
        <w:rPr>
          <w:sz w:val="28"/>
          <w:szCs w:val="28"/>
        </w:rPr>
        <w:t>1.17</w:t>
      </w:r>
      <w:r>
        <w:rPr>
          <w:color w:val="FF0000"/>
          <w:sz w:val="28"/>
          <w:szCs w:val="28"/>
        </w:rPr>
        <w:t xml:space="preserve">. </w:t>
      </w:r>
      <w:r>
        <w:rPr>
          <w:sz w:val="28"/>
          <w:szCs w:val="28"/>
        </w:rPr>
        <w:t>Структурные подразделения Учреждения не являются юридическими лицами. Они имеют право на самостоятельную хозяйственную деятельность в рамках, определенных на основании доверенности.</w:t>
      </w:r>
    </w:p>
    <w:p w14:paraId="0ECC4A4E" w14:textId="77777777" w:rsidR="00500C75" w:rsidRDefault="00754FE5">
      <w:pPr>
        <w:jc w:val="both"/>
        <w:rPr>
          <w:sz w:val="28"/>
          <w:szCs w:val="28"/>
        </w:rPr>
      </w:pPr>
      <w:r>
        <w:rPr>
          <w:sz w:val="28"/>
          <w:szCs w:val="28"/>
        </w:rPr>
        <w:t xml:space="preserve">1.18. Учреждение ведет бухгалтерский учет и статистическую отчетность в порядке, установленном законодательством Российской Федерации.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w:t>
      </w:r>
      <w:r>
        <w:rPr>
          <w:sz w:val="28"/>
          <w:szCs w:val="28"/>
        </w:rPr>
        <w:lastRenderedPageBreak/>
        <w:t>законодательством Российской Федерации и настоящим Уставом.</w:t>
      </w:r>
    </w:p>
    <w:p w14:paraId="4E4B4776" w14:textId="77777777" w:rsidR="00500C75" w:rsidRDefault="00754FE5">
      <w:pPr>
        <w:jc w:val="both"/>
        <w:rPr>
          <w:color w:val="000000"/>
          <w:spacing w:val="-2"/>
          <w:sz w:val="28"/>
          <w:szCs w:val="28"/>
        </w:rPr>
      </w:pPr>
      <w:r>
        <w:rPr>
          <w:sz w:val="28"/>
          <w:szCs w:val="28"/>
        </w:rPr>
        <w:t>1.18. Контроль за деятельностью Учреждения осуществляется в порядке, установленном а</w:t>
      </w:r>
      <w:r>
        <w:rPr>
          <w:color w:val="000000"/>
          <w:spacing w:val="-2"/>
          <w:sz w:val="28"/>
          <w:szCs w:val="28"/>
        </w:rPr>
        <w:t xml:space="preserve">дминистрацией муниципального округа город Шахунья Нижегородской области. </w:t>
      </w:r>
    </w:p>
    <w:p w14:paraId="39014B64" w14:textId="77777777" w:rsidR="00500C75" w:rsidRDefault="00500C75">
      <w:pPr>
        <w:jc w:val="both"/>
        <w:rPr>
          <w:b/>
          <w:sz w:val="28"/>
          <w:szCs w:val="28"/>
        </w:rPr>
      </w:pPr>
    </w:p>
    <w:p w14:paraId="01B606C9" w14:textId="77777777" w:rsidR="00500C75" w:rsidRDefault="00754FE5">
      <w:pPr>
        <w:jc w:val="center"/>
        <w:rPr>
          <w:b/>
          <w:sz w:val="28"/>
          <w:szCs w:val="28"/>
        </w:rPr>
      </w:pPr>
      <w:r>
        <w:rPr>
          <w:b/>
          <w:sz w:val="28"/>
          <w:szCs w:val="28"/>
        </w:rPr>
        <w:t>2. Предмет, цели, задачи и виды деятельности Учреждения</w:t>
      </w:r>
    </w:p>
    <w:p w14:paraId="3F2EFD20" w14:textId="77777777" w:rsidR="00500C75" w:rsidRDefault="00500C75">
      <w:pPr>
        <w:pStyle w:val="aff0"/>
        <w:spacing w:before="0" w:beforeAutospacing="0" w:after="0" w:afterAutospacing="0"/>
        <w:jc w:val="both"/>
        <w:rPr>
          <w:sz w:val="28"/>
          <w:szCs w:val="28"/>
        </w:rPr>
      </w:pPr>
    </w:p>
    <w:p w14:paraId="08B17FA2" w14:textId="77777777" w:rsidR="00500C75" w:rsidRDefault="00754FE5">
      <w:pPr>
        <w:pStyle w:val="aff0"/>
        <w:spacing w:before="0" w:beforeAutospacing="0" w:after="0" w:afterAutospacing="0"/>
        <w:jc w:val="both"/>
        <w:rPr>
          <w:sz w:val="28"/>
          <w:szCs w:val="28"/>
        </w:rPr>
      </w:pPr>
      <w:r>
        <w:rPr>
          <w:sz w:val="28"/>
          <w:szCs w:val="28"/>
        </w:rPr>
        <w:t xml:space="preserve">2.1. Учреждение осуществляет свою деятельность в соответствии с законами и иными нормативными правовыми актами Российской Федерации, законами и иными нормативными правовыми актами Нижегородской области, правовыми актами органов местного самоуправления муниципального округа город Шахунья Нижегородской области и настоящим Уставом. </w:t>
      </w:r>
    </w:p>
    <w:p w14:paraId="1C7A2D84" w14:textId="77777777" w:rsidR="00500C75" w:rsidRDefault="00754FE5">
      <w:pPr>
        <w:jc w:val="both"/>
        <w:rPr>
          <w:sz w:val="28"/>
          <w:szCs w:val="28"/>
        </w:rPr>
      </w:pPr>
      <w:r>
        <w:rPr>
          <w:sz w:val="28"/>
          <w:szCs w:val="28"/>
        </w:rPr>
        <w:t xml:space="preserve">2.2. Предмет деятельности Учреждения – совокупность видов деятельности, посредством которых достигаются цели деятельности Учреждения. </w:t>
      </w:r>
      <w:r>
        <w:rPr>
          <w:b/>
          <w:color w:val="800000"/>
          <w:sz w:val="28"/>
          <w:szCs w:val="28"/>
        </w:rPr>
        <w:t xml:space="preserve"> </w:t>
      </w:r>
    </w:p>
    <w:p w14:paraId="1630D542" w14:textId="77777777" w:rsidR="00500C75" w:rsidRDefault="00754FE5">
      <w:pPr>
        <w:jc w:val="both"/>
        <w:rPr>
          <w:sz w:val="28"/>
          <w:szCs w:val="28"/>
        </w:rPr>
      </w:pPr>
      <w:r>
        <w:rPr>
          <w:sz w:val="28"/>
          <w:szCs w:val="28"/>
        </w:rPr>
        <w:t xml:space="preserve">2.3. Цели деятельности Учреждения – обеспечение реализации предусмотренных законодательством Российской Федерации полномочий органов местного самоуправления: </w:t>
      </w:r>
    </w:p>
    <w:p w14:paraId="6A71F035" w14:textId="77777777" w:rsidR="00500C75" w:rsidRDefault="00754FE5">
      <w:pPr>
        <w:pStyle w:val="aff2"/>
        <w:jc w:val="both"/>
        <w:rPr>
          <w:color w:val="auto"/>
          <w:sz w:val="28"/>
          <w:szCs w:val="28"/>
        </w:rPr>
      </w:pPr>
      <w:r>
        <w:rPr>
          <w:sz w:val="28"/>
          <w:szCs w:val="28"/>
        </w:rPr>
        <w:t xml:space="preserve">2.3.2. организация библиотечного обслуживания населения муниципального округа, </w:t>
      </w:r>
      <w:r>
        <w:rPr>
          <w:color w:val="auto"/>
          <w:sz w:val="28"/>
          <w:szCs w:val="28"/>
        </w:rPr>
        <w:t xml:space="preserve">оснащение современными техническими средствами и оборудованием, необходимым для осуществления библиотечного обслуживания населения, комплектование и обеспечение сохранности библиотечных фондов; </w:t>
      </w:r>
    </w:p>
    <w:p w14:paraId="30191A0A" w14:textId="77777777" w:rsidR="00500C75" w:rsidRDefault="00754FE5">
      <w:pPr>
        <w:jc w:val="both"/>
        <w:rPr>
          <w:sz w:val="28"/>
          <w:szCs w:val="28"/>
        </w:rPr>
      </w:pPr>
      <w:r>
        <w:rPr>
          <w:sz w:val="28"/>
          <w:szCs w:val="28"/>
        </w:rPr>
        <w:t xml:space="preserve">2.3.3. организация и осуществление мероприятий окружного характера по работе с детьми и молодежью в сфере культуры; </w:t>
      </w:r>
    </w:p>
    <w:p w14:paraId="4E08C3FA" w14:textId="77777777" w:rsidR="00500C75" w:rsidRDefault="00754FE5">
      <w:pPr>
        <w:pStyle w:val="aff2"/>
        <w:jc w:val="both"/>
        <w:rPr>
          <w:sz w:val="28"/>
          <w:szCs w:val="28"/>
        </w:rPr>
      </w:pPr>
      <w:r>
        <w:rPr>
          <w:sz w:val="28"/>
          <w:szCs w:val="28"/>
        </w:rPr>
        <w:t>2.3.4. обеспечение реализации прав граждан, проживающих на территории муниципального округа город Шахунья Нижегородской области на библиотечное обслуживание;</w:t>
      </w:r>
    </w:p>
    <w:p w14:paraId="41533F90" w14:textId="77777777" w:rsidR="00500C75" w:rsidRDefault="00754FE5">
      <w:pPr>
        <w:pStyle w:val="aff2"/>
        <w:jc w:val="both"/>
        <w:rPr>
          <w:color w:val="auto"/>
          <w:sz w:val="28"/>
          <w:szCs w:val="28"/>
        </w:rPr>
      </w:pPr>
      <w:r>
        <w:rPr>
          <w:sz w:val="28"/>
          <w:szCs w:val="28"/>
        </w:rPr>
        <w:t xml:space="preserve">2.3.5. создание и финансирование библиотечной системы, определение предмета и цели ее деятельности, управление этой </w:t>
      </w:r>
      <w:r>
        <w:rPr>
          <w:color w:val="auto"/>
          <w:sz w:val="28"/>
          <w:szCs w:val="28"/>
        </w:rPr>
        <w:t>библиотечной системой;</w:t>
      </w:r>
    </w:p>
    <w:p w14:paraId="31BA46D0" w14:textId="77777777" w:rsidR="00500C75" w:rsidRDefault="00754FE5">
      <w:pPr>
        <w:pStyle w:val="aff2"/>
        <w:jc w:val="both"/>
        <w:rPr>
          <w:sz w:val="28"/>
          <w:szCs w:val="28"/>
        </w:rPr>
      </w:pPr>
      <w:r>
        <w:rPr>
          <w:sz w:val="28"/>
          <w:szCs w:val="28"/>
        </w:rPr>
        <w:t>2.3.6. разработка и принятие программ развития библиотечного дела на территории муниципального округа город Шахунья Нижегородской области, контроль за их реализацией, целевым финансированием;</w:t>
      </w:r>
    </w:p>
    <w:p w14:paraId="523B68B0" w14:textId="77777777" w:rsidR="00500C75" w:rsidRDefault="00754FE5">
      <w:pPr>
        <w:jc w:val="both"/>
        <w:rPr>
          <w:b/>
          <w:color w:val="800000"/>
          <w:sz w:val="28"/>
          <w:szCs w:val="28"/>
        </w:rPr>
      </w:pPr>
      <w:r>
        <w:rPr>
          <w:sz w:val="28"/>
          <w:szCs w:val="28"/>
        </w:rPr>
        <w:t>2.4. Для достижения поставленных целей Учреждение может осуществлять деятельность, не запрещенную законодательством Российской Федерации и соответствующую целям деятельности.</w:t>
      </w:r>
    </w:p>
    <w:p w14:paraId="4C2BFA95" w14:textId="77777777" w:rsidR="00500C75" w:rsidRDefault="00754FE5">
      <w:pPr>
        <w:jc w:val="both"/>
        <w:rPr>
          <w:sz w:val="28"/>
          <w:szCs w:val="28"/>
        </w:rPr>
      </w:pPr>
      <w:r>
        <w:rPr>
          <w:sz w:val="28"/>
          <w:szCs w:val="28"/>
        </w:rPr>
        <w:t xml:space="preserve">2.5. В соответствии с целями, для достижения которых создано, Учреждение осуществляет следующие </w:t>
      </w:r>
      <w:r>
        <w:rPr>
          <w:bCs/>
          <w:sz w:val="28"/>
          <w:szCs w:val="28"/>
        </w:rPr>
        <w:t>виды деятельности</w:t>
      </w:r>
      <w:r>
        <w:rPr>
          <w:b/>
          <w:sz w:val="28"/>
          <w:szCs w:val="28"/>
        </w:rPr>
        <w:t>,</w:t>
      </w:r>
      <w:r>
        <w:rPr>
          <w:sz w:val="28"/>
          <w:szCs w:val="28"/>
        </w:rPr>
        <w:t xml:space="preserve"> отнесенные к основной деятельности (деятельности, непосредственно направленной на достижение целей, указанных в пункте 2.3 настоящего Устава):</w:t>
      </w:r>
    </w:p>
    <w:p w14:paraId="4E390D61" w14:textId="77777777" w:rsidR="00500C75" w:rsidRDefault="00754FE5">
      <w:pPr>
        <w:jc w:val="both"/>
        <w:rPr>
          <w:sz w:val="28"/>
          <w:szCs w:val="28"/>
        </w:rPr>
      </w:pPr>
      <w:r>
        <w:rPr>
          <w:sz w:val="28"/>
          <w:szCs w:val="28"/>
        </w:rPr>
        <w:t>2.5.1. комплектование библиотечного фонда: текущее комплектование, работа в автоматическом режиме, ведение картотеки текущего комплектования, оформление подписки на периодические издания, докомплектование библиотечного фонда;</w:t>
      </w:r>
    </w:p>
    <w:p w14:paraId="7DC3279D" w14:textId="77777777" w:rsidR="00500C75" w:rsidRDefault="00754FE5">
      <w:pPr>
        <w:jc w:val="both"/>
        <w:rPr>
          <w:sz w:val="28"/>
          <w:szCs w:val="28"/>
        </w:rPr>
      </w:pPr>
      <w:r>
        <w:rPr>
          <w:sz w:val="28"/>
          <w:szCs w:val="28"/>
        </w:rPr>
        <w:t>2.5.2. прием и учёт поступивших документов, ведение книги учёта библиотечного фонда;</w:t>
      </w:r>
    </w:p>
    <w:p w14:paraId="42D3A905" w14:textId="77777777" w:rsidR="00500C75" w:rsidRDefault="00754FE5">
      <w:pPr>
        <w:jc w:val="both"/>
        <w:rPr>
          <w:sz w:val="28"/>
          <w:szCs w:val="28"/>
        </w:rPr>
      </w:pPr>
      <w:r>
        <w:rPr>
          <w:sz w:val="28"/>
          <w:szCs w:val="28"/>
        </w:rPr>
        <w:lastRenderedPageBreak/>
        <w:t>2.5.3. библиотечная обработка документов; организация, составление и ведение каталогов: сверка поступивших документов с каталогами, формирование библиографической записи, групповая обработка документов, систематизация документов, предметизация документов, организация алфавитного и систематического каталогов, организация и ведение электронного каталога, техническая обработка документов;</w:t>
      </w:r>
    </w:p>
    <w:p w14:paraId="4D080FBD" w14:textId="77777777" w:rsidR="00500C75" w:rsidRDefault="00754FE5">
      <w:pPr>
        <w:jc w:val="both"/>
        <w:rPr>
          <w:sz w:val="28"/>
          <w:szCs w:val="28"/>
        </w:rPr>
      </w:pPr>
      <w:r>
        <w:rPr>
          <w:sz w:val="28"/>
          <w:szCs w:val="28"/>
        </w:rPr>
        <w:t>2.5.4. работа с библиотечным фондом: прием документов в структурных подразделениях, расстановка библиотечного фонда; работа по обеспечению сохранности фонда – проверка библиотечного фонда, отбор документов для изъятия из фондов, ремонт книжного фонда; изучение библиотечного фонда; предоставление пользователям библиотек Учреждения информации о составе библиотечных фондов через систему каталогов и другие формы библиотечного информирования;</w:t>
      </w:r>
    </w:p>
    <w:p w14:paraId="4950A737" w14:textId="77777777" w:rsidR="00500C75" w:rsidRDefault="00754FE5">
      <w:pPr>
        <w:jc w:val="both"/>
        <w:rPr>
          <w:sz w:val="28"/>
          <w:szCs w:val="28"/>
        </w:rPr>
      </w:pPr>
      <w:r>
        <w:rPr>
          <w:sz w:val="28"/>
          <w:szCs w:val="28"/>
        </w:rPr>
        <w:t>2.5.5. библиотечное обслуживание читателей: запись читателя в библиотеку, перерегистрация читателя, обслуживание читателей в структурных подразделениях Учреждения; внутренняя работа – работа с формуляром читателя, работа с читателями, не возвратившими документы в срок, прием документов взамен утерянных, работа с отказами; внестационарное обслуживание – организация библиотечных пунктов, передвижных библиотек; обслуживание по межбиблиотечному абонементу; выдача во временное пользование любого документа из библиотечных фондов;</w:t>
      </w:r>
    </w:p>
    <w:p w14:paraId="362BD5DA" w14:textId="77777777" w:rsidR="00500C75" w:rsidRDefault="00754FE5">
      <w:pPr>
        <w:jc w:val="both"/>
        <w:rPr>
          <w:sz w:val="28"/>
          <w:szCs w:val="28"/>
        </w:rPr>
      </w:pPr>
      <w:r>
        <w:rPr>
          <w:sz w:val="28"/>
          <w:szCs w:val="28"/>
        </w:rPr>
        <w:t>2.5.6. справочная и информационная работа: организация справочно-библиографического аппарата, редактирование СБА, организация тематических папок газетных вырезок; справочно-библиографическое обслуживание – прием библиографических запросов, выполнение справок, консультация у СБА, ведение фонда выполненных справок, работа в режиме АС – просмотр и отбор документов для ввода в АС, выдача документов по запросу, групповое библиографическое информирование, оперативное информирование по запросу, организация и проведение устных библиографических обзоров новых поступлений, подготовка бюллетеней новых поступлений, организация и проведение Дней информации, Дней библиографии, Дней специалиста; информационная работа, оказание консультативной помощи в поиске и выборе источников информации;</w:t>
      </w:r>
    </w:p>
    <w:p w14:paraId="4AB7E31D" w14:textId="77777777" w:rsidR="00500C75" w:rsidRDefault="00754FE5">
      <w:pPr>
        <w:jc w:val="both"/>
        <w:rPr>
          <w:sz w:val="28"/>
          <w:szCs w:val="28"/>
        </w:rPr>
      </w:pPr>
      <w:r>
        <w:rPr>
          <w:sz w:val="28"/>
          <w:szCs w:val="28"/>
        </w:rPr>
        <w:t>2.5.7. методическая работа: подготовка методических пособий, рекомендаций, разработка документов, регламентирующих деятельность библиотек, подготовка письменных консультаций, методических писем, проведение практикумов, стажировок, посещение других библиотек, выезды в командировки в целях изучения работы и оказания методической помощи, подготовка и проведение семинаров, методических дней.</w:t>
      </w:r>
    </w:p>
    <w:p w14:paraId="0B909DFD" w14:textId="77777777" w:rsidR="00500C75" w:rsidRDefault="00754FE5">
      <w:pPr>
        <w:numPr>
          <w:ilvl w:val="0"/>
          <w:numId w:val="17"/>
        </w:numPr>
        <w:shd w:val="clear" w:color="auto" w:fill="FFFFFF"/>
        <w:ind w:hanging="709"/>
        <w:jc w:val="both"/>
        <w:rPr>
          <w:sz w:val="28"/>
          <w:szCs w:val="28"/>
        </w:rPr>
      </w:pPr>
      <w:r>
        <w:rPr>
          <w:sz w:val="28"/>
          <w:szCs w:val="28"/>
        </w:rPr>
        <w:t>2.5.8. массовая работа: организация и проведение книжных выставок;</w:t>
      </w:r>
      <w:r>
        <w:rPr>
          <w:color w:val="000000"/>
          <w:spacing w:val="-1"/>
          <w:sz w:val="28"/>
          <w:szCs w:val="28"/>
        </w:rPr>
        <w:t xml:space="preserve"> </w:t>
      </w:r>
      <w:r>
        <w:rPr>
          <w:sz w:val="28"/>
          <w:szCs w:val="28"/>
        </w:rPr>
        <w:t>реклама Учреждения, работа по привлечению читателей; организация центров правовой и муниципальной информации, экологической информации, центров чтения и иных подобных центров;</w:t>
      </w:r>
    </w:p>
    <w:p w14:paraId="4609AD34" w14:textId="77777777" w:rsidR="00500C75" w:rsidRDefault="00754FE5">
      <w:pPr>
        <w:jc w:val="both"/>
        <w:rPr>
          <w:sz w:val="28"/>
          <w:szCs w:val="28"/>
        </w:rPr>
      </w:pPr>
      <w:r>
        <w:rPr>
          <w:sz w:val="28"/>
          <w:szCs w:val="28"/>
        </w:rPr>
        <w:t xml:space="preserve">2.5.9. организация объединений пользователей библиотек (любительских клубов и объединений по интересам); организация вечеров, встреч, конференций, лекций, </w:t>
      </w:r>
      <w:r>
        <w:rPr>
          <w:sz w:val="28"/>
          <w:szCs w:val="28"/>
        </w:rPr>
        <w:lastRenderedPageBreak/>
        <w:t>фестивалей, конкурсов и иных культурных (культурно-массовых) мероприятий;</w:t>
      </w:r>
    </w:p>
    <w:p w14:paraId="7C4689DD" w14:textId="77777777" w:rsidR="00500C75" w:rsidRDefault="00754FE5">
      <w:pPr>
        <w:jc w:val="both"/>
        <w:rPr>
          <w:sz w:val="28"/>
          <w:szCs w:val="28"/>
        </w:rPr>
      </w:pPr>
      <w:r>
        <w:rPr>
          <w:sz w:val="28"/>
          <w:szCs w:val="28"/>
        </w:rPr>
        <w:t xml:space="preserve">2.5.10. осуществление приносящей доход деятельности, предусмотренной пунктом 2.14 настоящего Устава.   </w:t>
      </w:r>
    </w:p>
    <w:p w14:paraId="3923EBA8" w14:textId="77777777" w:rsidR="00500C75" w:rsidRDefault="00500C75">
      <w:pPr>
        <w:pStyle w:val="aff0"/>
        <w:spacing w:before="0" w:beforeAutospacing="0" w:after="0" w:afterAutospacing="0"/>
        <w:jc w:val="both"/>
        <w:rPr>
          <w:sz w:val="28"/>
          <w:szCs w:val="28"/>
        </w:rPr>
      </w:pPr>
    </w:p>
    <w:p w14:paraId="321455FD" w14:textId="77777777" w:rsidR="00500C75" w:rsidRDefault="00754FE5">
      <w:pPr>
        <w:pStyle w:val="aff0"/>
        <w:spacing w:before="0" w:beforeAutospacing="0" w:after="0" w:afterAutospacing="0"/>
        <w:jc w:val="both"/>
        <w:rPr>
          <w:b/>
          <w:sz w:val="28"/>
          <w:szCs w:val="28"/>
        </w:rPr>
      </w:pPr>
      <w:r>
        <w:rPr>
          <w:sz w:val="28"/>
          <w:szCs w:val="28"/>
        </w:rPr>
        <w:t xml:space="preserve">2.6 </w:t>
      </w:r>
      <w:r>
        <w:rPr>
          <w:b/>
          <w:sz w:val="28"/>
          <w:szCs w:val="28"/>
        </w:rPr>
        <w:t>Основные задачи деятельности Учреждения:</w:t>
      </w:r>
    </w:p>
    <w:p w14:paraId="5133891A" w14:textId="77777777" w:rsidR="00500C75" w:rsidRDefault="00754FE5">
      <w:pPr>
        <w:pStyle w:val="aff0"/>
        <w:spacing w:before="0" w:beforeAutospacing="0" w:after="0" w:afterAutospacing="0"/>
        <w:jc w:val="both"/>
        <w:rPr>
          <w:sz w:val="28"/>
          <w:szCs w:val="28"/>
        </w:rPr>
      </w:pPr>
      <w:r>
        <w:rPr>
          <w:sz w:val="28"/>
          <w:szCs w:val="28"/>
        </w:rPr>
        <w:t>2.6.1. организация библиотечного обслуживания с учетом интересов и потребностей населения муниципального округа;</w:t>
      </w:r>
    </w:p>
    <w:p w14:paraId="411F7B25" w14:textId="77777777" w:rsidR="00500C75" w:rsidRDefault="00754FE5">
      <w:pPr>
        <w:pStyle w:val="aff0"/>
        <w:spacing w:before="0" w:beforeAutospacing="0" w:after="0" w:afterAutospacing="0"/>
        <w:jc w:val="both"/>
        <w:rPr>
          <w:sz w:val="28"/>
          <w:szCs w:val="28"/>
        </w:rPr>
      </w:pPr>
      <w:r>
        <w:rPr>
          <w:sz w:val="28"/>
          <w:szCs w:val="28"/>
        </w:rPr>
        <w:t>2.6.2. создание единого библиотечно-информационного пространства на территории городского округа;</w:t>
      </w:r>
    </w:p>
    <w:p w14:paraId="6FC405F7" w14:textId="77777777" w:rsidR="00500C75" w:rsidRDefault="00754FE5">
      <w:pPr>
        <w:pStyle w:val="aff0"/>
        <w:spacing w:before="0" w:beforeAutospacing="0" w:after="0" w:afterAutospacing="0"/>
        <w:jc w:val="both"/>
        <w:rPr>
          <w:sz w:val="28"/>
          <w:szCs w:val="28"/>
        </w:rPr>
      </w:pPr>
      <w:r>
        <w:rPr>
          <w:sz w:val="28"/>
          <w:szCs w:val="28"/>
        </w:rPr>
        <w:t>2.6.3. формирование, сохранение и предоставление во временное пользование гражданам, юридическим лицам библиотечно-информационных ресурсов;</w:t>
      </w:r>
    </w:p>
    <w:p w14:paraId="4E25D887" w14:textId="77777777" w:rsidR="00500C75" w:rsidRDefault="00754FE5">
      <w:pPr>
        <w:pStyle w:val="aff0"/>
        <w:spacing w:before="0" w:beforeAutospacing="0" w:after="0" w:afterAutospacing="0"/>
        <w:jc w:val="both"/>
        <w:rPr>
          <w:sz w:val="28"/>
          <w:szCs w:val="28"/>
        </w:rPr>
      </w:pPr>
      <w:r>
        <w:rPr>
          <w:sz w:val="28"/>
          <w:szCs w:val="28"/>
        </w:rPr>
        <w:t>2.6.4. изучение потребностей реальных и потенциальных пользователей библиотек;</w:t>
      </w:r>
    </w:p>
    <w:p w14:paraId="1CF0A05E" w14:textId="77777777" w:rsidR="00500C75" w:rsidRDefault="00754FE5">
      <w:pPr>
        <w:pStyle w:val="aff0"/>
        <w:spacing w:before="0" w:beforeAutospacing="0" w:after="0" w:afterAutospacing="0"/>
        <w:jc w:val="both"/>
        <w:rPr>
          <w:sz w:val="28"/>
          <w:szCs w:val="28"/>
        </w:rPr>
      </w:pPr>
      <w:r>
        <w:rPr>
          <w:sz w:val="28"/>
          <w:szCs w:val="28"/>
        </w:rPr>
        <w:t>2.6.5. распространение среди населения историко-краеведческих, правовых, экологических и других знаний.</w:t>
      </w:r>
    </w:p>
    <w:p w14:paraId="5644EA26" w14:textId="77777777" w:rsidR="00500C75" w:rsidRDefault="00754FE5">
      <w:pPr>
        <w:jc w:val="both"/>
        <w:rPr>
          <w:b/>
          <w:color w:val="800000"/>
          <w:sz w:val="28"/>
          <w:szCs w:val="28"/>
        </w:rPr>
      </w:pPr>
      <w:r>
        <w:rPr>
          <w:color w:val="000000"/>
          <w:sz w:val="28"/>
          <w:szCs w:val="28"/>
        </w:rPr>
        <w:t>2.7. Муниципальное задание для Учреждения в соответствии с предусмотренными настоящим Уставом основными видами деятельности формирует и утверждает главный распорядитель бюджетных средств. Учреждение не вправе отказаться от выполнения муниципального задания.</w:t>
      </w:r>
      <w:r>
        <w:rPr>
          <w:b/>
          <w:color w:val="800000"/>
          <w:sz w:val="28"/>
          <w:szCs w:val="28"/>
        </w:rPr>
        <w:t xml:space="preserve"> </w:t>
      </w:r>
    </w:p>
    <w:p w14:paraId="2CD78FE5" w14:textId="77777777" w:rsidR="00500C75" w:rsidRDefault="00754FE5">
      <w:pPr>
        <w:jc w:val="both"/>
        <w:rPr>
          <w:color w:val="000000"/>
          <w:sz w:val="28"/>
          <w:szCs w:val="28"/>
        </w:rPr>
      </w:pPr>
      <w:r>
        <w:rPr>
          <w:color w:val="000000"/>
          <w:sz w:val="28"/>
          <w:szCs w:val="28"/>
        </w:rPr>
        <w:t>2.8.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64B800BB" w14:textId="77777777" w:rsidR="00500C75" w:rsidRDefault="00754FE5">
      <w:pPr>
        <w:jc w:val="both"/>
        <w:rPr>
          <w:b/>
          <w:color w:val="800000"/>
          <w:sz w:val="28"/>
          <w:szCs w:val="28"/>
        </w:rPr>
      </w:pPr>
      <w:r>
        <w:rPr>
          <w:color w:val="000000"/>
          <w:sz w:val="28"/>
          <w:szCs w:val="28"/>
        </w:rPr>
        <w:t>2.11.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w:t>
      </w:r>
    </w:p>
    <w:p w14:paraId="0200FD26" w14:textId="77777777" w:rsidR="00500C75" w:rsidRDefault="00754FE5">
      <w:pPr>
        <w:pStyle w:val="aff0"/>
        <w:spacing w:before="0" w:beforeAutospacing="0" w:after="0" w:afterAutospacing="0"/>
        <w:jc w:val="both"/>
        <w:rPr>
          <w:color w:val="000000"/>
          <w:sz w:val="28"/>
          <w:szCs w:val="28"/>
        </w:rPr>
      </w:pPr>
      <w:r>
        <w:rPr>
          <w:color w:val="000000"/>
          <w:sz w:val="28"/>
          <w:szCs w:val="28"/>
        </w:rPr>
        <w:t xml:space="preserve">2.12. Учреждение может осуществлять приносящую доход деятельность лишь постольку, поскольку это служит достижению целей создания Учреждения и соответствует указанным целям, при условии, что такая деятельность указана в настоящем Уставе. </w:t>
      </w:r>
    </w:p>
    <w:p w14:paraId="7AFC4DE7" w14:textId="77777777" w:rsidR="00500C75" w:rsidRDefault="00754FE5">
      <w:pPr>
        <w:jc w:val="both"/>
        <w:rPr>
          <w:sz w:val="28"/>
          <w:szCs w:val="28"/>
        </w:rPr>
      </w:pPr>
      <w:r>
        <w:rPr>
          <w:color w:val="000000"/>
          <w:sz w:val="28"/>
          <w:szCs w:val="28"/>
        </w:rPr>
        <w:t xml:space="preserve">2.13.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 </w:t>
      </w:r>
      <w:r>
        <w:rPr>
          <w:sz w:val="28"/>
          <w:szCs w:val="28"/>
        </w:rPr>
        <w:t>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14:paraId="3C45927A" w14:textId="77777777" w:rsidR="00500C75" w:rsidRDefault="00754FE5">
      <w:pPr>
        <w:jc w:val="both"/>
        <w:rPr>
          <w:sz w:val="28"/>
          <w:szCs w:val="28"/>
        </w:rPr>
      </w:pPr>
      <w:r>
        <w:rPr>
          <w:sz w:val="28"/>
          <w:szCs w:val="28"/>
        </w:rPr>
        <w:t xml:space="preserve">2.14. Для достижения целей, указанных в настоящем Уставе, Учреждение осуществляет следующие </w:t>
      </w:r>
      <w:r>
        <w:rPr>
          <w:b/>
          <w:sz w:val="28"/>
          <w:szCs w:val="28"/>
        </w:rPr>
        <w:t>виды приносящий доход деятельности</w:t>
      </w:r>
      <w:r>
        <w:rPr>
          <w:sz w:val="28"/>
          <w:szCs w:val="28"/>
        </w:rPr>
        <w:t>:</w:t>
      </w:r>
    </w:p>
    <w:p w14:paraId="541130F4" w14:textId="77777777" w:rsidR="00500C75" w:rsidRDefault="00754FE5">
      <w:pPr>
        <w:jc w:val="both"/>
        <w:rPr>
          <w:sz w:val="28"/>
          <w:szCs w:val="28"/>
        </w:rPr>
      </w:pPr>
      <w:r>
        <w:rPr>
          <w:sz w:val="28"/>
          <w:szCs w:val="28"/>
        </w:rPr>
        <w:t>2.14.1.  изготовление копий в учебных целях и учебных пособий, фотокопирование, ксерокопирование, с печатной продукции, документов; изготовление копий личных документов пользователей;</w:t>
      </w:r>
    </w:p>
    <w:p w14:paraId="328FEA4A" w14:textId="77777777" w:rsidR="00500C75" w:rsidRDefault="00754FE5">
      <w:pPr>
        <w:shd w:val="clear" w:color="auto" w:fill="FFFFFF"/>
        <w:tabs>
          <w:tab w:val="left" w:pos="0"/>
          <w:tab w:val="left" w:pos="900"/>
        </w:tabs>
        <w:jc w:val="both"/>
        <w:rPr>
          <w:sz w:val="28"/>
          <w:szCs w:val="28"/>
        </w:rPr>
      </w:pPr>
      <w:r>
        <w:rPr>
          <w:sz w:val="28"/>
          <w:szCs w:val="28"/>
        </w:rPr>
        <w:t>2.14.2.  изготовление копий документов из библиотечных фондов (с обязательным указанием автора, источника заимствования объемом не более 20 страниц);</w:t>
      </w:r>
    </w:p>
    <w:p w14:paraId="561BF711" w14:textId="77777777" w:rsidR="00500C75" w:rsidRDefault="00754FE5">
      <w:pPr>
        <w:shd w:val="clear" w:color="auto" w:fill="FFFFFF"/>
        <w:tabs>
          <w:tab w:val="left" w:pos="0"/>
          <w:tab w:val="left" w:pos="900"/>
        </w:tabs>
        <w:jc w:val="both"/>
        <w:rPr>
          <w:sz w:val="28"/>
          <w:szCs w:val="28"/>
        </w:rPr>
      </w:pPr>
      <w:r>
        <w:rPr>
          <w:sz w:val="28"/>
          <w:szCs w:val="28"/>
        </w:rPr>
        <w:lastRenderedPageBreak/>
        <w:t>2.14.3.  изготовление копий произведений, не являющихся объектами авторского права;</w:t>
      </w:r>
    </w:p>
    <w:p w14:paraId="09E22D62" w14:textId="77777777" w:rsidR="00500C75" w:rsidRDefault="00754FE5">
      <w:pPr>
        <w:shd w:val="clear" w:color="auto" w:fill="FFFFFF"/>
        <w:jc w:val="both"/>
        <w:rPr>
          <w:sz w:val="28"/>
          <w:szCs w:val="28"/>
        </w:rPr>
      </w:pPr>
      <w:r>
        <w:rPr>
          <w:color w:val="000000"/>
          <w:sz w:val="28"/>
          <w:szCs w:val="28"/>
        </w:rPr>
        <w:t>2.14.4. печать материалов, полученных по глобальным информационным сетям, других текстов и изображений, н</w:t>
      </w:r>
      <w:r>
        <w:rPr>
          <w:sz w:val="28"/>
          <w:szCs w:val="28"/>
        </w:rPr>
        <w:t>е являющихся объектами авторских прав, с помощью принтера;</w:t>
      </w:r>
    </w:p>
    <w:p w14:paraId="44F3B2C9" w14:textId="77777777" w:rsidR="00500C75" w:rsidRDefault="00754FE5">
      <w:pPr>
        <w:shd w:val="clear" w:color="auto" w:fill="FFFFFF"/>
        <w:jc w:val="both"/>
        <w:rPr>
          <w:sz w:val="28"/>
          <w:szCs w:val="28"/>
        </w:rPr>
      </w:pPr>
      <w:r>
        <w:rPr>
          <w:color w:val="000000"/>
          <w:spacing w:val="7"/>
          <w:sz w:val="28"/>
          <w:szCs w:val="28"/>
        </w:rPr>
        <w:t xml:space="preserve">2.14.5. организация и проведение культурно-просветительских и </w:t>
      </w:r>
      <w:r>
        <w:rPr>
          <w:color w:val="000000"/>
          <w:spacing w:val="-1"/>
          <w:sz w:val="28"/>
          <w:szCs w:val="28"/>
        </w:rPr>
        <w:t>информационных мероприятий;</w:t>
      </w:r>
    </w:p>
    <w:p w14:paraId="541EACF9" w14:textId="77777777" w:rsidR="00500C75" w:rsidRDefault="00754FE5">
      <w:pPr>
        <w:shd w:val="clear" w:color="auto" w:fill="FFFFFF"/>
        <w:jc w:val="both"/>
        <w:rPr>
          <w:sz w:val="28"/>
          <w:szCs w:val="28"/>
        </w:rPr>
      </w:pPr>
      <w:r>
        <w:rPr>
          <w:sz w:val="28"/>
          <w:szCs w:val="28"/>
        </w:rPr>
        <w:t>2.14.6. издание и продажа методико-библиографических материалов, разработанных работниками Учреждения;</w:t>
      </w:r>
    </w:p>
    <w:p w14:paraId="37DEB223" w14:textId="77777777" w:rsidR="00500C75" w:rsidRDefault="00754FE5">
      <w:pPr>
        <w:shd w:val="clear" w:color="auto" w:fill="FFFFFF"/>
        <w:jc w:val="both"/>
        <w:rPr>
          <w:sz w:val="28"/>
          <w:szCs w:val="28"/>
        </w:rPr>
      </w:pPr>
      <w:r>
        <w:rPr>
          <w:sz w:val="28"/>
          <w:szCs w:val="28"/>
        </w:rPr>
        <w:t>2.14.7. получение документов и их копий по межбиблиотечному абонементу из других библиотек, оказание связанных с этим дополнительных услуг;</w:t>
      </w:r>
    </w:p>
    <w:p w14:paraId="7564AED8" w14:textId="77777777" w:rsidR="00500C75" w:rsidRDefault="00754FE5">
      <w:pPr>
        <w:shd w:val="clear" w:color="auto" w:fill="FFFFFF"/>
        <w:jc w:val="both"/>
        <w:rPr>
          <w:sz w:val="28"/>
          <w:szCs w:val="28"/>
        </w:rPr>
      </w:pPr>
      <w:r>
        <w:rPr>
          <w:sz w:val="28"/>
          <w:szCs w:val="28"/>
        </w:rPr>
        <w:t>2.14.8. выдача литературы под залог;</w:t>
      </w:r>
    </w:p>
    <w:p w14:paraId="32949546" w14:textId="77777777" w:rsidR="00500C75" w:rsidRDefault="00754FE5">
      <w:pPr>
        <w:shd w:val="clear" w:color="auto" w:fill="FFFFFF"/>
        <w:jc w:val="both"/>
        <w:rPr>
          <w:sz w:val="28"/>
          <w:szCs w:val="28"/>
        </w:rPr>
      </w:pPr>
      <w:r>
        <w:rPr>
          <w:sz w:val="28"/>
          <w:szCs w:val="28"/>
        </w:rPr>
        <w:t>2.14.9. взимание штрафных санкций за нарушение сроков возврата литературы на абонементе;</w:t>
      </w:r>
    </w:p>
    <w:p w14:paraId="092F5B33" w14:textId="77777777" w:rsidR="00500C75" w:rsidRDefault="00754FE5">
      <w:pPr>
        <w:shd w:val="clear" w:color="auto" w:fill="FFFFFF"/>
        <w:jc w:val="both"/>
        <w:rPr>
          <w:sz w:val="28"/>
          <w:szCs w:val="28"/>
        </w:rPr>
      </w:pPr>
      <w:r>
        <w:rPr>
          <w:sz w:val="28"/>
          <w:szCs w:val="28"/>
        </w:rPr>
        <w:t>2.14.10. реализация собственной интеллектуальной продукции;</w:t>
      </w:r>
    </w:p>
    <w:p w14:paraId="78CA72EA" w14:textId="77777777" w:rsidR="00500C75" w:rsidRDefault="00754FE5">
      <w:pPr>
        <w:shd w:val="clear" w:color="auto" w:fill="FFFFFF"/>
        <w:jc w:val="both"/>
        <w:rPr>
          <w:sz w:val="28"/>
          <w:szCs w:val="28"/>
        </w:rPr>
      </w:pPr>
      <w:r>
        <w:rPr>
          <w:sz w:val="28"/>
          <w:szCs w:val="28"/>
        </w:rPr>
        <w:t>2.14.11. ламинирование;</w:t>
      </w:r>
    </w:p>
    <w:p w14:paraId="09A76E7A" w14:textId="77777777" w:rsidR="00500C75" w:rsidRDefault="00754FE5">
      <w:pPr>
        <w:shd w:val="clear" w:color="auto" w:fill="FFFFFF"/>
        <w:jc w:val="both"/>
        <w:rPr>
          <w:sz w:val="28"/>
          <w:szCs w:val="28"/>
        </w:rPr>
      </w:pPr>
      <w:r>
        <w:rPr>
          <w:sz w:val="28"/>
          <w:szCs w:val="28"/>
        </w:rPr>
        <w:t>2.14.12. брошюрование;</w:t>
      </w:r>
    </w:p>
    <w:p w14:paraId="7745EE59" w14:textId="77777777" w:rsidR="00500C75" w:rsidRDefault="00754FE5">
      <w:pPr>
        <w:jc w:val="both"/>
        <w:rPr>
          <w:sz w:val="28"/>
          <w:szCs w:val="28"/>
        </w:rPr>
      </w:pPr>
      <w:r>
        <w:rPr>
          <w:sz w:val="28"/>
          <w:szCs w:val="28"/>
        </w:rPr>
        <w:t>2.14.13. сканирование материалов пользователя и документов, не являющихся объектами авторских прав;</w:t>
      </w:r>
    </w:p>
    <w:p w14:paraId="50D5B6BB" w14:textId="77777777" w:rsidR="00500C75" w:rsidRDefault="00754FE5">
      <w:pPr>
        <w:shd w:val="clear" w:color="auto" w:fill="FFFFFF"/>
        <w:jc w:val="both"/>
        <w:rPr>
          <w:sz w:val="28"/>
          <w:szCs w:val="28"/>
        </w:rPr>
      </w:pPr>
      <w:r>
        <w:rPr>
          <w:sz w:val="28"/>
          <w:szCs w:val="28"/>
        </w:rPr>
        <w:t>2.14.14. услуги по использованию электронной почты, факсовой связи;</w:t>
      </w:r>
    </w:p>
    <w:p w14:paraId="31CFFB14" w14:textId="77777777" w:rsidR="00500C75" w:rsidRDefault="00754FE5">
      <w:pPr>
        <w:shd w:val="clear" w:color="auto" w:fill="FFFFFF"/>
        <w:jc w:val="both"/>
        <w:rPr>
          <w:sz w:val="28"/>
          <w:szCs w:val="28"/>
        </w:rPr>
      </w:pPr>
      <w:r>
        <w:rPr>
          <w:sz w:val="28"/>
          <w:szCs w:val="28"/>
        </w:rPr>
        <w:t>2.14.15. создание электронных презентаций;</w:t>
      </w:r>
    </w:p>
    <w:p w14:paraId="12DFEB43" w14:textId="77777777" w:rsidR="00500C75" w:rsidRDefault="00754FE5">
      <w:pPr>
        <w:shd w:val="clear" w:color="auto" w:fill="FFFFFF"/>
        <w:jc w:val="both"/>
        <w:rPr>
          <w:sz w:val="28"/>
          <w:szCs w:val="28"/>
        </w:rPr>
      </w:pPr>
      <w:r>
        <w:rPr>
          <w:sz w:val="28"/>
          <w:szCs w:val="28"/>
        </w:rPr>
        <w:t xml:space="preserve">2.14.16. оформление документов для сдачи в органы местного самоуправления, другие муниципальные учреждения, территориальные подразделения государственных органов, государственные учреждения, государственные внебюджетные фонды; </w:t>
      </w:r>
    </w:p>
    <w:p w14:paraId="33511746" w14:textId="77777777" w:rsidR="00500C75" w:rsidRDefault="00754FE5">
      <w:pPr>
        <w:shd w:val="clear" w:color="auto" w:fill="FFFFFF"/>
        <w:tabs>
          <w:tab w:val="left" w:pos="0"/>
          <w:tab w:val="left" w:pos="900"/>
        </w:tabs>
        <w:rPr>
          <w:sz w:val="28"/>
          <w:szCs w:val="28"/>
        </w:rPr>
      </w:pPr>
      <w:r>
        <w:rPr>
          <w:sz w:val="28"/>
          <w:szCs w:val="28"/>
        </w:rPr>
        <w:t>2.14.17. переплет книг;</w:t>
      </w:r>
    </w:p>
    <w:p w14:paraId="48F6992B" w14:textId="77777777" w:rsidR="00500C75" w:rsidRDefault="00754FE5">
      <w:pPr>
        <w:shd w:val="clear" w:color="auto" w:fill="FFFFFF"/>
        <w:tabs>
          <w:tab w:val="left" w:pos="0"/>
          <w:tab w:val="left" w:pos="900"/>
        </w:tabs>
        <w:jc w:val="both"/>
        <w:rPr>
          <w:sz w:val="28"/>
          <w:szCs w:val="28"/>
        </w:rPr>
      </w:pPr>
      <w:r>
        <w:rPr>
          <w:sz w:val="28"/>
          <w:szCs w:val="28"/>
        </w:rPr>
        <w:t>2.14.18. работа на компьютере с использованием внешних электронных носителей пользователя.</w:t>
      </w:r>
    </w:p>
    <w:p w14:paraId="375EDE10" w14:textId="77777777" w:rsidR="00500C75" w:rsidRDefault="00754FE5">
      <w:pPr>
        <w:shd w:val="clear" w:color="auto" w:fill="FFFFFF"/>
        <w:tabs>
          <w:tab w:val="left" w:pos="0"/>
          <w:tab w:val="left" w:pos="900"/>
        </w:tabs>
        <w:jc w:val="both"/>
        <w:rPr>
          <w:sz w:val="28"/>
          <w:szCs w:val="28"/>
        </w:rPr>
      </w:pPr>
      <w:r>
        <w:rPr>
          <w:sz w:val="28"/>
          <w:szCs w:val="28"/>
        </w:rPr>
        <w:t xml:space="preserve">2.14.19. электронное копирование на материальные носители документов, не являющихся объектами авторских прав; </w:t>
      </w:r>
    </w:p>
    <w:p w14:paraId="4D79E4AD" w14:textId="77777777" w:rsidR="00500C75" w:rsidRDefault="00754FE5">
      <w:pPr>
        <w:shd w:val="clear" w:color="auto" w:fill="FFFFFF"/>
        <w:tabs>
          <w:tab w:val="left" w:pos="0"/>
          <w:tab w:val="left" w:pos="900"/>
          <w:tab w:val="left" w:pos="9720"/>
        </w:tabs>
        <w:jc w:val="both"/>
        <w:rPr>
          <w:sz w:val="28"/>
          <w:szCs w:val="28"/>
        </w:rPr>
      </w:pPr>
      <w:r>
        <w:rPr>
          <w:sz w:val="28"/>
          <w:szCs w:val="28"/>
        </w:rPr>
        <w:t>2.14.20. набор текста на компьютере работником Учреждения;</w:t>
      </w:r>
    </w:p>
    <w:p w14:paraId="5846AB05" w14:textId="77777777" w:rsidR="00500C75" w:rsidRDefault="00754FE5">
      <w:pPr>
        <w:pStyle w:val="HTML"/>
        <w:jc w:val="both"/>
        <w:rPr>
          <w:rFonts w:ascii="Times New Roman" w:hAnsi="Times New Roman" w:cs="Times New Roman"/>
          <w:sz w:val="28"/>
          <w:szCs w:val="28"/>
        </w:rPr>
      </w:pPr>
      <w:r>
        <w:rPr>
          <w:rFonts w:ascii="Times New Roman" w:hAnsi="Times New Roman" w:cs="Times New Roman"/>
          <w:sz w:val="28"/>
          <w:szCs w:val="28"/>
        </w:rPr>
        <w:t xml:space="preserve">2.14.21. предоставление компьютера пользователю для самостоятельного набора текста </w:t>
      </w:r>
    </w:p>
    <w:p w14:paraId="2A1BC76B" w14:textId="77777777" w:rsidR="00500C75" w:rsidRDefault="00754FE5">
      <w:pPr>
        <w:pStyle w:val="HTML"/>
        <w:jc w:val="both"/>
        <w:rPr>
          <w:rFonts w:ascii="Times New Roman" w:hAnsi="Times New Roman" w:cs="Times New Roman"/>
          <w:sz w:val="28"/>
          <w:szCs w:val="28"/>
        </w:rPr>
      </w:pPr>
      <w:r>
        <w:rPr>
          <w:rFonts w:ascii="Times New Roman" w:hAnsi="Times New Roman" w:cs="Times New Roman"/>
          <w:sz w:val="28"/>
          <w:szCs w:val="28"/>
        </w:rPr>
        <w:t>2.15. Отдельными видами деятельности, перечень которых определяется законом, Учреждение может заниматься только на основании специального разрешения (лицензии). 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не установлено  иное  законом  или иными  правовыми  актами.</w:t>
      </w:r>
    </w:p>
    <w:p w14:paraId="06BE1D3B" w14:textId="77777777" w:rsidR="00500C75" w:rsidRDefault="00500C75">
      <w:pPr>
        <w:pStyle w:val="HTML"/>
        <w:jc w:val="both"/>
        <w:rPr>
          <w:rFonts w:ascii="Times New Roman" w:hAnsi="Times New Roman" w:cs="Times New Roman"/>
          <w:sz w:val="28"/>
          <w:szCs w:val="28"/>
        </w:rPr>
      </w:pPr>
    </w:p>
    <w:p w14:paraId="46740D3E" w14:textId="77777777" w:rsidR="00500C75" w:rsidRDefault="00754FE5">
      <w:pPr>
        <w:jc w:val="center"/>
        <w:rPr>
          <w:b/>
          <w:sz w:val="28"/>
          <w:szCs w:val="28"/>
        </w:rPr>
      </w:pPr>
      <w:r>
        <w:rPr>
          <w:b/>
          <w:sz w:val="28"/>
          <w:szCs w:val="28"/>
        </w:rPr>
        <w:t xml:space="preserve">3. ПРАВА И ОБЯЗАННОСТИ УЧРЕЖДЕНИЯ </w:t>
      </w:r>
    </w:p>
    <w:p w14:paraId="6D2CCED3" w14:textId="77777777" w:rsidR="00500C75" w:rsidRDefault="00500C75">
      <w:pPr>
        <w:jc w:val="both"/>
        <w:rPr>
          <w:sz w:val="28"/>
          <w:szCs w:val="28"/>
        </w:rPr>
      </w:pPr>
    </w:p>
    <w:p w14:paraId="6B07638B" w14:textId="77777777" w:rsidR="00500C75" w:rsidRDefault="00754FE5">
      <w:pPr>
        <w:jc w:val="both"/>
        <w:rPr>
          <w:sz w:val="28"/>
          <w:szCs w:val="28"/>
        </w:rPr>
      </w:pPr>
      <w:r>
        <w:rPr>
          <w:sz w:val="28"/>
          <w:szCs w:val="28"/>
        </w:rPr>
        <w:t>3.1. Учреждение имеет право:</w:t>
      </w:r>
    </w:p>
    <w:p w14:paraId="1582C51C" w14:textId="77777777" w:rsidR="00500C75" w:rsidRDefault="00754FE5">
      <w:pPr>
        <w:tabs>
          <w:tab w:val="num" w:pos="969"/>
        </w:tabs>
        <w:spacing w:before="60"/>
        <w:jc w:val="both"/>
        <w:rPr>
          <w:sz w:val="28"/>
          <w:szCs w:val="28"/>
        </w:rPr>
      </w:pPr>
      <w:r>
        <w:rPr>
          <w:sz w:val="28"/>
          <w:szCs w:val="28"/>
        </w:rPr>
        <w:t xml:space="preserve">3.1.1. самостоятельно определять содержание и конкретные формы своей </w:t>
      </w:r>
      <w:r>
        <w:rPr>
          <w:sz w:val="28"/>
          <w:szCs w:val="28"/>
        </w:rPr>
        <w:lastRenderedPageBreak/>
        <w:t>деятельности в соответствии с целями и задачами, указанными в настоящем Уставе;</w:t>
      </w:r>
    </w:p>
    <w:p w14:paraId="54D06F27" w14:textId="77777777" w:rsidR="00500C75" w:rsidRDefault="00754FE5">
      <w:pPr>
        <w:tabs>
          <w:tab w:val="num" w:pos="969"/>
        </w:tabs>
        <w:spacing w:before="60"/>
        <w:jc w:val="both"/>
        <w:rPr>
          <w:sz w:val="28"/>
          <w:szCs w:val="28"/>
        </w:rPr>
      </w:pPr>
      <w:r>
        <w:rPr>
          <w:sz w:val="28"/>
          <w:szCs w:val="28"/>
        </w:rPr>
        <w:t>3.1.2. утверждать по согласованию с Учредителем правила пользования Учреждением;</w:t>
      </w:r>
    </w:p>
    <w:p w14:paraId="5B451CE8" w14:textId="77777777" w:rsidR="00500C75" w:rsidRDefault="00754FE5">
      <w:pPr>
        <w:tabs>
          <w:tab w:val="num" w:pos="969"/>
        </w:tabs>
        <w:spacing w:before="60"/>
        <w:jc w:val="both"/>
        <w:rPr>
          <w:sz w:val="28"/>
          <w:szCs w:val="28"/>
        </w:rPr>
      </w:pPr>
      <w:r>
        <w:rPr>
          <w:sz w:val="28"/>
          <w:szCs w:val="28"/>
        </w:rPr>
        <w:t>3.1.3. определять сумму залога при предоставлении редких и ценных изданий, а также в других случаях, определенных правилами пользования Учреждением;</w:t>
      </w:r>
    </w:p>
    <w:p w14:paraId="0572E626" w14:textId="77777777" w:rsidR="00500C75" w:rsidRDefault="00754FE5">
      <w:pPr>
        <w:tabs>
          <w:tab w:val="num" w:pos="969"/>
        </w:tabs>
        <w:spacing w:before="20"/>
        <w:jc w:val="both"/>
        <w:rPr>
          <w:sz w:val="28"/>
          <w:szCs w:val="28"/>
        </w:rPr>
      </w:pPr>
      <w:r>
        <w:rPr>
          <w:sz w:val="28"/>
          <w:szCs w:val="28"/>
        </w:rPr>
        <w:t>3.1.4. определять в соответствии с правилами пользования Учреждением виды и размеры компенсации ущерба, нанесенного пользователями;</w:t>
      </w:r>
    </w:p>
    <w:p w14:paraId="23F3E891" w14:textId="77777777" w:rsidR="00500C75" w:rsidRDefault="00754FE5">
      <w:pPr>
        <w:tabs>
          <w:tab w:val="num" w:pos="969"/>
        </w:tabs>
        <w:spacing w:before="20"/>
        <w:jc w:val="both"/>
        <w:rPr>
          <w:sz w:val="28"/>
          <w:szCs w:val="28"/>
        </w:rPr>
      </w:pPr>
      <w:r>
        <w:rPr>
          <w:sz w:val="28"/>
          <w:szCs w:val="28"/>
        </w:rPr>
        <w:t>3.1.5. определять условия использования библиотечных фондов на основе договоров с юридическими лицами;</w:t>
      </w:r>
    </w:p>
    <w:p w14:paraId="5F2DD552" w14:textId="77777777" w:rsidR="00500C75" w:rsidRDefault="00754FE5">
      <w:pPr>
        <w:tabs>
          <w:tab w:val="num" w:pos="969"/>
        </w:tabs>
        <w:spacing w:before="20"/>
        <w:jc w:val="both"/>
        <w:rPr>
          <w:sz w:val="28"/>
          <w:szCs w:val="28"/>
        </w:rPr>
      </w:pPr>
      <w:r>
        <w:rPr>
          <w:sz w:val="28"/>
          <w:szCs w:val="28"/>
        </w:rPr>
        <w:t>3.1.6. осуществлять хозяйственную деятельность в целях расширения перечня предоставления пользователям библиотек услуг и социально-творческого развития библиотек Учреждения при условии, что это не наносит ущерба их основной деятельности;</w:t>
      </w:r>
    </w:p>
    <w:p w14:paraId="7C5D9209" w14:textId="77777777" w:rsidR="00500C75" w:rsidRDefault="00754FE5">
      <w:pPr>
        <w:tabs>
          <w:tab w:val="num" w:pos="969"/>
        </w:tabs>
        <w:spacing w:before="20"/>
        <w:jc w:val="both"/>
        <w:rPr>
          <w:sz w:val="28"/>
          <w:szCs w:val="28"/>
        </w:rPr>
      </w:pPr>
      <w:r>
        <w:rPr>
          <w:sz w:val="28"/>
          <w:szCs w:val="28"/>
        </w:rPr>
        <w:t>3.1.7. привлекать для осуществления своих функций на договорных основах другие предприятия, учреждения, а также граждан;</w:t>
      </w:r>
    </w:p>
    <w:p w14:paraId="2CB86F03" w14:textId="77777777" w:rsidR="00500C75" w:rsidRDefault="00754FE5">
      <w:pPr>
        <w:tabs>
          <w:tab w:val="num" w:pos="969"/>
        </w:tabs>
        <w:spacing w:before="20"/>
        <w:jc w:val="both"/>
        <w:rPr>
          <w:sz w:val="28"/>
          <w:szCs w:val="28"/>
        </w:rPr>
      </w:pPr>
      <w:r>
        <w:rPr>
          <w:sz w:val="28"/>
          <w:szCs w:val="28"/>
        </w:rPr>
        <w:t>3.1.8. участвовать в реализации федеральных, региональных и муниципальных программ развития библиотечного дела;</w:t>
      </w:r>
    </w:p>
    <w:p w14:paraId="3A8796CA" w14:textId="77777777" w:rsidR="00500C75" w:rsidRDefault="00754FE5">
      <w:pPr>
        <w:tabs>
          <w:tab w:val="num" w:pos="969"/>
        </w:tabs>
        <w:spacing w:before="20"/>
        <w:jc w:val="both"/>
        <w:rPr>
          <w:sz w:val="28"/>
          <w:szCs w:val="28"/>
        </w:rPr>
      </w:pPr>
      <w:r>
        <w:rPr>
          <w:sz w:val="28"/>
          <w:szCs w:val="28"/>
        </w:rPr>
        <w:t>3.1.9. самостоятельно определять источники комплектования своих фондов;</w:t>
      </w:r>
    </w:p>
    <w:p w14:paraId="7EB08EE8" w14:textId="77777777" w:rsidR="00500C75" w:rsidRDefault="00754FE5">
      <w:pPr>
        <w:tabs>
          <w:tab w:val="num" w:pos="969"/>
        </w:tabs>
        <w:spacing w:before="20"/>
        <w:jc w:val="both"/>
        <w:rPr>
          <w:sz w:val="28"/>
          <w:szCs w:val="28"/>
        </w:rPr>
      </w:pPr>
      <w:r>
        <w:rPr>
          <w:sz w:val="28"/>
          <w:szCs w:val="28"/>
        </w:rPr>
        <w:t>3.1.10. изымать и реализовывать документы из своих фондов в соответствии с действующими нормативными правовыми актами, кроме документов, отнесенных к памятникам истории и культуры, режим хранения и использования которых определяется в соответствии с действующим законодательством;</w:t>
      </w:r>
    </w:p>
    <w:p w14:paraId="56675E14" w14:textId="77777777" w:rsidR="00500C75" w:rsidRDefault="00754FE5">
      <w:pPr>
        <w:tabs>
          <w:tab w:val="num" w:pos="969"/>
        </w:tabs>
        <w:spacing w:before="20"/>
        <w:jc w:val="both"/>
        <w:rPr>
          <w:sz w:val="28"/>
          <w:szCs w:val="28"/>
        </w:rPr>
      </w:pPr>
      <w:r>
        <w:rPr>
          <w:sz w:val="28"/>
          <w:szCs w:val="28"/>
        </w:rPr>
        <w:t>3.1.11. разрабатывать цены (тарифы) на платные услуги и продукцию в соответствии со ст. 52 Закона РФ «Основы законодательства Российской Федерации о культуре» и согласовывать их с Учредителем.</w:t>
      </w:r>
    </w:p>
    <w:p w14:paraId="56911296" w14:textId="77777777" w:rsidR="00500C75" w:rsidRDefault="00500C75">
      <w:pPr>
        <w:jc w:val="both"/>
        <w:rPr>
          <w:sz w:val="28"/>
          <w:szCs w:val="28"/>
        </w:rPr>
      </w:pPr>
    </w:p>
    <w:p w14:paraId="1682DEDC" w14:textId="77777777" w:rsidR="00500C75" w:rsidRDefault="00754FE5">
      <w:pPr>
        <w:jc w:val="both"/>
        <w:rPr>
          <w:sz w:val="28"/>
          <w:szCs w:val="28"/>
        </w:rPr>
      </w:pPr>
      <w:r>
        <w:rPr>
          <w:sz w:val="28"/>
          <w:szCs w:val="28"/>
        </w:rPr>
        <w:t>3.2. Учреждение обязано:</w:t>
      </w:r>
    </w:p>
    <w:p w14:paraId="35AC53A5" w14:textId="77777777" w:rsidR="00500C75" w:rsidRDefault="00500C75">
      <w:pPr>
        <w:jc w:val="both"/>
        <w:rPr>
          <w:sz w:val="28"/>
          <w:szCs w:val="28"/>
        </w:rPr>
      </w:pPr>
    </w:p>
    <w:p w14:paraId="2F11C3D9" w14:textId="77777777" w:rsidR="00500C75" w:rsidRDefault="00754FE5">
      <w:pPr>
        <w:tabs>
          <w:tab w:val="num" w:pos="342"/>
        </w:tabs>
        <w:jc w:val="both"/>
        <w:rPr>
          <w:sz w:val="28"/>
          <w:szCs w:val="28"/>
        </w:rPr>
      </w:pPr>
      <w:r>
        <w:rPr>
          <w:sz w:val="28"/>
          <w:szCs w:val="28"/>
        </w:rPr>
        <w:t>3.2.1.  в полном объеме выполнять установленные муниципальные задания;</w:t>
      </w:r>
    </w:p>
    <w:p w14:paraId="57932CAE" w14:textId="77777777" w:rsidR="00500C75" w:rsidRDefault="00754FE5">
      <w:pPr>
        <w:tabs>
          <w:tab w:val="num" w:pos="342"/>
        </w:tabs>
        <w:jc w:val="both"/>
        <w:rPr>
          <w:sz w:val="28"/>
          <w:szCs w:val="28"/>
        </w:rPr>
      </w:pPr>
      <w:r>
        <w:rPr>
          <w:sz w:val="28"/>
          <w:szCs w:val="28"/>
        </w:rPr>
        <w:t>3.2.2. обеспечивать реализацию прав граждан на библиотечное обслуживание, установленных законодательством Российской Федерации, в соответствии с настоящим Уставом и Правилами пользования Учреждением;</w:t>
      </w:r>
    </w:p>
    <w:p w14:paraId="4425E8AD" w14:textId="77777777" w:rsidR="00500C75" w:rsidRDefault="00754FE5">
      <w:pPr>
        <w:tabs>
          <w:tab w:val="num" w:pos="342"/>
        </w:tabs>
        <w:jc w:val="both"/>
        <w:rPr>
          <w:sz w:val="28"/>
          <w:szCs w:val="28"/>
        </w:rPr>
      </w:pPr>
      <w:r>
        <w:rPr>
          <w:sz w:val="28"/>
          <w:szCs w:val="28"/>
        </w:rPr>
        <w:t>3.2.3. предоставлять по требованию пользователей информацию о своей деятельности по формированию и использованию фондов; об их составе и наличии конкретного документа через систему каталогов и другие формы библиотечного информирования;</w:t>
      </w:r>
    </w:p>
    <w:p w14:paraId="7D5C0A0A" w14:textId="77777777" w:rsidR="00500C75" w:rsidRDefault="00754FE5">
      <w:pPr>
        <w:tabs>
          <w:tab w:val="num" w:pos="342"/>
        </w:tabs>
        <w:jc w:val="both"/>
        <w:rPr>
          <w:sz w:val="28"/>
          <w:szCs w:val="28"/>
        </w:rPr>
      </w:pPr>
      <w:r>
        <w:rPr>
          <w:sz w:val="28"/>
          <w:szCs w:val="28"/>
        </w:rPr>
        <w:t>3.2.4. оказывать бесплатную консультационную помощь в поиске и выборе источников информации;</w:t>
      </w:r>
    </w:p>
    <w:p w14:paraId="4EFA0FA1" w14:textId="77777777" w:rsidR="00500C75" w:rsidRDefault="00754FE5">
      <w:pPr>
        <w:tabs>
          <w:tab w:val="num" w:pos="342"/>
        </w:tabs>
        <w:jc w:val="both"/>
        <w:rPr>
          <w:sz w:val="28"/>
          <w:szCs w:val="28"/>
        </w:rPr>
      </w:pPr>
      <w:r>
        <w:rPr>
          <w:sz w:val="28"/>
          <w:szCs w:val="28"/>
        </w:rPr>
        <w:t>3.2.5. предоставлять во временное пользование документы из фондов Учреждения в соответствии с Правилами пользования Учреждением;</w:t>
      </w:r>
    </w:p>
    <w:p w14:paraId="6A365FD7" w14:textId="77777777" w:rsidR="00500C75" w:rsidRDefault="00754FE5">
      <w:pPr>
        <w:tabs>
          <w:tab w:val="num" w:pos="342"/>
        </w:tabs>
        <w:jc w:val="both"/>
        <w:rPr>
          <w:sz w:val="28"/>
          <w:szCs w:val="28"/>
        </w:rPr>
      </w:pPr>
      <w:r>
        <w:rPr>
          <w:sz w:val="28"/>
          <w:szCs w:val="28"/>
        </w:rPr>
        <w:t>3.2.6. предоставлять документы или их копии по межбиблиотечному абонементу;</w:t>
      </w:r>
    </w:p>
    <w:p w14:paraId="43079877" w14:textId="77777777" w:rsidR="00500C75" w:rsidRDefault="00754FE5">
      <w:pPr>
        <w:tabs>
          <w:tab w:val="num" w:pos="342"/>
        </w:tabs>
        <w:jc w:val="both"/>
        <w:rPr>
          <w:sz w:val="28"/>
          <w:szCs w:val="28"/>
        </w:rPr>
      </w:pPr>
      <w:r>
        <w:rPr>
          <w:sz w:val="28"/>
          <w:szCs w:val="28"/>
        </w:rPr>
        <w:t xml:space="preserve">3.2.7. предоставлять дополнительные библиотечные и сервисные услуги, перечень </w:t>
      </w:r>
      <w:r>
        <w:rPr>
          <w:sz w:val="28"/>
          <w:szCs w:val="28"/>
        </w:rPr>
        <w:lastRenderedPageBreak/>
        <w:t>которых определяется Правилами пользования Учреждением;</w:t>
      </w:r>
    </w:p>
    <w:p w14:paraId="1570F383" w14:textId="77777777" w:rsidR="00500C75" w:rsidRDefault="00754FE5">
      <w:pPr>
        <w:tabs>
          <w:tab w:val="num" w:pos="342"/>
        </w:tabs>
        <w:jc w:val="both"/>
        <w:rPr>
          <w:sz w:val="28"/>
          <w:szCs w:val="28"/>
        </w:rPr>
      </w:pPr>
      <w:r>
        <w:rPr>
          <w:sz w:val="28"/>
          <w:szCs w:val="28"/>
        </w:rPr>
        <w:t>3.2.8. не допускать государственной или иной цензуры, ограничивающей право пользователей Учреждения на свободный доступ к библиотечным фондам, а также использование сведений о пользователях библиотек, читательских запросах, за исключением случаев, когда эти сведения необходимы для научных целей и организации библиотечного обслуживания или если иное не предусмотрено законом;</w:t>
      </w:r>
    </w:p>
    <w:p w14:paraId="293A99BF" w14:textId="77777777" w:rsidR="00500C75" w:rsidRDefault="00754FE5">
      <w:pPr>
        <w:tabs>
          <w:tab w:val="num" w:pos="342"/>
        </w:tabs>
        <w:jc w:val="both"/>
        <w:rPr>
          <w:sz w:val="28"/>
          <w:szCs w:val="28"/>
        </w:rPr>
      </w:pPr>
      <w:r>
        <w:rPr>
          <w:sz w:val="28"/>
          <w:szCs w:val="28"/>
        </w:rPr>
        <w:t>3.2.9. придерживаться в своей деятельности политического и религиозного нейтралитета;</w:t>
      </w:r>
    </w:p>
    <w:p w14:paraId="4828EDDB" w14:textId="77777777" w:rsidR="00500C75" w:rsidRDefault="00754FE5">
      <w:pPr>
        <w:tabs>
          <w:tab w:val="num" w:pos="342"/>
        </w:tabs>
        <w:jc w:val="both"/>
        <w:rPr>
          <w:sz w:val="28"/>
          <w:szCs w:val="28"/>
        </w:rPr>
      </w:pPr>
      <w:r>
        <w:rPr>
          <w:sz w:val="28"/>
          <w:szCs w:val="28"/>
        </w:rPr>
        <w:t>3.2.10. отчитываться перед Учредителем, отделом муниципального имущества и земельных ресурсов департамента экономического развития администрации муниципального округа город Шахунья Нижегородской области, органами государственной статистики в порядке, предусмотренном действующим законодательством;</w:t>
      </w:r>
    </w:p>
    <w:p w14:paraId="6539D09C" w14:textId="77777777" w:rsidR="00500C75" w:rsidRDefault="00754FE5">
      <w:pPr>
        <w:tabs>
          <w:tab w:val="num" w:pos="342"/>
        </w:tabs>
        <w:jc w:val="both"/>
        <w:rPr>
          <w:sz w:val="28"/>
          <w:szCs w:val="28"/>
        </w:rPr>
      </w:pPr>
      <w:r>
        <w:rPr>
          <w:sz w:val="28"/>
          <w:szCs w:val="28"/>
        </w:rPr>
        <w:t>3.2.11. обеспечивать учет и сохранность документов по личному составу, своевременно передавать их на государственное хранение при реорганизации или ликвидации Учреждения.</w:t>
      </w:r>
    </w:p>
    <w:p w14:paraId="7604D9A5" w14:textId="77777777" w:rsidR="00500C75" w:rsidRDefault="00500C75">
      <w:pPr>
        <w:tabs>
          <w:tab w:val="num" w:pos="342"/>
        </w:tabs>
        <w:jc w:val="both"/>
        <w:rPr>
          <w:sz w:val="28"/>
          <w:szCs w:val="28"/>
        </w:rPr>
      </w:pPr>
    </w:p>
    <w:p w14:paraId="331E7B24" w14:textId="77777777" w:rsidR="00500C75" w:rsidRDefault="00754FE5">
      <w:pPr>
        <w:jc w:val="center"/>
        <w:rPr>
          <w:b/>
          <w:sz w:val="28"/>
          <w:szCs w:val="28"/>
        </w:rPr>
      </w:pPr>
      <w:r>
        <w:rPr>
          <w:b/>
          <w:sz w:val="28"/>
          <w:szCs w:val="28"/>
        </w:rPr>
        <w:t>4. Имущество Учреждения</w:t>
      </w:r>
    </w:p>
    <w:p w14:paraId="3366D2A5" w14:textId="77777777" w:rsidR="00500C75" w:rsidRDefault="00500C75">
      <w:pPr>
        <w:jc w:val="both"/>
        <w:rPr>
          <w:sz w:val="28"/>
          <w:szCs w:val="28"/>
        </w:rPr>
      </w:pPr>
    </w:p>
    <w:p w14:paraId="0AABD11F" w14:textId="77777777" w:rsidR="00500C75" w:rsidRDefault="00754FE5">
      <w:pPr>
        <w:jc w:val="both"/>
        <w:rPr>
          <w:sz w:val="28"/>
          <w:szCs w:val="28"/>
        </w:rPr>
      </w:pPr>
      <w:r>
        <w:rPr>
          <w:sz w:val="28"/>
          <w:szCs w:val="28"/>
        </w:rPr>
        <w:t xml:space="preserve">4.1. Имущество Учреждения закрепляется за ним на праве оперативного управления в соответствии с Гражданским кодексом Российской Федерации. </w:t>
      </w:r>
    </w:p>
    <w:p w14:paraId="7C82492E" w14:textId="77777777" w:rsidR="00500C75" w:rsidRDefault="00754FE5">
      <w:pPr>
        <w:jc w:val="both"/>
        <w:rPr>
          <w:sz w:val="28"/>
          <w:szCs w:val="28"/>
        </w:rPr>
      </w:pPr>
      <w:r>
        <w:rPr>
          <w:sz w:val="28"/>
          <w:szCs w:val="28"/>
        </w:rPr>
        <w:t xml:space="preserve">4.2.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 </w:t>
      </w:r>
    </w:p>
    <w:p w14:paraId="2D3E6F62" w14:textId="77777777" w:rsidR="00500C75" w:rsidRDefault="00754FE5">
      <w:pPr>
        <w:jc w:val="both"/>
        <w:rPr>
          <w:sz w:val="28"/>
          <w:szCs w:val="28"/>
        </w:rPr>
      </w:pPr>
      <w:r>
        <w:rPr>
          <w:b/>
          <w:color w:val="800000"/>
          <w:sz w:val="28"/>
          <w:szCs w:val="28"/>
        </w:rPr>
        <w:t xml:space="preserve"> </w:t>
      </w:r>
      <w:r>
        <w:rPr>
          <w:sz w:val="28"/>
          <w:szCs w:val="28"/>
        </w:rPr>
        <w:t xml:space="preserve">4.3. Земельный участок, необходимый для выполнения Учреждением уставных задач (в соответствии с предметом, целями и видами деятельности, предусмотренными настоящим Уставом), предоставляется ему на праве постоянного (бессрочного) пользования. </w:t>
      </w:r>
    </w:p>
    <w:p w14:paraId="4F43DE3D" w14:textId="77777777" w:rsidR="00500C75" w:rsidRDefault="00754FE5">
      <w:pPr>
        <w:jc w:val="both"/>
        <w:rPr>
          <w:sz w:val="28"/>
          <w:szCs w:val="28"/>
        </w:rPr>
      </w:pPr>
      <w:r>
        <w:rPr>
          <w:sz w:val="28"/>
          <w:szCs w:val="28"/>
        </w:rPr>
        <w:t xml:space="preserve">4.4. Учреждение не вправе без согласия Учредителя распоряжаться  недвижимым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 а также осуществлять его списание.  </w:t>
      </w:r>
    </w:p>
    <w:p w14:paraId="79B1A99E" w14:textId="77777777" w:rsidR="00500C75" w:rsidRDefault="00754FE5">
      <w:pPr>
        <w:jc w:val="both"/>
        <w:rPr>
          <w:sz w:val="28"/>
          <w:szCs w:val="28"/>
        </w:rPr>
      </w:pPr>
      <w:r>
        <w:rPr>
          <w:sz w:val="28"/>
          <w:szCs w:val="28"/>
        </w:rPr>
        <w:t>4.5.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 Российской Федерации.</w:t>
      </w:r>
    </w:p>
    <w:p w14:paraId="2FC4FBF9" w14:textId="77777777" w:rsidR="00500C75" w:rsidRDefault="00754FE5">
      <w:pPr>
        <w:jc w:val="both"/>
        <w:rPr>
          <w:b/>
          <w:color w:val="800000"/>
          <w:sz w:val="28"/>
          <w:szCs w:val="28"/>
        </w:rPr>
      </w:pPr>
      <w:r>
        <w:rPr>
          <w:sz w:val="28"/>
          <w:szCs w:val="28"/>
        </w:rPr>
        <w:t xml:space="preserve">4.6. Остальным находящимся на праве оперативного управления имуществом, не </w:t>
      </w:r>
      <w:r>
        <w:rPr>
          <w:sz w:val="28"/>
          <w:szCs w:val="28"/>
        </w:rPr>
        <w:lastRenderedPageBreak/>
        <w:t>указанном в пункте 4.4. Устава, Учреждение вправе распоряжаться самостоятельно, если иное не предусмотрено законодательством Российской Федерации и Уставом.</w:t>
      </w:r>
      <w:r>
        <w:rPr>
          <w:b/>
          <w:color w:val="800000"/>
          <w:sz w:val="28"/>
          <w:szCs w:val="28"/>
        </w:rPr>
        <w:t xml:space="preserve"> </w:t>
      </w:r>
    </w:p>
    <w:p w14:paraId="330356C0" w14:textId="77777777" w:rsidR="00500C75" w:rsidRDefault="00754FE5">
      <w:pPr>
        <w:jc w:val="both"/>
        <w:rPr>
          <w:b/>
          <w:color w:val="800000"/>
          <w:sz w:val="28"/>
          <w:szCs w:val="28"/>
        </w:rPr>
      </w:pPr>
      <w:r>
        <w:rPr>
          <w:sz w:val="28"/>
          <w:szCs w:val="28"/>
        </w:rPr>
        <w:t>4.7. Источниками формирования имущества Учреждения являются:</w:t>
      </w:r>
      <w:r>
        <w:rPr>
          <w:b/>
          <w:color w:val="800000"/>
          <w:sz w:val="28"/>
          <w:szCs w:val="28"/>
        </w:rPr>
        <w:t xml:space="preserve"> </w:t>
      </w:r>
    </w:p>
    <w:p w14:paraId="2223CEAE" w14:textId="77777777" w:rsidR="00500C75" w:rsidRDefault="00754FE5">
      <w:pPr>
        <w:jc w:val="both"/>
        <w:rPr>
          <w:sz w:val="28"/>
          <w:szCs w:val="28"/>
        </w:rPr>
      </w:pPr>
      <w:r>
        <w:rPr>
          <w:sz w:val="28"/>
          <w:szCs w:val="28"/>
        </w:rPr>
        <w:t xml:space="preserve"> -  имущество, закрепленное за ним на праве оперативного управления;</w:t>
      </w:r>
    </w:p>
    <w:p w14:paraId="52BCB543" w14:textId="77777777" w:rsidR="00500C75" w:rsidRDefault="00754FE5">
      <w:pPr>
        <w:jc w:val="both"/>
        <w:rPr>
          <w:sz w:val="28"/>
          <w:szCs w:val="28"/>
        </w:rPr>
      </w:pPr>
      <w:r>
        <w:rPr>
          <w:sz w:val="28"/>
          <w:szCs w:val="28"/>
        </w:rPr>
        <w:t xml:space="preserve"> - субсидии, предоставляемые из местного бюджета муниципального округа город Шахунья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14:paraId="2C82B331" w14:textId="77777777" w:rsidR="00500C75" w:rsidRDefault="00754FE5">
      <w:pPr>
        <w:jc w:val="both"/>
        <w:rPr>
          <w:sz w:val="28"/>
          <w:szCs w:val="28"/>
        </w:rPr>
      </w:pPr>
      <w:r>
        <w:rPr>
          <w:sz w:val="28"/>
          <w:szCs w:val="28"/>
        </w:rPr>
        <w:t xml:space="preserve"> - субсидии, предоставляемые Учреждению из бюджета муниципального округа город Шахунья на иные цели; </w:t>
      </w:r>
    </w:p>
    <w:p w14:paraId="2D212F33" w14:textId="77777777" w:rsidR="00500C75" w:rsidRDefault="00754FE5">
      <w:pPr>
        <w:jc w:val="both"/>
        <w:rPr>
          <w:sz w:val="28"/>
          <w:szCs w:val="28"/>
        </w:rPr>
      </w:pPr>
      <w:r>
        <w:rPr>
          <w:sz w:val="28"/>
          <w:szCs w:val="28"/>
        </w:rPr>
        <w:t xml:space="preserve"> - доходы Учреждения, полученные от осуществления приносящей доходы деятельности, осуществляемой самостоятельно, в случаях, предусмотренных Уставом, и приобретенное за счет этих доходов имущество; </w:t>
      </w:r>
    </w:p>
    <w:p w14:paraId="6D1C8D8B" w14:textId="77777777" w:rsidR="00500C75" w:rsidRDefault="00754FE5">
      <w:pPr>
        <w:jc w:val="both"/>
        <w:rPr>
          <w:sz w:val="28"/>
          <w:szCs w:val="28"/>
        </w:rPr>
      </w:pPr>
      <w:r>
        <w:rPr>
          <w:sz w:val="28"/>
          <w:szCs w:val="28"/>
        </w:rPr>
        <w:t xml:space="preserve">-  добровольные пожертвования физических и юридических лиц; </w:t>
      </w:r>
    </w:p>
    <w:p w14:paraId="7B6EFB6A" w14:textId="77777777" w:rsidR="00500C75" w:rsidRDefault="00754FE5">
      <w:pPr>
        <w:jc w:val="both"/>
        <w:rPr>
          <w:sz w:val="28"/>
          <w:szCs w:val="28"/>
        </w:rPr>
      </w:pPr>
      <w:r>
        <w:rPr>
          <w:b/>
          <w:color w:val="800000"/>
          <w:sz w:val="28"/>
          <w:szCs w:val="28"/>
        </w:rPr>
        <w:t xml:space="preserve">- </w:t>
      </w:r>
      <w:r>
        <w:rPr>
          <w:sz w:val="28"/>
          <w:szCs w:val="28"/>
        </w:rPr>
        <w:t xml:space="preserve"> иные источники, не запрещенные федеральными законами.</w:t>
      </w:r>
    </w:p>
    <w:p w14:paraId="6BAFFD54" w14:textId="77777777" w:rsidR="00500C75" w:rsidRDefault="00754FE5">
      <w:pPr>
        <w:jc w:val="both"/>
        <w:rPr>
          <w:sz w:val="28"/>
          <w:szCs w:val="28"/>
        </w:rPr>
      </w:pPr>
      <w:r>
        <w:rPr>
          <w:sz w:val="28"/>
          <w:szCs w:val="28"/>
        </w:rPr>
        <w:t>4.8. Учреждение в отношении денежных средств и имущества, закрепленного за Учреждением на праве оперативного управления, обязательно согласовывать с Учредителем в случаях и в порядке, установленном законодательством и нормативными правовыми актами Российской Федерации и Нижегородской области, муниципальными правовыми актами муниципального округа город Шахунья и Уставом, следующее:</w:t>
      </w:r>
    </w:p>
    <w:p w14:paraId="5996680A" w14:textId="77777777" w:rsidR="00500C75" w:rsidRDefault="00754FE5">
      <w:pPr>
        <w:jc w:val="both"/>
        <w:rPr>
          <w:sz w:val="28"/>
          <w:szCs w:val="28"/>
        </w:rPr>
      </w:pPr>
      <w:r>
        <w:rPr>
          <w:sz w:val="28"/>
          <w:szCs w:val="28"/>
        </w:rPr>
        <w:t>- совершение Учреждением крупных сделок и сделок, в совершении которых имеется заинтересованность;</w:t>
      </w:r>
    </w:p>
    <w:p w14:paraId="7A223074" w14:textId="77777777" w:rsidR="00500C75" w:rsidRDefault="00754FE5">
      <w:pPr>
        <w:jc w:val="both"/>
        <w:rPr>
          <w:sz w:val="28"/>
          <w:szCs w:val="28"/>
        </w:rPr>
      </w:pPr>
      <w:r>
        <w:rPr>
          <w:sz w:val="28"/>
          <w:szCs w:val="28"/>
        </w:rPr>
        <w:t>-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уставной (складочный) капитал хозяйственных обществ или передачу им такого имущества иным образом в качестве их учредителя или участника;</w:t>
      </w:r>
    </w:p>
    <w:p w14:paraId="0CA9D6C4" w14:textId="77777777" w:rsidR="00500C75" w:rsidRDefault="00754FE5">
      <w:pPr>
        <w:jc w:val="both"/>
        <w:rPr>
          <w:sz w:val="28"/>
          <w:szCs w:val="28"/>
        </w:rPr>
      </w:pPr>
      <w:r>
        <w:rPr>
          <w:sz w:val="28"/>
          <w:szCs w:val="28"/>
        </w:rPr>
        <w:t xml:space="preserve">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6AA0E428" w14:textId="77777777" w:rsidR="00500C75" w:rsidRDefault="00754FE5">
      <w:pPr>
        <w:jc w:val="both"/>
        <w:rPr>
          <w:sz w:val="28"/>
          <w:szCs w:val="28"/>
        </w:rPr>
      </w:pPr>
      <w:r>
        <w:rPr>
          <w:sz w:val="28"/>
          <w:szCs w:val="28"/>
        </w:rPr>
        <w:t>4.9. Изъятие и (или) отчуждение собственности, закрепленной за Учреждением, осуществляются в соответствии с законодательством Российской Федерации.</w:t>
      </w:r>
    </w:p>
    <w:p w14:paraId="395DD342" w14:textId="77777777" w:rsidR="00500C75" w:rsidRDefault="00754FE5">
      <w:pPr>
        <w:jc w:val="both"/>
        <w:rPr>
          <w:sz w:val="28"/>
          <w:szCs w:val="28"/>
        </w:rPr>
      </w:pPr>
      <w:r>
        <w:rPr>
          <w:sz w:val="28"/>
          <w:szCs w:val="28"/>
        </w:rPr>
        <w:t>4.10.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5F7E6710" w14:textId="77777777" w:rsidR="00500C75" w:rsidRDefault="00754FE5">
      <w:pPr>
        <w:jc w:val="both"/>
        <w:rPr>
          <w:sz w:val="28"/>
          <w:szCs w:val="28"/>
        </w:rPr>
      </w:pPr>
      <w:r>
        <w:rPr>
          <w:sz w:val="28"/>
          <w:szCs w:val="28"/>
        </w:rPr>
        <w:t xml:space="preserve"> 4.11. Информация об использовании закрепленного за Учреждением муниципального имущества включается в ежегодные отчеты Учреждения перед </w:t>
      </w:r>
      <w:r>
        <w:rPr>
          <w:sz w:val="28"/>
          <w:szCs w:val="28"/>
        </w:rPr>
        <w:lastRenderedPageBreak/>
        <w:t>Комитетом муниципального имущества и земельных ресурсов городского округа город Шахунья.</w:t>
      </w:r>
    </w:p>
    <w:p w14:paraId="0F44B3B9" w14:textId="77777777" w:rsidR="00500C75" w:rsidRDefault="00754FE5">
      <w:pPr>
        <w:jc w:val="both"/>
        <w:rPr>
          <w:b/>
          <w:color w:val="800000"/>
          <w:sz w:val="28"/>
          <w:szCs w:val="28"/>
        </w:rPr>
      </w:pPr>
      <w:r>
        <w:rPr>
          <w:sz w:val="28"/>
          <w:szCs w:val="28"/>
        </w:rPr>
        <w:t xml:space="preserve">4.12. Учредитель осуществляет финансовое обеспечение деятельности Учреждения, связанной с выполнением работ, оказанием услуг   для потребителя в соответствии с заданиями Учредителя </w:t>
      </w:r>
      <w:r>
        <w:rPr>
          <w:color w:val="000000"/>
          <w:sz w:val="28"/>
          <w:szCs w:val="28"/>
        </w:rPr>
        <w:t>бесплатно или частично за плату. Учредитель 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библиотечных фондов, а также сохранение и использование объектов культурного   наследия, переданных Учреждению в соответствии с федеральным законом.</w:t>
      </w:r>
    </w:p>
    <w:p w14:paraId="59AF6AB1" w14:textId="77777777" w:rsidR="00500C75" w:rsidRDefault="00754FE5">
      <w:pPr>
        <w:pStyle w:val="aff0"/>
        <w:spacing w:before="0" w:beforeAutospacing="0" w:after="0" w:afterAutospacing="0"/>
        <w:jc w:val="both"/>
        <w:rPr>
          <w:color w:val="000000"/>
          <w:sz w:val="28"/>
          <w:szCs w:val="28"/>
        </w:rPr>
      </w:pPr>
      <w:r>
        <w:rPr>
          <w:color w:val="000000"/>
          <w:sz w:val="28"/>
          <w:szCs w:val="28"/>
        </w:rPr>
        <w:t>4.13. Органы местного самоуправления муниципального округа город Шахунья не вправе принимать решения и осуществлять действия, которые влекут ухудшение материально-технического обеспечения действующих библиотек Учреждения, их перевод в помещения, не соответствующие требованиям охраны труда, хранения библиотечных фондов и библиотечного обслуживания.</w:t>
      </w:r>
    </w:p>
    <w:p w14:paraId="399CE1C4" w14:textId="77777777" w:rsidR="00500C75" w:rsidRDefault="00754FE5">
      <w:pPr>
        <w:pStyle w:val="aff2"/>
        <w:jc w:val="both"/>
        <w:rPr>
          <w:b/>
          <w:color w:val="800000"/>
          <w:sz w:val="28"/>
          <w:szCs w:val="28"/>
        </w:rPr>
      </w:pPr>
      <w:r>
        <w:rPr>
          <w:sz w:val="28"/>
          <w:szCs w:val="28"/>
        </w:rPr>
        <w:t>4.14. Учредитель обязан предоставить помещение (помещения), соответствующие режиму сохранности фондов библиотек.</w:t>
      </w:r>
    </w:p>
    <w:p w14:paraId="528DF165" w14:textId="77777777" w:rsidR="00500C75" w:rsidRDefault="00500C75">
      <w:pPr>
        <w:tabs>
          <w:tab w:val="num" w:pos="684"/>
          <w:tab w:val="left" w:pos="741"/>
        </w:tabs>
        <w:spacing w:before="40"/>
        <w:jc w:val="center"/>
        <w:rPr>
          <w:b/>
          <w:sz w:val="28"/>
          <w:szCs w:val="28"/>
        </w:rPr>
      </w:pPr>
    </w:p>
    <w:p w14:paraId="2A729DB0" w14:textId="77777777" w:rsidR="00500C75" w:rsidRDefault="00754FE5">
      <w:pPr>
        <w:tabs>
          <w:tab w:val="num" w:pos="684"/>
          <w:tab w:val="left" w:pos="741"/>
        </w:tabs>
        <w:spacing w:before="40"/>
        <w:jc w:val="center"/>
        <w:rPr>
          <w:b/>
          <w:sz w:val="28"/>
          <w:szCs w:val="28"/>
        </w:rPr>
      </w:pPr>
      <w:r>
        <w:rPr>
          <w:b/>
          <w:sz w:val="28"/>
          <w:szCs w:val="28"/>
        </w:rPr>
        <w:t>5. ПОРЯДОК УПРАВЛЕНИЯ УЧРЕЖДЕНИЕМ</w:t>
      </w:r>
    </w:p>
    <w:p w14:paraId="0A18354B" w14:textId="77777777" w:rsidR="00500C75" w:rsidRDefault="00500C75">
      <w:pPr>
        <w:tabs>
          <w:tab w:val="num" w:pos="684"/>
          <w:tab w:val="left" w:pos="741"/>
        </w:tabs>
        <w:spacing w:before="40"/>
        <w:jc w:val="center"/>
        <w:rPr>
          <w:b/>
          <w:sz w:val="28"/>
          <w:szCs w:val="28"/>
        </w:rPr>
      </w:pPr>
    </w:p>
    <w:p w14:paraId="5DC1353E" w14:textId="77777777" w:rsidR="00500C75" w:rsidRDefault="00754FE5">
      <w:pPr>
        <w:spacing w:before="40"/>
        <w:jc w:val="both"/>
        <w:rPr>
          <w:sz w:val="28"/>
          <w:szCs w:val="28"/>
        </w:rPr>
      </w:pPr>
      <w:r>
        <w:rPr>
          <w:sz w:val="28"/>
          <w:szCs w:val="28"/>
        </w:rPr>
        <w:t>5.1. К компетенции Учредителя в области управления Учреждением относятся:</w:t>
      </w:r>
    </w:p>
    <w:p w14:paraId="582471CD" w14:textId="77777777" w:rsidR="00500C75" w:rsidRDefault="00754FE5">
      <w:pPr>
        <w:jc w:val="both"/>
        <w:rPr>
          <w:sz w:val="28"/>
          <w:szCs w:val="28"/>
        </w:rPr>
      </w:pPr>
      <w:r>
        <w:rPr>
          <w:sz w:val="28"/>
          <w:szCs w:val="28"/>
        </w:rPr>
        <w:t>5.1.1. осуществление прав и обязанностей работодателя в отношении руководителя Учреждения, в том числе:</w:t>
      </w:r>
    </w:p>
    <w:p w14:paraId="092E9CFE" w14:textId="77777777" w:rsidR="00500C75" w:rsidRDefault="00754FE5">
      <w:pPr>
        <w:jc w:val="both"/>
        <w:rPr>
          <w:sz w:val="28"/>
          <w:szCs w:val="28"/>
        </w:rPr>
      </w:pPr>
      <w:r>
        <w:rPr>
          <w:sz w:val="28"/>
          <w:szCs w:val="28"/>
        </w:rPr>
        <w:t>5.1.2. назначение руководителя Учреждения и прекращение его полномочий;</w:t>
      </w:r>
    </w:p>
    <w:p w14:paraId="5C4975BE" w14:textId="77777777" w:rsidR="00500C75" w:rsidRDefault="00754FE5">
      <w:pPr>
        <w:jc w:val="both"/>
        <w:rPr>
          <w:sz w:val="28"/>
          <w:szCs w:val="28"/>
        </w:rPr>
      </w:pPr>
      <w:r>
        <w:rPr>
          <w:sz w:val="28"/>
          <w:szCs w:val="28"/>
        </w:rPr>
        <w:t>5.1.3. заключение и прекращение трудового договора с руководителем Учреждения, а также дополнительных соглашений к данному договору;</w:t>
      </w:r>
    </w:p>
    <w:p w14:paraId="0936E014" w14:textId="77777777" w:rsidR="00500C75" w:rsidRDefault="00754FE5">
      <w:pPr>
        <w:shd w:val="clear" w:color="auto" w:fill="FFFFFF"/>
        <w:tabs>
          <w:tab w:val="num" w:pos="0"/>
        </w:tabs>
        <w:jc w:val="both"/>
        <w:rPr>
          <w:color w:val="000000"/>
          <w:spacing w:val="4"/>
          <w:sz w:val="28"/>
        </w:rPr>
      </w:pPr>
      <w:r>
        <w:rPr>
          <w:color w:val="000000"/>
          <w:spacing w:val="4"/>
          <w:sz w:val="28"/>
        </w:rPr>
        <w:t>5.1.4. предоставление руководителю Учреждения очередного оплачиваемого отпуска, дополнительного оплачиваемого отпуска, отпуска без сохранения заработной платы;</w:t>
      </w:r>
    </w:p>
    <w:p w14:paraId="193F21E1" w14:textId="77777777" w:rsidR="00500C75" w:rsidRDefault="00754FE5">
      <w:pPr>
        <w:shd w:val="clear" w:color="auto" w:fill="FFFFFF"/>
        <w:tabs>
          <w:tab w:val="num" w:pos="0"/>
        </w:tabs>
        <w:jc w:val="both"/>
        <w:rPr>
          <w:color w:val="000000"/>
          <w:spacing w:val="4"/>
          <w:sz w:val="28"/>
        </w:rPr>
      </w:pPr>
      <w:r>
        <w:rPr>
          <w:color w:val="000000"/>
          <w:spacing w:val="4"/>
          <w:sz w:val="28"/>
        </w:rPr>
        <w:t>5.1.5. поощрение и привлечение руководителя Учреждения к дисциплинарной и материальной ответственности;</w:t>
      </w:r>
    </w:p>
    <w:p w14:paraId="26037A93" w14:textId="77777777" w:rsidR="00500C75" w:rsidRDefault="00754FE5">
      <w:pPr>
        <w:shd w:val="clear" w:color="auto" w:fill="FFFFFF"/>
        <w:tabs>
          <w:tab w:val="num" w:pos="0"/>
        </w:tabs>
        <w:jc w:val="both"/>
        <w:rPr>
          <w:sz w:val="28"/>
          <w:szCs w:val="28"/>
        </w:rPr>
      </w:pPr>
      <w:r>
        <w:rPr>
          <w:color w:val="FF6600"/>
          <w:spacing w:val="4"/>
          <w:sz w:val="28"/>
        </w:rPr>
        <w:t xml:space="preserve"> </w:t>
      </w:r>
      <w:r>
        <w:rPr>
          <w:sz w:val="28"/>
          <w:szCs w:val="28"/>
        </w:rPr>
        <w:t>5.1.6.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основными видами деятельности;</w:t>
      </w:r>
    </w:p>
    <w:p w14:paraId="6E8217F7" w14:textId="77777777" w:rsidR="00500C75" w:rsidRDefault="00754FE5">
      <w:pPr>
        <w:jc w:val="both"/>
        <w:rPr>
          <w:sz w:val="28"/>
          <w:szCs w:val="28"/>
        </w:rPr>
      </w:pPr>
      <w:r>
        <w:rPr>
          <w:sz w:val="28"/>
          <w:szCs w:val="28"/>
        </w:rPr>
        <w:t>5.1.7. определение перечня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w:t>
      </w:r>
    </w:p>
    <w:p w14:paraId="0FDE5246" w14:textId="77777777" w:rsidR="00500C75" w:rsidRDefault="00754FE5">
      <w:pPr>
        <w:jc w:val="both"/>
        <w:rPr>
          <w:sz w:val="28"/>
          <w:szCs w:val="28"/>
        </w:rPr>
      </w:pPr>
      <w:r>
        <w:rPr>
          <w:sz w:val="28"/>
          <w:szCs w:val="28"/>
        </w:rPr>
        <w:t xml:space="preserve"> 5.1.8.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5F06FE80" w14:textId="77777777" w:rsidR="00500C75" w:rsidRDefault="00754FE5">
      <w:pPr>
        <w:jc w:val="both"/>
        <w:rPr>
          <w:sz w:val="28"/>
          <w:szCs w:val="28"/>
        </w:rPr>
      </w:pPr>
      <w:r>
        <w:rPr>
          <w:sz w:val="28"/>
          <w:szCs w:val="28"/>
        </w:rPr>
        <w:t xml:space="preserve">5.1.9. согласование распоряжения особо ценным движимым имуществом, закрепленным за Учреждением либо приобретенным Учреждением за счет средств, </w:t>
      </w:r>
      <w:r>
        <w:rPr>
          <w:sz w:val="28"/>
          <w:szCs w:val="28"/>
        </w:rPr>
        <w:lastRenderedPageBreak/>
        <w:t xml:space="preserve">выделенных на приобретение такого имущества;  </w:t>
      </w:r>
    </w:p>
    <w:p w14:paraId="2A5E61BF" w14:textId="77777777" w:rsidR="00500C75" w:rsidRDefault="00754FE5">
      <w:pPr>
        <w:jc w:val="both"/>
        <w:rPr>
          <w:sz w:val="28"/>
          <w:szCs w:val="28"/>
        </w:rPr>
      </w:pPr>
      <w:r>
        <w:rPr>
          <w:sz w:val="28"/>
          <w:szCs w:val="28"/>
        </w:rPr>
        <w:t>5.1.10. осуществление финансового обеспечения выполнения муниципального задания;</w:t>
      </w:r>
    </w:p>
    <w:p w14:paraId="01D8AFC9" w14:textId="77777777" w:rsidR="00500C75" w:rsidRDefault="00754FE5">
      <w:pPr>
        <w:jc w:val="both"/>
        <w:rPr>
          <w:sz w:val="28"/>
          <w:szCs w:val="28"/>
        </w:rPr>
      </w:pPr>
      <w:r>
        <w:rPr>
          <w:sz w:val="28"/>
          <w:szCs w:val="28"/>
        </w:rPr>
        <w:t>5.1.11.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70DC6BDD" w14:textId="77777777" w:rsidR="00500C75" w:rsidRDefault="00754FE5">
      <w:pPr>
        <w:jc w:val="both"/>
        <w:rPr>
          <w:sz w:val="28"/>
          <w:szCs w:val="28"/>
        </w:rPr>
      </w:pPr>
      <w:r>
        <w:rPr>
          <w:sz w:val="28"/>
          <w:szCs w:val="28"/>
        </w:rPr>
        <w:t>5.1.12.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5322DFD1" w14:textId="77777777" w:rsidR="00500C75" w:rsidRDefault="00754FE5">
      <w:pPr>
        <w:jc w:val="both"/>
        <w:rPr>
          <w:sz w:val="28"/>
          <w:szCs w:val="28"/>
        </w:rPr>
      </w:pPr>
      <w:r>
        <w:rPr>
          <w:sz w:val="28"/>
          <w:szCs w:val="28"/>
        </w:rPr>
        <w:t>5.1.13. осуществление контроля за деятельностью Учреждения в соответствии с законодательством Российской Федерации;</w:t>
      </w:r>
    </w:p>
    <w:p w14:paraId="7BF1404B" w14:textId="77777777" w:rsidR="00500C75" w:rsidRDefault="00754FE5">
      <w:pPr>
        <w:jc w:val="both"/>
        <w:rPr>
          <w:sz w:val="28"/>
          <w:szCs w:val="28"/>
        </w:rPr>
      </w:pPr>
      <w:r>
        <w:rPr>
          <w:sz w:val="28"/>
          <w:szCs w:val="28"/>
        </w:rPr>
        <w:t xml:space="preserve">5.1.14. внесение в отдел муниципального имущества и земельных ресурсов  департамента экономического развития администрации муниципального округа город Шахунья предложений о закреплении за Учреждением недвижимого имущества и об изъятии данного имущества; </w:t>
      </w:r>
    </w:p>
    <w:p w14:paraId="713C889C" w14:textId="77777777" w:rsidR="00500C75" w:rsidRDefault="00754FE5">
      <w:pPr>
        <w:shd w:val="clear" w:color="auto" w:fill="FFFFFF"/>
        <w:tabs>
          <w:tab w:val="num" w:pos="0"/>
        </w:tabs>
        <w:jc w:val="both"/>
        <w:rPr>
          <w:color w:val="000000"/>
          <w:spacing w:val="4"/>
          <w:sz w:val="28"/>
        </w:rPr>
      </w:pPr>
      <w:r>
        <w:rPr>
          <w:color w:val="000000"/>
          <w:spacing w:val="4"/>
          <w:sz w:val="28"/>
        </w:rPr>
        <w:t xml:space="preserve">5.1.15. оказание содействия Учреждению в осуществлении деятельности Учреждения; </w:t>
      </w:r>
    </w:p>
    <w:p w14:paraId="3A51C32E" w14:textId="77777777" w:rsidR="00500C75" w:rsidRDefault="00754FE5">
      <w:pPr>
        <w:shd w:val="clear" w:color="auto" w:fill="FFFFFF"/>
        <w:tabs>
          <w:tab w:val="num" w:pos="0"/>
        </w:tabs>
        <w:jc w:val="both"/>
        <w:rPr>
          <w:color w:val="000000"/>
          <w:spacing w:val="4"/>
          <w:sz w:val="28"/>
        </w:rPr>
      </w:pPr>
      <w:r>
        <w:rPr>
          <w:color w:val="000000"/>
          <w:spacing w:val="4"/>
          <w:sz w:val="28"/>
        </w:rPr>
        <w:t>5.1.16. принятие решений о создании (ликвидации, преобразовании) структурных подразделений, филиалов и открытии (закрытии) представительств Учреждения;</w:t>
      </w:r>
    </w:p>
    <w:p w14:paraId="6DB994F3" w14:textId="77777777" w:rsidR="00500C75" w:rsidRDefault="00754FE5">
      <w:pPr>
        <w:shd w:val="clear" w:color="auto" w:fill="FFFFFF"/>
        <w:tabs>
          <w:tab w:val="num" w:pos="0"/>
        </w:tabs>
        <w:jc w:val="both"/>
        <w:rPr>
          <w:color w:val="FF6600"/>
          <w:sz w:val="28"/>
          <w:szCs w:val="28"/>
        </w:rPr>
      </w:pPr>
      <w:r>
        <w:rPr>
          <w:color w:val="000000"/>
          <w:spacing w:val="4"/>
          <w:sz w:val="28"/>
        </w:rPr>
        <w:t>5.1.17. осуществление иных функций и полномочий Учредителя, установленных законодательством Российской Федерации, Нижегородской области и муниципального округа город Шахунья.</w:t>
      </w:r>
    </w:p>
    <w:p w14:paraId="039414EF" w14:textId="77777777" w:rsidR="00500C75" w:rsidRDefault="00754FE5">
      <w:pPr>
        <w:spacing w:before="40"/>
        <w:jc w:val="both"/>
        <w:rPr>
          <w:sz w:val="28"/>
          <w:szCs w:val="28"/>
        </w:rPr>
      </w:pPr>
      <w:r>
        <w:rPr>
          <w:sz w:val="28"/>
          <w:szCs w:val="28"/>
        </w:rPr>
        <w:t>5.2. Управление Учреждением осуществляется в соответствии с законодательством Российской Федерации, настоящим Уставом, иными нормативно-правовыми актами и строится на принципах единоначалия.</w:t>
      </w:r>
    </w:p>
    <w:p w14:paraId="62F3C29B" w14:textId="77777777" w:rsidR="00500C75" w:rsidRDefault="00754FE5">
      <w:pPr>
        <w:spacing w:before="40"/>
        <w:jc w:val="both"/>
        <w:rPr>
          <w:sz w:val="28"/>
          <w:szCs w:val="28"/>
        </w:rPr>
      </w:pPr>
      <w:r>
        <w:rPr>
          <w:sz w:val="28"/>
          <w:szCs w:val="28"/>
        </w:rPr>
        <w:t xml:space="preserve">5.3. Непосредственное руководство Учреждением осуществляет директор, назначаемый на эту должность и освобождаемый от должности распоряжением главы администрации муниципального округа город Шахунья.   </w:t>
      </w:r>
    </w:p>
    <w:p w14:paraId="3C7D8D79" w14:textId="77777777" w:rsidR="00500C75" w:rsidRDefault="00754FE5">
      <w:pPr>
        <w:spacing w:before="40"/>
        <w:jc w:val="both"/>
        <w:rPr>
          <w:sz w:val="28"/>
          <w:szCs w:val="28"/>
        </w:rPr>
      </w:pPr>
      <w:r>
        <w:rPr>
          <w:sz w:val="28"/>
          <w:szCs w:val="28"/>
        </w:rPr>
        <w:t>5.4. Директор отвечает за выполнение договора о закреплении за Учреждением имущества на праве оперативного управления. За несоблюдение условий договора несет дисциплинарную, административную, уголовную и имущественную ответственность в соответствии с действующим законодательством.</w:t>
      </w:r>
    </w:p>
    <w:p w14:paraId="37A93AA4" w14:textId="77777777" w:rsidR="00500C75" w:rsidRDefault="00754FE5">
      <w:pPr>
        <w:spacing w:before="40"/>
        <w:jc w:val="both"/>
        <w:rPr>
          <w:sz w:val="28"/>
          <w:szCs w:val="28"/>
        </w:rPr>
      </w:pPr>
      <w:r>
        <w:rPr>
          <w:sz w:val="28"/>
          <w:szCs w:val="28"/>
        </w:rPr>
        <w:t>5.5. Директор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14:paraId="723B7DB1" w14:textId="77777777" w:rsidR="00500C75" w:rsidRDefault="00754FE5">
      <w:pPr>
        <w:spacing w:before="40"/>
        <w:jc w:val="both"/>
        <w:rPr>
          <w:sz w:val="28"/>
          <w:szCs w:val="28"/>
        </w:rPr>
      </w:pPr>
      <w:r>
        <w:rPr>
          <w:sz w:val="28"/>
          <w:szCs w:val="28"/>
        </w:rPr>
        <w:t>5.6. Директор выполняет следующие постоянные функции и обязанности по организации и обеспечению деятельности Учреждения:</w:t>
      </w:r>
    </w:p>
    <w:p w14:paraId="6F51E084" w14:textId="77777777" w:rsidR="00500C75" w:rsidRDefault="00754FE5">
      <w:pPr>
        <w:tabs>
          <w:tab w:val="num" w:pos="57"/>
        </w:tabs>
        <w:jc w:val="both"/>
        <w:rPr>
          <w:sz w:val="28"/>
          <w:szCs w:val="28"/>
        </w:rPr>
      </w:pPr>
      <w:r>
        <w:rPr>
          <w:sz w:val="28"/>
          <w:szCs w:val="28"/>
        </w:rPr>
        <w:t xml:space="preserve">5.6.1. определяет в рамках своей компетенции приоритетные направления деятельности Учреждения для достижения целей, ради которых Учреждение создано, и соответствующие указанным целям, принципы формирования и использования имущества Учреждения; </w:t>
      </w:r>
    </w:p>
    <w:p w14:paraId="331F137A" w14:textId="77777777" w:rsidR="00500C75" w:rsidRDefault="00754FE5">
      <w:pPr>
        <w:tabs>
          <w:tab w:val="num" w:pos="57"/>
        </w:tabs>
        <w:jc w:val="both"/>
        <w:rPr>
          <w:sz w:val="28"/>
          <w:szCs w:val="28"/>
        </w:rPr>
      </w:pPr>
      <w:r>
        <w:rPr>
          <w:sz w:val="28"/>
          <w:szCs w:val="28"/>
        </w:rPr>
        <w:t xml:space="preserve">5.6.2. обеспечивает составление плана финансово-хозяйственной деятельности </w:t>
      </w:r>
      <w:r>
        <w:rPr>
          <w:sz w:val="28"/>
          <w:szCs w:val="28"/>
        </w:rPr>
        <w:lastRenderedPageBreak/>
        <w:t xml:space="preserve">Учреждения и утверждает его; </w:t>
      </w:r>
    </w:p>
    <w:p w14:paraId="4A3AFBF9" w14:textId="77777777" w:rsidR="00500C75" w:rsidRDefault="00754FE5">
      <w:pPr>
        <w:tabs>
          <w:tab w:val="num" w:pos="57"/>
        </w:tabs>
        <w:jc w:val="both"/>
        <w:rPr>
          <w:sz w:val="28"/>
          <w:szCs w:val="28"/>
        </w:rPr>
      </w:pPr>
      <w:r>
        <w:rPr>
          <w:sz w:val="28"/>
          <w:szCs w:val="28"/>
        </w:rPr>
        <w:t>5.6.3. утверждает отчет о результатах деятельности Учреждения и об использовании закрепленного за ним муниципального имущества и предоставляет его Учредителю;</w:t>
      </w:r>
    </w:p>
    <w:p w14:paraId="53E15254" w14:textId="77777777" w:rsidR="00500C75" w:rsidRDefault="00754FE5">
      <w:pPr>
        <w:tabs>
          <w:tab w:val="num" w:pos="57"/>
        </w:tabs>
        <w:jc w:val="both"/>
        <w:rPr>
          <w:sz w:val="28"/>
          <w:szCs w:val="28"/>
        </w:rPr>
      </w:pPr>
      <w:r>
        <w:rPr>
          <w:sz w:val="28"/>
          <w:szCs w:val="28"/>
        </w:rPr>
        <w:t>5.6.4. утверждает годовой бухгалтерский баланс Учреждения;</w:t>
      </w:r>
    </w:p>
    <w:p w14:paraId="06203650" w14:textId="77777777" w:rsidR="00500C75" w:rsidRDefault="00754FE5">
      <w:pPr>
        <w:tabs>
          <w:tab w:val="num" w:pos="57"/>
        </w:tabs>
        <w:jc w:val="both"/>
        <w:rPr>
          <w:sz w:val="28"/>
          <w:szCs w:val="28"/>
        </w:rPr>
      </w:pPr>
      <w:r>
        <w:rPr>
          <w:sz w:val="28"/>
          <w:szCs w:val="28"/>
        </w:rPr>
        <w:t>5.6.5. в пределах, установленных законодательством Российской Федерации и настоящим уставом, распоряжается имуществом Учреждения, заключает договоры, выдает доверенности;</w:t>
      </w:r>
    </w:p>
    <w:p w14:paraId="1CD04DB7" w14:textId="77777777" w:rsidR="00500C75" w:rsidRDefault="00754FE5">
      <w:pPr>
        <w:tabs>
          <w:tab w:val="num" w:pos="57"/>
        </w:tabs>
        <w:jc w:val="both"/>
        <w:rPr>
          <w:sz w:val="28"/>
          <w:szCs w:val="28"/>
        </w:rPr>
      </w:pPr>
      <w:r>
        <w:rPr>
          <w:sz w:val="28"/>
          <w:szCs w:val="28"/>
        </w:rPr>
        <w:t>5.6.6. разрабатывает и утверждает штатное расписание Учреждения. самостоятельно</w:t>
      </w:r>
      <w:r>
        <w:rPr>
          <w:sz w:val="28"/>
          <w:szCs w:val="28"/>
        </w:rPr>
        <w:tab/>
        <w:t>определяет</w:t>
      </w:r>
      <w:r>
        <w:rPr>
          <w:sz w:val="28"/>
          <w:szCs w:val="28"/>
        </w:rPr>
        <w:tab/>
        <w:t>структуру</w:t>
      </w:r>
      <w:r>
        <w:rPr>
          <w:sz w:val="28"/>
          <w:szCs w:val="28"/>
        </w:rPr>
        <w:tab/>
        <w:t>аппарата</w:t>
      </w:r>
      <w:r>
        <w:rPr>
          <w:sz w:val="28"/>
          <w:szCs w:val="28"/>
        </w:rPr>
        <w:tab/>
        <w:t>управления,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виды поощрений;</w:t>
      </w:r>
    </w:p>
    <w:p w14:paraId="7E423739" w14:textId="77777777" w:rsidR="00500C75" w:rsidRDefault="00754FE5">
      <w:pPr>
        <w:jc w:val="both"/>
        <w:rPr>
          <w:sz w:val="28"/>
          <w:szCs w:val="28"/>
        </w:rPr>
      </w:pPr>
      <w:r>
        <w:rPr>
          <w:sz w:val="28"/>
          <w:szCs w:val="28"/>
        </w:rPr>
        <w:t xml:space="preserve">5.6.7. в пределах своей компетенции издает локальные нормативные акты, распоряжения, приказы и дает указания, обязательные для всех работников Учреждения; </w:t>
      </w:r>
    </w:p>
    <w:p w14:paraId="4D4D8C6D" w14:textId="77777777" w:rsidR="00500C75" w:rsidRDefault="00754FE5">
      <w:pPr>
        <w:jc w:val="both"/>
        <w:rPr>
          <w:sz w:val="28"/>
          <w:szCs w:val="28"/>
        </w:rPr>
      </w:pPr>
      <w:r>
        <w:rPr>
          <w:sz w:val="28"/>
          <w:szCs w:val="28"/>
        </w:rPr>
        <w:t xml:space="preserve">5.6.8. осуществляет иные полномочия, установленные законодательством Российской Федерации и Нижегородской области, настоящим Уставом и заключенным трудовым договором;  </w:t>
      </w:r>
    </w:p>
    <w:p w14:paraId="33112237" w14:textId="77777777" w:rsidR="00500C75" w:rsidRDefault="00754FE5">
      <w:pPr>
        <w:jc w:val="both"/>
        <w:rPr>
          <w:sz w:val="28"/>
          <w:szCs w:val="28"/>
        </w:rPr>
      </w:pPr>
      <w:r>
        <w:rPr>
          <w:sz w:val="28"/>
          <w:szCs w:val="28"/>
        </w:rPr>
        <w:t xml:space="preserve">5.7. Компетенция заместителей руководителя Учреждения устанавливается руководителем Учреждения. Заместители руководителя действуют от имени Учреждения, представляют его в государственных, муниципальных органах и организациях, совершают сделки и иные юридические действия в пределах полномочий, предусмотренных в доверенностях, выдаваемых руководителем Учреждения. </w:t>
      </w:r>
    </w:p>
    <w:p w14:paraId="335A720C" w14:textId="77777777" w:rsidR="00500C75" w:rsidRDefault="00754FE5">
      <w:pPr>
        <w:jc w:val="both"/>
        <w:rPr>
          <w:sz w:val="28"/>
          <w:szCs w:val="28"/>
        </w:rPr>
      </w:pPr>
      <w:r>
        <w:rPr>
          <w:sz w:val="28"/>
          <w:szCs w:val="28"/>
        </w:rPr>
        <w:t>5.8. Отношения работника с Учреждением, возникшие на основе трудового договора, регулируются действующим трудовым законодательством РФ.</w:t>
      </w:r>
    </w:p>
    <w:p w14:paraId="2FD5F693" w14:textId="77777777" w:rsidR="00500C75" w:rsidRDefault="00754FE5">
      <w:pPr>
        <w:tabs>
          <w:tab w:val="left" w:pos="0"/>
        </w:tabs>
        <w:spacing w:before="40"/>
        <w:jc w:val="both"/>
        <w:rPr>
          <w:sz w:val="28"/>
          <w:szCs w:val="28"/>
        </w:rPr>
      </w:pPr>
      <w:r>
        <w:rPr>
          <w:sz w:val="28"/>
          <w:szCs w:val="28"/>
        </w:rPr>
        <w:t>5.9.</w:t>
      </w:r>
      <w:r>
        <w:rPr>
          <w:sz w:val="28"/>
          <w:szCs w:val="28"/>
        </w:rPr>
        <w:tab/>
        <w:t xml:space="preserve">Права и обязанности сотрудников Учреждения определяются положением о структурных подразделениях и должностными инструкциями, правилами внутреннего трудового распорядка, приказами и распоряжениями директора Учреждения.  </w:t>
      </w:r>
    </w:p>
    <w:p w14:paraId="3E61326E" w14:textId="77777777" w:rsidR="00500C75" w:rsidRDefault="00500C75">
      <w:pPr>
        <w:ind w:left="570"/>
        <w:jc w:val="both"/>
        <w:rPr>
          <w:sz w:val="28"/>
          <w:szCs w:val="28"/>
        </w:rPr>
      </w:pPr>
    </w:p>
    <w:p w14:paraId="31D87550" w14:textId="77777777" w:rsidR="00500C75" w:rsidRDefault="00754FE5">
      <w:pPr>
        <w:ind w:left="570"/>
        <w:jc w:val="both"/>
        <w:rPr>
          <w:b/>
          <w:sz w:val="28"/>
          <w:szCs w:val="28"/>
        </w:rPr>
      </w:pPr>
      <w:r>
        <w:rPr>
          <w:sz w:val="28"/>
          <w:szCs w:val="28"/>
        </w:rPr>
        <w:t xml:space="preserve"> </w:t>
      </w:r>
      <w:r>
        <w:rPr>
          <w:b/>
          <w:sz w:val="28"/>
          <w:szCs w:val="28"/>
        </w:rPr>
        <w:t>6. РЕОРГАНИЗАЦИЯ И ЛИКВИДАЦИЯ УЧРЕЖДЕНИЯ</w:t>
      </w:r>
    </w:p>
    <w:p w14:paraId="58193F40" w14:textId="77777777" w:rsidR="00500C75" w:rsidRDefault="00500C75">
      <w:pPr>
        <w:tabs>
          <w:tab w:val="left" w:pos="0"/>
          <w:tab w:val="num" w:pos="684"/>
        </w:tabs>
        <w:spacing w:before="40"/>
        <w:jc w:val="center"/>
        <w:rPr>
          <w:b/>
          <w:sz w:val="28"/>
          <w:szCs w:val="28"/>
        </w:rPr>
      </w:pPr>
    </w:p>
    <w:p w14:paraId="5B9C5523" w14:textId="77777777" w:rsidR="00500C75" w:rsidRDefault="00754FE5">
      <w:pPr>
        <w:tabs>
          <w:tab w:val="num" w:pos="285"/>
          <w:tab w:val="left" w:pos="741"/>
        </w:tabs>
        <w:spacing w:before="40"/>
        <w:jc w:val="both"/>
        <w:rPr>
          <w:sz w:val="28"/>
          <w:szCs w:val="28"/>
        </w:rPr>
      </w:pPr>
      <w:r>
        <w:rPr>
          <w:sz w:val="28"/>
          <w:szCs w:val="28"/>
        </w:rPr>
        <w:t>6.1. Реорганизация Учреждения (в форме слияния, присоединения, разделения, выделения и преобразования) осуществляется в соответствии с гражданским законодательством Российской Федерации, как по инициативе Учредителя, так и по инициативе Учреждения при согласии всех сторон.</w:t>
      </w:r>
    </w:p>
    <w:p w14:paraId="177B0638" w14:textId="77777777" w:rsidR="00500C75" w:rsidRDefault="00754FE5">
      <w:pPr>
        <w:tabs>
          <w:tab w:val="num" w:pos="0"/>
          <w:tab w:val="left" w:pos="399"/>
        </w:tabs>
        <w:spacing w:before="40"/>
        <w:jc w:val="both"/>
        <w:rPr>
          <w:sz w:val="28"/>
          <w:szCs w:val="28"/>
        </w:rPr>
      </w:pPr>
      <w:r>
        <w:rPr>
          <w:sz w:val="28"/>
          <w:szCs w:val="28"/>
        </w:rPr>
        <w:t>6.2.</w:t>
      </w:r>
      <w:r>
        <w:rPr>
          <w:sz w:val="28"/>
          <w:szCs w:val="28"/>
        </w:rPr>
        <w:tab/>
        <w:t>При реорганизации Учреждения все документы (управленческие, финансово-хозяйственные и другие) передаются в соответствии с установленными правилами учреждению-правопреемнику.</w:t>
      </w:r>
    </w:p>
    <w:p w14:paraId="65AA5866" w14:textId="77777777" w:rsidR="00500C75" w:rsidRDefault="00754FE5">
      <w:pPr>
        <w:tabs>
          <w:tab w:val="num" w:pos="360"/>
        </w:tabs>
        <w:spacing w:before="40"/>
        <w:jc w:val="both"/>
        <w:rPr>
          <w:sz w:val="28"/>
          <w:szCs w:val="28"/>
        </w:rPr>
      </w:pPr>
      <w:r>
        <w:rPr>
          <w:sz w:val="28"/>
          <w:szCs w:val="28"/>
        </w:rPr>
        <w:t xml:space="preserve">6.3.   Орган, принявший решение о ликвидации Учреждения, в обязательном порядке в письменной форме сообщает об этом органу, осуществляющему государственную регистрацию юридических лиц. Создает ликвидационную </w:t>
      </w:r>
      <w:r>
        <w:rPr>
          <w:sz w:val="28"/>
          <w:szCs w:val="28"/>
        </w:rPr>
        <w:lastRenderedPageBreak/>
        <w:t xml:space="preserve">комиссию из представителей Учредителя, профессиональных объединений и трудового коллектива Учреждения и публикует в местной печати уведомление о решении не позднее чем за два месяца до намеченного срока ликвидации. Ликвидационная комиссия проводит работу по ликвидации Учреждения в соответствии с действующим законодательством Российской Федерации.   </w:t>
      </w:r>
    </w:p>
    <w:p w14:paraId="530E3AE3" w14:textId="77777777" w:rsidR="00500C75" w:rsidRDefault="00754FE5">
      <w:pPr>
        <w:tabs>
          <w:tab w:val="num" w:pos="285"/>
        </w:tabs>
        <w:spacing w:before="40"/>
        <w:ind w:left="-228"/>
        <w:jc w:val="both"/>
        <w:rPr>
          <w:sz w:val="28"/>
          <w:szCs w:val="28"/>
        </w:rPr>
      </w:pPr>
      <w:r>
        <w:rPr>
          <w:sz w:val="28"/>
          <w:szCs w:val="28"/>
        </w:rPr>
        <w:t xml:space="preserve">   6.4. Ликвидация Учреждения осуществляется в соответствии с гражданским   </w:t>
      </w:r>
    </w:p>
    <w:p w14:paraId="63F5FDA4" w14:textId="77777777" w:rsidR="00500C75" w:rsidRDefault="00754FE5">
      <w:pPr>
        <w:tabs>
          <w:tab w:val="num" w:pos="285"/>
        </w:tabs>
        <w:spacing w:before="40"/>
        <w:jc w:val="both"/>
        <w:rPr>
          <w:sz w:val="28"/>
          <w:szCs w:val="28"/>
        </w:rPr>
      </w:pPr>
      <w:r>
        <w:rPr>
          <w:sz w:val="28"/>
          <w:szCs w:val="28"/>
        </w:rPr>
        <w:t>законодательством Российской Федерации:</w:t>
      </w:r>
    </w:p>
    <w:p w14:paraId="6F105AFC" w14:textId="77777777" w:rsidR="00500C75" w:rsidRDefault="00754FE5">
      <w:pPr>
        <w:tabs>
          <w:tab w:val="num" w:pos="285"/>
        </w:tabs>
        <w:spacing w:before="40"/>
        <w:ind w:hanging="228"/>
        <w:jc w:val="both"/>
        <w:rPr>
          <w:sz w:val="28"/>
          <w:szCs w:val="28"/>
        </w:rPr>
      </w:pPr>
      <w:r>
        <w:rPr>
          <w:sz w:val="28"/>
          <w:szCs w:val="28"/>
        </w:rPr>
        <w:t xml:space="preserve">           - по решению его Учредителя;</w:t>
      </w:r>
    </w:p>
    <w:p w14:paraId="617F70A7" w14:textId="77777777" w:rsidR="00500C75" w:rsidRDefault="00754FE5">
      <w:pPr>
        <w:tabs>
          <w:tab w:val="num" w:pos="285"/>
        </w:tabs>
        <w:spacing w:before="40"/>
        <w:ind w:hanging="228"/>
        <w:jc w:val="both"/>
        <w:rPr>
          <w:sz w:val="28"/>
          <w:szCs w:val="28"/>
        </w:rPr>
      </w:pPr>
      <w:r>
        <w:rPr>
          <w:sz w:val="28"/>
          <w:szCs w:val="28"/>
        </w:rPr>
        <w:t xml:space="preserve">           - по решению суда. </w:t>
      </w:r>
    </w:p>
    <w:p w14:paraId="7111A14A" w14:textId="77777777" w:rsidR="00500C75" w:rsidRDefault="00754FE5">
      <w:pPr>
        <w:tabs>
          <w:tab w:val="num" w:pos="285"/>
        </w:tabs>
        <w:spacing w:before="40"/>
        <w:jc w:val="both"/>
        <w:rPr>
          <w:sz w:val="28"/>
          <w:szCs w:val="28"/>
        </w:rPr>
      </w:pPr>
      <w:r>
        <w:rPr>
          <w:sz w:val="28"/>
          <w:szCs w:val="28"/>
        </w:rPr>
        <w:t>6.5.</w:t>
      </w:r>
      <w:r>
        <w:rPr>
          <w:sz w:val="28"/>
          <w:szCs w:val="28"/>
        </w:rPr>
        <w:tab/>
        <w:t xml:space="preserve">При ликвидации Учреждения преимущественным правом приобретения его библиотечного фонда обладает Учредитель и библиотеки соответствующего профиля. </w:t>
      </w:r>
    </w:p>
    <w:p w14:paraId="4C657FEE" w14:textId="77777777" w:rsidR="00500C75" w:rsidRDefault="00754FE5">
      <w:pPr>
        <w:tabs>
          <w:tab w:val="num" w:pos="531"/>
        </w:tabs>
        <w:spacing w:before="40"/>
        <w:jc w:val="both"/>
        <w:rPr>
          <w:sz w:val="28"/>
          <w:szCs w:val="28"/>
        </w:rPr>
      </w:pPr>
      <w:r>
        <w:rPr>
          <w:sz w:val="28"/>
          <w:szCs w:val="28"/>
        </w:rPr>
        <w:t>6.6. Учреждение считается прекратившим существование после исключения его из единого государственного реестра юридических лиц.</w:t>
      </w:r>
    </w:p>
    <w:p w14:paraId="6CE9A49A" w14:textId="77777777" w:rsidR="00500C75" w:rsidRDefault="00754FE5">
      <w:pPr>
        <w:tabs>
          <w:tab w:val="num" w:pos="531"/>
        </w:tabs>
        <w:spacing w:before="40"/>
        <w:jc w:val="both"/>
        <w:rPr>
          <w:sz w:val="28"/>
          <w:szCs w:val="28"/>
        </w:rPr>
      </w:pPr>
      <w:r>
        <w:rPr>
          <w:sz w:val="28"/>
          <w:szCs w:val="28"/>
        </w:rPr>
        <w:t>6.7. При ликвидации Учреждения документы постоянного хранения, имеющие научно - историческое значение, передаются на государственное хранение в архивные фонды, документы по личному составу передаются в архивный фонд по месту нахождения Учреждения. Передача и упорядочение документов осуществляется силами и за счет средств Учреждения в соответствии с требованиями архивных органов.</w:t>
      </w:r>
    </w:p>
    <w:p w14:paraId="5A5C8B4D" w14:textId="77777777" w:rsidR="00500C75" w:rsidRDefault="00754FE5">
      <w:pPr>
        <w:tabs>
          <w:tab w:val="num" w:pos="531"/>
        </w:tabs>
        <w:spacing w:before="40"/>
        <w:jc w:val="both"/>
        <w:rPr>
          <w:sz w:val="28"/>
          <w:szCs w:val="28"/>
        </w:rPr>
      </w:pPr>
      <w:r>
        <w:rPr>
          <w:sz w:val="28"/>
          <w:szCs w:val="28"/>
        </w:rPr>
        <w:t>6.8. Запрещается разгосударствление, приватизация Учреждения, включая помещения и здания, в которых оно расположено.</w:t>
      </w:r>
    </w:p>
    <w:p w14:paraId="2B58DD6B" w14:textId="77777777" w:rsidR="00500C75" w:rsidRDefault="00754FE5">
      <w:pPr>
        <w:tabs>
          <w:tab w:val="num" w:pos="531"/>
        </w:tabs>
        <w:spacing w:before="40"/>
        <w:jc w:val="both"/>
        <w:rPr>
          <w:sz w:val="28"/>
          <w:szCs w:val="28"/>
        </w:rPr>
      </w:pPr>
      <w:r>
        <w:rPr>
          <w:sz w:val="28"/>
          <w:szCs w:val="28"/>
        </w:rPr>
        <w:t xml:space="preserve">6.9. Неправомерное решение о ликвидации Учреждения может быть обжаловано гражданами, общественными объединениями либо попечительским (читательским) советами в судебном порядке.       </w:t>
      </w:r>
    </w:p>
    <w:p w14:paraId="0B33208D" w14:textId="77777777" w:rsidR="00500C75" w:rsidRDefault="00754FE5">
      <w:pPr>
        <w:tabs>
          <w:tab w:val="num" w:pos="285"/>
          <w:tab w:val="left" w:pos="741"/>
        </w:tabs>
        <w:spacing w:before="40"/>
        <w:jc w:val="both"/>
        <w:rPr>
          <w:sz w:val="28"/>
          <w:szCs w:val="28"/>
        </w:rPr>
      </w:pPr>
      <w:r>
        <w:rPr>
          <w:sz w:val="28"/>
          <w:szCs w:val="28"/>
        </w:rPr>
        <w:tab/>
      </w:r>
      <w:r>
        <w:rPr>
          <w:sz w:val="28"/>
          <w:szCs w:val="28"/>
        </w:rPr>
        <w:tab/>
      </w:r>
    </w:p>
    <w:p w14:paraId="43746A0F" w14:textId="77777777" w:rsidR="00500C75" w:rsidRDefault="00754FE5">
      <w:pPr>
        <w:tabs>
          <w:tab w:val="left" w:pos="741"/>
        </w:tabs>
        <w:spacing w:before="40"/>
        <w:ind w:left="171"/>
        <w:jc w:val="both"/>
        <w:rPr>
          <w:b/>
          <w:sz w:val="28"/>
          <w:szCs w:val="28"/>
        </w:rPr>
      </w:pPr>
      <w:r>
        <w:rPr>
          <w:b/>
          <w:sz w:val="28"/>
          <w:szCs w:val="28"/>
        </w:rPr>
        <w:t>7. ПОРЯДОК ВНЕСЕНИЯ ИЗМЕНЕНИЙ И ДОПОЛНЕНИЙ В УСТАВ.</w:t>
      </w:r>
    </w:p>
    <w:p w14:paraId="64159B10" w14:textId="77777777" w:rsidR="00500C75" w:rsidRDefault="00500C75">
      <w:pPr>
        <w:tabs>
          <w:tab w:val="left" w:pos="741"/>
        </w:tabs>
        <w:spacing w:before="40"/>
        <w:jc w:val="both"/>
        <w:rPr>
          <w:b/>
          <w:sz w:val="28"/>
          <w:szCs w:val="28"/>
        </w:rPr>
      </w:pPr>
    </w:p>
    <w:p w14:paraId="2BEA97F2" w14:textId="77777777" w:rsidR="00500C75" w:rsidRDefault="00754FE5">
      <w:pPr>
        <w:tabs>
          <w:tab w:val="left" w:pos="741"/>
        </w:tabs>
        <w:spacing w:before="40"/>
        <w:jc w:val="both"/>
        <w:rPr>
          <w:sz w:val="28"/>
          <w:szCs w:val="28"/>
        </w:rPr>
      </w:pPr>
      <w:r>
        <w:rPr>
          <w:sz w:val="28"/>
          <w:szCs w:val="28"/>
        </w:rPr>
        <w:t>7.1. Изменения и дополнения в Устав Учреждения утверждаются Учредителем в порядке, установленном действующим законодательством Российской Федерации, и вступают в силу с момента их государственной регистрации.</w:t>
      </w:r>
    </w:p>
    <w:p w14:paraId="61D3DE4D" w14:textId="77777777" w:rsidR="00500C75" w:rsidRDefault="00754FE5">
      <w:pPr>
        <w:tabs>
          <w:tab w:val="left" w:pos="741"/>
        </w:tabs>
        <w:spacing w:before="40"/>
        <w:jc w:val="both"/>
        <w:rPr>
          <w:sz w:val="28"/>
          <w:szCs w:val="28"/>
        </w:rPr>
      </w:pPr>
      <w:r>
        <w:rPr>
          <w:sz w:val="28"/>
          <w:szCs w:val="28"/>
        </w:rPr>
        <w:t>7.2. Изменения Устава, касающиеся имущества Учреждения, согласовываются с отделом муниципального имущества и земельных ресурсов муниципального округа город Шахунья Нижегородской области.</w:t>
      </w:r>
    </w:p>
    <w:p w14:paraId="18042371" w14:textId="77777777" w:rsidR="00500C75" w:rsidRDefault="00500C75">
      <w:pPr>
        <w:tabs>
          <w:tab w:val="left" w:pos="741"/>
        </w:tabs>
        <w:spacing w:before="40"/>
        <w:jc w:val="both"/>
        <w:rPr>
          <w:sz w:val="28"/>
          <w:szCs w:val="28"/>
        </w:rPr>
      </w:pPr>
    </w:p>
    <w:p w14:paraId="71D05601" w14:textId="77777777" w:rsidR="00500C75" w:rsidRDefault="00500C75">
      <w:pPr>
        <w:tabs>
          <w:tab w:val="left" w:pos="741"/>
        </w:tabs>
        <w:spacing w:before="40"/>
        <w:jc w:val="both"/>
        <w:rPr>
          <w:sz w:val="28"/>
          <w:szCs w:val="28"/>
        </w:rPr>
      </w:pPr>
    </w:p>
    <w:p w14:paraId="608047CB" w14:textId="77777777" w:rsidR="00500C75" w:rsidRDefault="00500C75">
      <w:pPr>
        <w:tabs>
          <w:tab w:val="left" w:pos="741"/>
        </w:tabs>
        <w:spacing w:before="40"/>
        <w:jc w:val="both"/>
        <w:rPr>
          <w:sz w:val="28"/>
          <w:szCs w:val="28"/>
        </w:rPr>
      </w:pPr>
    </w:p>
    <w:p w14:paraId="344F1216" w14:textId="77777777" w:rsidR="00500C75" w:rsidRDefault="00500C75">
      <w:pPr>
        <w:tabs>
          <w:tab w:val="left" w:pos="741"/>
        </w:tabs>
        <w:spacing w:before="40"/>
        <w:jc w:val="both"/>
        <w:rPr>
          <w:sz w:val="28"/>
          <w:szCs w:val="28"/>
        </w:rPr>
      </w:pPr>
    </w:p>
    <w:p w14:paraId="58759994" w14:textId="77777777" w:rsidR="00500C75" w:rsidRDefault="00500C75">
      <w:pPr>
        <w:tabs>
          <w:tab w:val="left" w:pos="741"/>
        </w:tabs>
        <w:spacing w:before="40"/>
        <w:jc w:val="both"/>
        <w:rPr>
          <w:sz w:val="28"/>
          <w:szCs w:val="28"/>
        </w:rPr>
      </w:pPr>
    </w:p>
    <w:p w14:paraId="32919676" w14:textId="77777777" w:rsidR="00500C75" w:rsidRDefault="00500C75">
      <w:pPr>
        <w:jc w:val="both"/>
        <w:rPr>
          <w:b/>
          <w:sz w:val="28"/>
          <w:szCs w:val="28"/>
        </w:rPr>
      </w:pPr>
    </w:p>
    <w:p w14:paraId="16460297" w14:textId="77777777" w:rsidR="00500C75" w:rsidRDefault="00500C75">
      <w:pPr>
        <w:rPr>
          <w:sz w:val="28"/>
          <w:szCs w:val="28"/>
        </w:rPr>
      </w:pPr>
    </w:p>
    <w:p w14:paraId="16DE068B" w14:textId="77777777" w:rsidR="00500C75" w:rsidRDefault="00500C75">
      <w:pPr>
        <w:jc w:val="center"/>
        <w:rPr>
          <w:b/>
          <w:sz w:val="36"/>
          <w:szCs w:val="36"/>
        </w:rPr>
      </w:pPr>
    </w:p>
    <w:sectPr w:rsidR="00500C75">
      <w:pgSz w:w="11910" w:h="16840"/>
      <w:pgMar w:top="1000" w:right="425" w:bottom="1418" w:left="1559" w:header="7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C3B9" w14:textId="77777777" w:rsidR="00A56041" w:rsidRDefault="00A56041">
      <w:r>
        <w:separator/>
      </w:r>
    </w:p>
  </w:endnote>
  <w:endnote w:type="continuationSeparator" w:id="0">
    <w:p w14:paraId="50E21CED" w14:textId="77777777" w:rsidR="00A56041" w:rsidRDefault="00A5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B432" w14:textId="77777777" w:rsidR="00A56041" w:rsidRDefault="00A56041">
      <w:r>
        <w:separator/>
      </w:r>
    </w:p>
  </w:footnote>
  <w:footnote w:type="continuationSeparator" w:id="0">
    <w:p w14:paraId="1FF754C7" w14:textId="77777777" w:rsidR="00A56041" w:rsidRDefault="00A56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59E5" w14:textId="77777777" w:rsidR="00500C75" w:rsidRDefault="00754FE5">
    <w:pPr>
      <w:spacing w:line="14" w:lineRule="auto"/>
      <w:rPr>
        <w:sz w:val="20"/>
      </w:rPr>
    </w:pPr>
    <w:r>
      <w:rPr>
        <w:noProof/>
        <w:sz w:val="20"/>
      </w:rPr>
      <mc:AlternateContent>
        <mc:Choice Requires="wpg">
          <w:drawing>
            <wp:anchor distT="0" distB="0" distL="114300" distR="114300" simplePos="0" relativeHeight="251657728" behindDoc="1" locked="0" layoutInCell="1" allowOverlap="1" wp14:anchorId="65BDF42F" wp14:editId="434D9281">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11FA3A21" w14:textId="77777777" w:rsidR="00500C75" w:rsidRDefault="00500C75">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true;mso-position-horizontal-relative:page;margin-left:318.90pt;mso-position-horizontal:absolute;mso-position-vertical-relative:page;margin-top:34.50pt;mso-position-vertical:absolute;width:14.00pt;height:15.30pt;mso-wrap-distance-left:9.00pt;mso-wrap-distance-top:0.00pt;mso-wrap-distance-right:9.00pt;mso-wrap-distance-bottom:0.00pt;v-text-anchor:top;visibility:visible;" filled="f" stroked="f">
              <v:textbox inset="0,0,0,0">
                <w:txbxContent>
                  <w:p>
                    <w:pPr>
                      <w:ind w:left="20"/>
                      <w:spacing w:before="10"/>
                    </w:pPr>
                    <w: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BFD"/>
    <w:multiLevelType w:val="hybridMultilevel"/>
    <w:tmpl w:val="AD52BAC2"/>
    <w:lvl w:ilvl="0" w:tplc="4D9A6806">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08C12B4">
      <w:start w:val="1"/>
      <w:numFmt w:val="decimal"/>
      <w:lvlText w:val=""/>
      <w:lvlJc w:val="left"/>
    </w:lvl>
    <w:lvl w:ilvl="2" w:tplc="C11A9514">
      <w:start w:val="1"/>
      <w:numFmt w:val="decimal"/>
      <w:lvlText w:val=""/>
      <w:lvlJc w:val="left"/>
    </w:lvl>
    <w:lvl w:ilvl="3" w:tplc="CC42AADA">
      <w:start w:val="1"/>
      <w:numFmt w:val="decimal"/>
      <w:lvlText w:val=""/>
      <w:lvlJc w:val="left"/>
    </w:lvl>
    <w:lvl w:ilvl="4" w:tplc="1D6627EC">
      <w:start w:val="1"/>
      <w:numFmt w:val="decimal"/>
      <w:lvlText w:val=""/>
      <w:lvlJc w:val="left"/>
    </w:lvl>
    <w:lvl w:ilvl="5" w:tplc="072219DC">
      <w:start w:val="1"/>
      <w:numFmt w:val="decimal"/>
      <w:lvlText w:val=""/>
      <w:lvlJc w:val="left"/>
    </w:lvl>
    <w:lvl w:ilvl="6" w:tplc="50B4752A">
      <w:start w:val="1"/>
      <w:numFmt w:val="decimal"/>
      <w:lvlText w:val=""/>
      <w:lvlJc w:val="left"/>
    </w:lvl>
    <w:lvl w:ilvl="7" w:tplc="670E07A8">
      <w:start w:val="1"/>
      <w:numFmt w:val="decimal"/>
      <w:lvlText w:val=""/>
      <w:lvlJc w:val="left"/>
    </w:lvl>
    <w:lvl w:ilvl="8" w:tplc="0C2A2798">
      <w:start w:val="1"/>
      <w:numFmt w:val="decimal"/>
      <w:lvlText w:val=""/>
      <w:lvlJc w:val="left"/>
    </w:lvl>
  </w:abstractNum>
  <w:abstractNum w:abstractNumId="1" w15:restartNumberingAfterBreak="0">
    <w:nsid w:val="086C3CF0"/>
    <w:multiLevelType w:val="hybridMultilevel"/>
    <w:tmpl w:val="FCD07D9A"/>
    <w:lvl w:ilvl="0" w:tplc="FA44ADA8">
      <w:start w:val="1"/>
      <w:numFmt w:val="decimal"/>
      <w:lvlText w:val="%1."/>
      <w:lvlJc w:val="left"/>
      <w:pPr>
        <w:ind w:left="-132" w:hanging="408"/>
      </w:pPr>
      <w:rPr>
        <w:rFonts w:hint="default"/>
      </w:rPr>
    </w:lvl>
    <w:lvl w:ilvl="1" w:tplc="B3DEFB22">
      <w:start w:val="1"/>
      <w:numFmt w:val="lowerLetter"/>
      <w:lvlText w:val="%2."/>
      <w:lvlJc w:val="left"/>
      <w:pPr>
        <w:ind w:left="540" w:hanging="360"/>
      </w:pPr>
    </w:lvl>
    <w:lvl w:ilvl="2" w:tplc="05DAF5D2">
      <w:start w:val="1"/>
      <w:numFmt w:val="lowerRoman"/>
      <w:lvlText w:val="%3."/>
      <w:lvlJc w:val="right"/>
      <w:pPr>
        <w:ind w:left="1260" w:hanging="180"/>
      </w:pPr>
    </w:lvl>
    <w:lvl w:ilvl="3" w:tplc="0AD4C5A6">
      <w:start w:val="1"/>
      <w:numFmt w:val="decimal"/>
      <w:lvlText w:val="%4."/>
      <w:lvlJc w:val="left"/>
      <w:pPr>
        <w:ind w:left="1980" w:hanging="360"/>
      </w:pPr>
    </w:lvl>
    <w:lvl w:ilvl="4" w:tplc="FD181588">
      <w:start w:val="1"/>
      <w:numFmt w:val="lowerLetter"/>
      <w:lvlText w:val="%5."/>
      <w:lvlJc w:val="left"/>
      <w:pPr>
        <w:ind w:left="2700" w:hanging="360"/>
      </w:pPr>
    </w:lvl>
    <w:lvl w:ilvl="5" w:tplc="583212CA">
      <w:start w:val="1"/>
      <w:numFmt w:val="lowerRoman"/>
      <w:lvlText w:val="%6."/>
      <w:lvlJc w:val="right"/>
      <w:pPr>
        <w:ind w:left="3420" w:hanging="180"/>
      </w:pPr>
    </w:lvl>
    <w:lvl w:ilvl="6" w:tplc="4C06EB40">
      <w:start w:val="1"/>
      <w:numFmt w:val="decimal"/>
      <w:lvlText w:val="%7."/>
      <w:lvlJc w:val="left"/>
      <w:pPr>
        <w:ind w:left="4140" w:hanging="360"/>
      </w:pPr>
    </w:lvl>
    <w:lvl w:ilvl="7" w:tplc="9BEE95EC">
      <w:start w:val="1"/>
      <w:numFmt w:val="lowerLetter"/>
      <w:lvlText w:val="%8."/>
      <w:lvlJc w:val="left"/>
      <w:pPr>
        <w:ind w:left="4860" w:hanging="360"/>
      </w:pPr>
    </w:lvl>
    <w:lvl w:ilvl="8" w:tplc="1FE27ACE">
      <w:start w:val="1"/>
      <w:numFmt w:val="lowerRoman"/>
      <w:lvlText w:val="%9."/>
      <w:lvlJc w:val="right"/>
      <w:pPr>
        <w:ind w:left="5580" w:hanging="180"/>
      </w:pPr>
    </w:lvl>
  </w:abstractNum>
  <w:abstractNum w:abstractNumId="2" w15:restartNumberingAfterBreak="0">
    <w:nsid w:val="1DE64157"/>
    <w:multiLevelType w:val="multilevel"/>
    <w:tmpl w:val="DB2E31B4"/>
    <w:lvl w:ilvl="0">
      <w:start w:val="3"/>
      <w:numFmt w:val="decimal"/>
      <w:lvlText w:val="%1."/>
      <w:lvlJc w:val="left"/>
      <w:pPr>
        <w:ind w:left="480" w:hanging="480"/>
      </w:pPr>
      <w:rPr>
        <w:rFonts w:hint="default"/>
        <w:color w:val="000000"/>
      </w:rPr>
    </w:lvl>
    <w:lvl w:ilvl="1">
      <w:start w:val="17"/>
      <w:numFmt w:val="decimal"/>
      <w:lvlText w:val="%1.%2."/>
      <w:lvlJc w:val="left"/>
      <w:pPr>
        <w:ind w:left="2080" w:hanging="480"/>
      </w:pPr>
      <w:rPr>
        <w:rFonts w:hint="default"/>
        <w:color w:val="000000"/>
      </w:rPr>
    </w:lvl>
    <w:lvl w:ilvl="2">
      <w:start w:val="1"/>
      <w:numFmt w:val="decimal"/>
      <w:lvlText w:val="%1.%2.%3."/>
      <w:lvlJc w:val="left"/>
      <w:pPr>
        <w:ind w:left="3920" w:hanging="720"/>
      </w:pPr>
      <w:rPr>
        <w:rFonts w:hint="default"/>
        <w:color w:val="000000"/>
      </w:rPr>
    </w:lvl>
    <w:lvl w:ilvl="3">
      <w:start w:val="1"/>
      <w:numFmt w:val="decimal"/>
      <w:lvlText w:val="%1.%2.%3.%4."/>
      <w:lvlJc w:val="left"/>
      <w:pPr>
        <w:ind w:left="5520" w:hanging="720"/>
      </w:pPr>
      <w:rPr>
        <w:rFonts w:hint="default"/>
        <w:color w:val="000000"/>
      </w:rPr>
    </w:lvl>
    <w:lvl w:ilvl="4">
      <w:start w:val="1"/>
      <w:numFmt w:val="decimal"/>
      <w:lvlText w:val="%1.%2.%3.%4.%5."/>
      <w:lvlJc w:val="left"/>
      <w:pPr>
        <w:ind w:left="7480" w:hanging="1080"/>
      </w:pPr>
      <w:rPr>
        <w:rFonts w:hint="default"/>
        <w:color w:val="000000"/>
      </w:rPr>
    </w:lvl>
    <w:lvl w:ilvl="5">
      <w:start w:val="1"/>
      <w:numFmt w:val="decimal"/>
      <w:lvlText w:val="%1.%2.%3.%4.%5.%6."/>
      <w:lvlJc w:val="left"/>
      <w:pPr>
        <w:ind w:left="9080" w:hanging="1080"/>
      </w:pPr>
      <w:rPr>
        <w:rFonts w:hint="default"/>
        <w:color w:val="000000"/>
      </w:rPr>
    </w:lvl>
    <w:lvl w:ilvl="6">
      <w:start w:val="1"/>
      <w:numFmt w:val="decimal"/>
      <w:lvlText w:val="%1.%2.%3.%4.%5.%6.%7."/>
      <w:lvlJc w:val="left"/>
      <w:pPr>
        <w:ind w:left="11040" w:hanging="1440"/>
      </w:pPr>
      <w:rPr>
        <w:rFonts w:hint="default"/>
        <w:color w:val="000000"/>
      </w:rPr>
    </w:lvl>
    <w:lvl w:ilvl="7">
      <w:start w:val="1"/>
      <w:numFmt w:val="decimal"/>
      <w:lvlText w:val="%1.%2.%3.%4.%5.%6.%7.%8."/>
      <w:lvlJc w:val="left"/>
      <w:pPr>
        <w:ind w:left="12640" w:hanging="1440"/>
      </w:pPr>
      <w:rPr>
        <w:rFonts w:hint="default"/>
        <w:color w:val="000000"/>
      </w:rPr>
    </w:lvl>
    <w:lvl w:ilvl="8">
      <w:start w:val="1"/>
      <w:numFmt w:val="decimal"/>
      <w:lvlText w:val="%1.%2.%3.%4.%5.%6.%7.%8.%9."/>
      <w:lvlJc w:val="left"/>
      <w:pPr>
        <w:ind w:left="14600" w:hanging="1800"/>
      </w:pPr>
      <w:rPr>
        <w:rFonts w:hint="default"/>
        <w:color w:val="000000"/>
      </w:rPr>
    </w:lvl>
  </w:abstractNum>
  <w:abstractNum w:abstractNumId="3" w15:restartNumberingAfterBreak="0">
    <w:nsid w:val="2B3E3336"/>
    <w:multiLevelType w:val="hybridMultilevel"/>
    <w:tmpl w:val="D8746AC4"/>
    <w:lvl w:ilvl="0" w:tplc="6F12778E">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37E14E6">
      <w:start w:val="1"/>
      <w:numFmt w:val="decimal"/>
      <w:lvlText w:val=""/>
      <w:lvlJc w:val="left"/>
    </w:lvl>
    <w:lvl w:ilvl="2" w:tplc="0E56569C">
      <w:start w:val="1"/>
      <w:numFmt w:val="decimal"/>
      <w:lvlText w:val=""/>
      <w:lvlJc w:val="left"/>
    </w:lvl>
    <w:lvl w:ilvl="3" w:tplc="160AC08E">
      <w:start w:val="1"/>
      <w:numFmt w:val="decimal"/>
      <w:lvlText w:val=""/>
      <w:lvlJc w:val="left"/>
    </w:lvl>
    <w:lvl w:ilvl="4" w:tplc="A5FA1390">
      <w:start w:val="1"/>
      <w:numFmt w:val="decimal"/>
      <w:lvlText w:val=""/>
      <w:lvlJc w:val="left"/>
    </w:lvl>
    <w:lvl w:ilvl="5" w:tplc="D07A6E6E">
      <w:start w:val="1"/>
      <w:numFmt w:val="decimal"/>
      <w:lvlText w:val=""/>
      <w:lvlJc w:val="left"/>
    </w:lvl>
    <w:lvl w:ilvl="6" w:tplc="13226164">
      <w:start w:val="1"/>
      <w:numFmt w:val="decimal"/>
      <w:lvlText w:val=""/>
      <w:lvlJc w:val="left"/>
    </w:lvl>
    <w:lvl w:ilvl="7" w:tplc="C478DEAE">
      <w:start w:val="1"/>
      <w:numFmt w:val="decimal"/>
      <w:lvlText w:val=""/>
      <w:lvlJc w:val="left"/>
    </w:lvl>
    <w:lvl w:ilvl="8" w:tplc="5D2E30BE">
      <w:start w:val="1"/>
      <w:numFmt w:val="decimal"/>
      <w:lvlText w:val=""/>
      <w:lvlJc w:val="left"/>
    </w:lvl>
  </w:abstractNum>
  <w:abstractNum w:abstractNumId="4" w15:restartNumberingAfterBreak="0">
    <w:nsid w:val="34667B1B"/>
    <w:multiLevelType w:val="hybridMultilevel"/>
    <w:tmpl w:val="FCD62F60"/>
    <w:lvl w:ilvl="0" w:tplc="05BC4CE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CF48727E">
      <w:start w:val="1"/>
      <w:numFmt w:val="decimal"/>
      <w:lvlText w:val=""/>
      <w:lvlJc w:val="left"/>
    </w:lvl>
    <w:lvl w:ilvl="2" w:tplc="DD4C4A4A">
      <w:start w:val="1"/>
      <w:numFmt w:val="decimal"/>
      <w:lvlText w:val=""/>
      <w:lvlJc w:val="left"/>
    </w:lvl>
    <w:lvl w:ilvl="3" w:tplc="46D0FC3E">
      <w:start w:val="1"/>
      <w:numFmt w:val="decimal"/>
      <w:lvlText w:val=""/>
      <w:lvlJc w:val="left"/>
    </w:lvl>
    <w:lvl w:ilvl="4" w:tplc="8564E2B2">
      <w:start w:val="1"/>
      <w:numFmt w:val="decimal"/>
      <w:lvlText w:val=""/>
      <w:lvlJc w:val="left"/>
    </w:lvl>
    <w:lvl w:ilvl="5" w:tplc="4C20C734">
      <w:start w:val="1"/>
      <w:numFmt w:val="decimal"/>
      <w:lvlText w:val=""/>
      <w:lvlJc w:val="left"/>
    </w:lvl>
    <w:lvl w:ilvl="6" w:tplc="A3D24B44">
      <w:start w:val="1"/>
      <w:numFmt w:val="decimal"/>
      <w:lvlText w:val=""/>
      <w:lvlJc w:val="left"/>
    </w:lvl>
    <w:lvl w:ilvl="7" w:tplc="BD5603E6">
      <w:start w:val="1"/>
      <w:numFmt w:val="decimal"/>
      <w:lvlText w:val=""/>
      <w:lvlJc w:val="left"/>
    </w:lvl>
    <w:lvl w:ilvl="8" w:tplc="03320EB8">
      <w:start w:val="1"/>
      <w:numFmt w:val="decimal"/>
      <w:lvlText w:val=""/>
      <w:lvlJc w:val="left"/>
    </w:lvl>
  </w:abstractNum>
  <w:abstractNum w:abstractNumId="5" w15:restartNumberingAfterBreak="0">
    <w:nsid w:val="34747476"/>
    <w:multiLevelType w:val="multilevel"/>
    <w:tmpl w:val="40EAADC8"/>
    <w:lvl w:ilvl="0">
      <w:start w:val="1"/>
      <w:numFmt w:val="decimal"/>
      <w:lvlText w:val="%1."/>
      <w:lvlJc w:val="left"/>
      <w:pPr>
        <w:ind w:left="480" w:hanging="480"/>
      </w:pPr>
      <w:rPr>
        <w:rFonts w:hint="default"/>
        <w:color w:val="000000"/>
      </w:rPr>
    </w:lvl>
    <w:lvl w:ilvl="1">
      <w:start w:val="11"/>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6" w15:restartNumberingAfterBreak="0">
    <w:nsid w:val="40665298"/>
    <w:multiLevelType w:val="multilevel"/>
    <w:tmpl w:val="A1DAAFDA"/>
    <w:lvl w:ilvl="0">
      <w:start w:val="1"/>
      <w:numFmt w:val="decimal"/>
      <w:lvlText w:val="%1."/>
      <w:lvlJc w:val="left"/>
      <w:pPr>
        <w:ind w:left="480" w:hanging="480"/>
      </w:pPr>
      <w:rPr>
        <w:rFonts w:hint="default"/>
        <w:color w:val="000000"/>
      </w:rPr>
    </w:lvl>
    <w:lvl w:ilvl="1">
      <w:start w:val="14"/>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7" w15:restartNumberingAfterBreak="0">
    <w:nsid w:val="406E76B0"/>
    <w:multiLevelType w:val="multilevel"/>
    <w:tmpl w:val="09962912"/>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42DF1A00"/>
    <w:multiLevelType w:val="multilevel"/>
    <w:tmpl w:val="52060C54"/>
    <w:lvl w:ilvl="0">
      <w:start w:val="4"/>
      <w:numFmt w:val="decimal"/>
      <w:lvlText w:val="%1."/>
      <w:lvlJc w:val="left"/>
      <w:pPr>
        <w:ind w:left="540" w:hanging="540"/>
      </w:pPr>
      <w:rPr>
        <w:rFonts w:hint="default"/>
        <w:color w:val="000000"/>
      </w:rPr>
    </w:lvl>
    <w:lvl w:ilvl="1">
      <w:start w:val="1"/>
      <w:numFmt w:val="decimal"/>
      <w:lvlText w:val="%1.%2."/>
      <w:lvlJc w:val="left"/>
      <w:pPr>
        <w:ind w:left="1100" w:hanging="540"/>
      </w:pPr>
      <w:rPr>
        <w:rFonts w:hint="default"/>
        <w:color w:val="000000"/>
      </w:rPr>
    </w:lvl>
    <w:lvl w:ilvl="2">
      <w:start w:val="1"/>
      <w:numFmt w:val="decimal"/>
      <w:lvlText w:val="%1.%2.%3."/>
      <w:lvlJc w:val="left"/>
      <w:pPr>
        <w:ind w:left="1840" w:hanging="720"/>
      </w:pPr>
      <w:rPr>
        <w:rFonts w:hint="default"/>
        <w:color w:val="000000"/>
      </w:rPr>
    </w:lvl>
    <w:lvl w:ilvl="3">
      <w:start w:val="1"/>
      <w:numFmt w:val="decimal"/>
      <w:lvlText w:val="%1.%2.%3.%4."/>
      <w:lvlJc w:val="left"/>
      <w:pPr>
        <w:ind w:left="2400" w:hanging="720"/>
      </w:pPr>
      <w:rPr>
        <w:rFonts w:hint="default"/>
        <w:color w:val="000000"/>
      </w:rPr>
    </w:lvl>
    <w:lvl w:ilvl="4">
      <w:start w:val="1"/>
      <w:numFmt w:val="decimal"/>
      <w:lvlText w:val="%1.%2.%3.%4.%5."/>
      <w:lvlJc w:val="left"/>
      <w:pPr>
        <w:ind w:left="3320" w:hanging="1080"/>
      </w:pPr>
      <w:rPr>
        <w:rFonts w:hint="default"/>
        <w:color w:val="000000"/>
      </w:rPr>
    </w:lvl>
    <w:lvl w:ilvl="5">
      <w:start w:val="1"/>
      <w:numFmt w:val="decimal"/>
      <w:lvlText w:val="%1.%2.%3.%4.%5.%6."/>
      <w:lvlJc w:val="left"/>
      <w:pPr>
        <w:ind w:left="3880" w:hanging="1080"/>
      </w:pPr>
      <w:rPr>
        <w:rFonts w:hint="default"/>
        <w:color w:val="000000"/>
      </w:rPr>
    </w:lvl>
    <w:lvl w:ilvl="6">
      <w:start w:val="1"/>
      <w:numFmt w:val="decimal"/>
      <w:lvlText w:val="%1.%2.%3.%4.%5.%6.%7."/>
      <w:lvlJc w:val="left"/>
      <w:pPr>
        <w:ind w:left="4800" w:hanging="1440"/>
      </w:pPr>
      <w:rPr>
        <w:rFonts w:hint="default"/>
        <w:color w:val="000000"/>
      </w:rPr>
    </w:lvl>
    <w:lvl w:ilvl="7">
      <w:start w:val="1"/>
      <w:numFmt w:val="decimal"/>
      <w:lvlText w:val="%1.%2.%3.%4.%5.%6.%7.%8."/>
      <w:lvlJc w:val="left"/>
      <w:pPr>
        <w:ind w:left="5360" w:hanging="1440"/>
      </w:pPr>
      <w:rPr>
        <w:rFonts w:hint="default"/>
        <w:color w:val="000000"/>
      </w:rPr>
    </w:lvl>
    <w:lvl w:ilvl="8">
      <w:start w:val="1"/>
      <w:numFmt w:val="decimal"/>
      <w:lvlText w:val="%1.%2.%3.%4.%5.%6.%7.%8.%9."/>
      <w:lvlJc w:val="left"/>
      <w:pPr>
        <w:ind w:left="6280" w:hanging="1800"/>
      </w:pPr>
      <w:rPr>
        <w:rFonts w:hint="default"/>
        <w:color w:val="000000"/>
      </w:rPr>
    </w:lvl>
  </w:abstractNum>
  <w:abstractNum w:abstractNumId="9" w15:restartNumberingAfterBreak="0">
    <w:nsid w:val="4AF8532A"/>
    <w:multiLevelType w:val="multilevel"/>
    <w:tmpl w:val="9102961C"/>
    <w:lvl w:ilvl="0">
      <w:start w:val="3"/>
      <w:numFmt w:val="decimal"/>
      <w:lvlText w:val="%1."/>
      <w:lvlJc w:val="left"/>
      <w:pPr>
        <w:ind w:left="480" w:hanging="480"/>
      </w:pPr>
      <w:rPr>
        <w:rFonts w:hint="default"/>
        <w:color w:val="000000"/>
      </w:rPr>
    </w:lvl>
    <w:lvl w:ilvl="1">
      <w:start w:val="10"/>
      <w:numFmt w:val="decimal"/>
      <w:lvlText w:val="%1.%2."/>
      <w:lvlJc w:val="left"/>
      <w:pPr>
        <w:ind w:left="1600" w:hanging="480"/>
      </w:pPr>
      <w:rPr>
        <w:rFonts w:hint="default"/>
        <w:color w:val="000000"/>
      </w:rPr>
    </w:lvl>
    <w:lvl w:ilvl="2">
      <w:start w:val="1"/>
      <w:numFmt w:val="decimal"/>
      <w:lvlText w:val="%1.%2.%3."/>
      <w:lvlJc w:val="left"/>
      <w:pPr>
        <w:ind w:left="2960" w:hanging="720"/>
      </w:pPr>
      <w:rPr>
        <w:rFonts w:hint="default"/>
        <w:color w:val="000000"/>
      </w:rPr>
    </w:lvl>
    <w:lvl w:ilvl="3">
      <w:start w:val="1"/>
      <w:numFmt w:val="decimal"/>
      <w:lvlText w:val="%1.%2.%3.%4."/>
      <w:lvlJc w:val="left"/>
      <w:pPr>
        <w:ind w:left="4080" w:hanging="720"/>
      </w:pPr>
      <w:rPr>
        <w:rFonts w:hint="default"/>
        <w:color w:val="000000"/>
      </w:rPr>
    </w:lvl>
    <w:lvl w:ilvl="4">
      <w:start w:val="1"/>
      <w:numFmt w:val="decimal"/>
      <w:lvlText w:val="%1.%2.%3.%4.%5."/>
      <w:lvlJc w:val="left"/>
      <w:pPr>
        <w:ind w:left="5560" w:hanging="1080"/>
      </w:pPr>
      <w:rPr>
        <w:rFonts w:hint="default"/>
        <w:color w:val="000000"/>
      </w:rPr>
    </w:lvl>
    <w:lvl w:ilvl="5">
      <w:start w:val="1"/>
      <w:numFmt w:val="decimal"/>
      <w:lvlText w:val="%1.%2.%3.%4.%5.%6."/>
      <w:lvlJc w:val="left"/>
      <w:pPr>
        <w:ind w:left="6680" w:hanging="1080"/>
      </w:pPr>
      <w:rPr>
        <w:rFonts w:hint="default"/>
        <w:color w:val="000000"/>
      </w:rPr>
    </w:lvl>
    <w:lvl w:ilvl="6">
      <w:start w:val="1"/>
      <w:numFmt w:val="decimal"/>
      <w:lvlText w:val="%1.%2.%3.%4.%5.%6.%7."/>
      <w:lvlJc w:val="left"/>
      <w:pPr>
        <w:ind w:left="8160" w:hanging="1440"/>
      </w:pPr>
      <w:rPr>
        <w:rFonts w:hint="default"/>
        <w:color w:val="000000"/>
      </w:rPr>
    </w:lvl>
    <w:lvl w:ilvl="7">
      <w:start w:val="1"/>
      <w:numFmt w:val="decimal"/>
      <w:lvlText w:val="%1.%2.%3.%4.%5.%6.%7.%8."/>
      <w:lvlJc w:val="left"/>
      <w:pPr>
        <w:ind w:left="9280" w:hanging="1440"/>
      </w:pPr>
      <w:rPr>
        <w:rFonts w:hint="default"/>
        <w:color w:val="000000"/>
      </w:rPr>
    </w:lvl>
    <w:lvl w:ilvl="8">
      <w:start w:val="1"/>
      <w:numFmt w:val="decimal"/>
      <w:lvlText w:val="%1.%2.%3.%4.%5.%6.%7.%8.%9."/>
      <w:lvlJc w:val="left"/>
      <w:pPr>
        <w:ind w:left="10760" w:hanging="1800"/>
      </w:pPr>
      <w:rPr>
        <w:rFonts w:hint="default"/>
        <w:color w:val="000000"/>
      </w:rPr>
    </w:lvl>
  </w:abstractNum>
  <w:abstractNum w:abstractNumId="10" w15:restartNumberingAfterBreak="0">
    <w:nsid w:val="5C310AA5"/>
    <w:multiLevelType w:val="hybridMultilevel"/>
    <w:tmpl w:val="12467064"/>
    <w:lvl w:ilvl="0" w:tplc="234A37B6">
      <w:start w:val="1"/>
      <w:numFmt w:val="decimal"/>
      <w:lvlText w:val="%1."/>
      <w:lvlJc w:val="left"/>
      <w:pPr>
        <w:ind w:left="927" w:hanging="360"/>
      </w:pPr>
      <w:rPr>
        <w:rFonts w:hint="default"/>
      </w:rPr>
    </w:lvl>
    <w:lvl w:ilvl="1" w:tplc="A6187C34">
      <w:start w:val="1"/>
      <w:numFmt w:val="lowerLetter"/>
      <w:lvlText w:val="%2."/>
      <w:lvlJc w:val="left"/>
      <w:pPr>
        <w:ind w:left="1647" w:hanging="360"/>
      </w:pPr>
    </w:lvl>
    <w:lvl w:ilvl="2" w:tplc="3C9238BC">
      <w:start w:val="1"/>
      <w:numFmt w:val="lowerRoman"/>
      <w:lvlText w:val="%3."/>
      <w:lvlJc w:val="right"/>
      <w:pPr>
        <w:ind w:left="2367" w:hanging="180"/>
      </w:pPr>
    </w:lvl>
    <w:lvl w:ilvl="3" w:tplc="CDA49CD6">
      <w:start w:val="1"/>
      <w:numFmt w:val="decimal"/>
      <w:lvlText w:val="%4."/>
      <w:lvlJc w:val="left"/>
      <w:pPr>
        <w:ind w:left="3087" w:hanging="360"/>
      </w:pPr>
    </w:lvl>
    <w:lvl w:ilvl="4" w:tplc="46F20EF2">
      <w:start w:val="1"/>
      <w:numFmt w:val="lowerLetter"/>
      <w:lvlText w:val="%5."/>
      <w:lvlJc w:val="left"/>
      <w:pPr>
        <w:ind w:left="3807" w:hanging="360"/>
      </w:pPr>
    </w:lvl>
    <w:lvl w:ilvl="5" w:tplc="C5B421F4">
      <w:start w:val="1"/>
      <w:numFmt w:val="lowerRoman"/>
      <w:lvlText w:val="%6."/>
      <w:lvlJc w:val="right"/>
      <w:pPr>
        <w:ind w:left="4527" w:hanging="180"/>
      </w:pPr>
    </w:lvl>
    <w:lvl w:ilvl="6" w:tplc="EA86A8BE">
      <w:start w:val="1"/>
      <w:numFmt w:val="decimal"/>
      <w:lvlText w:val="%7."/>
      <w:lvlJc w:val="left"/>
      <w:pPr>
        <w:ind w:left="5247" w:hanging="360"/>
      </w:pPr>
    </w:lvl>
    <w:lvl w:ilvl="7" w:tplc="3036CCEE">
      <w:start w:val="1"/>
      <w:numFmt w:val="lowerLetter"/>
      <w:lvlText w:val="%8."/>
      <w:lvlJc w:val="left"/>
      <w:pPr>
        <w:ind w:left="5967" w:hanging="360"/>
      </w:pPr>
    </w:lvl>
    <w:lvl w:ilvl="8" w:tplc="74F2C5AA">
      <w:start w:val="1"/>
      <w:numFmt w:val="lowerRoman"/>
      <w:lvlText w:val="%9."/>
      <w:lvlJc w:val="right"/>
      <w:pPr>
        <w:ind w:left="6687" w:hanging="180"/>
      </w:pPr>
    </w:lvl>
  </w:abstractNum>
  <w:abstractNum w:abstractNumId="11" w15:restartNumberingAfterBreak="0">
    <w:nsid w:val="5DA0122B"/>
    <w:multiLevelType w:val="multilevel"/>
    <w:tmpl w:val="76C6F6C0"/>
    <w:lvl w:ilvl="0">
      <w:start w:val="5"/>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2" w15:restartNumberingAfterBreak="0">
    <w:nsid w:val="5E14762A"/>
    <w:multiLevelType w:val="multilevel"/>
    <w:tmpl w:val="0C4070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0911AA"/>
    <w:multiLevelType w:val="multilevel"/>
    <w:tmpl w:val="921CDC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F54915"/>
    <w:multiLevelType w:val="hybridMultilevel"/>
    <w:tmpl w:val="FC5E28A8"/>
    <w:lvl w:ilvl="0" w:tplc="13EEF79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6F44EFBE">
      <w:start w:val="1"/>
      <w:numFmt w:val="decimal"/>
      <w:lvlText w:val=""/>
      <w:lvlJc w:val="left"/>
    </w:lvl>
    <w:lvl w:ilvl="2" w:tplc="F688401E">
      <w:start w:val="1"/>
      <w:numFmt w:val="decimal"/>
      <w:lvlText w:val=""/>
      <w:lvlJc w:val="left"/>
    </w:lvl>
    <w:lvl w:ilvl="3" w:tplc="19C4D304">
      <w:start w:val="1"/>
      <w:numFmt w:val="decimal"/>
      <w:lvlText w:val=""/>
      <w:lvlJc w:val="left"/>
    </w:lvl>
    <w:lvl w:ilvl="4" w:tplc="F620E2A2">
      <w:start w:val="1"/>
      <w:numFmt w:val="decimal"/>
      <w:lvlText w:val=""/>
      <w:lvlJc w:val="left"/>
    </w:lvl>
    <w:lvl w:ilvl="5" w:tplc="EE70FA70">
      <w:start w:val="1"/>
      <w:numFmt w:val="decimal"/>
      <w:lvlText w:val=""/>
      <w:lvlJc w:val="left"/>
    </w:lvl>
    <w:lvl w:ilvl="6" w:tplc="63648682">
      <w:start w:val="1"/>
      <w:numFmt w:val="decimal"/>
      <w:lvlText w:val=""/>
      <w:lvlJc w:val="left"/>
    </w:lvl>
    <w:lvl w:ilvl="7" w:tplc="BCB2A22A">
      <w:start w:val="1"/>
      <w:numFmt w:val="decimal"/>
      <w:lvlText w:val=""/>
      <w:lvlJc w:val="left"/>
    </w:lvl>
    <w:lvl w:ilvl="8" w:tplc="9692D6A6">
      <w:start w:val="1"/>
      <w:numFmt w:val="decimal"/>
      <w:lvlText w:val=""/>
      <w:lvlJc w:val="left"/>
    </w:lvl>
  </w:abstractNum>
  <w:abstractNum w:abstractNumId="15" w15:restartNumberingAfterBreak="0">
    <w:nsid w:val="73D0528D"/>
    <w:multiLevelType w:val="hybridMultilevel"/>
    <w:tmpl w:val="7A709F7A"/>
    <w:lvl w:ilvl="0" w:tplc="7A64A95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CA1AFDE0">
      <w:start w:val="1"/>
      <w:numFmt w:val="decimal"/>
      <w:lvlText w:val=""/>
      <w:lvlJc w:val="left"/>
    </w:lvl>
    <w:lvl w:ilvl="2" w:tplc="2A100862">
      <w:start w:val="1"/>
      <w:numFmt w:val="decimal"/>
      <w:lvlText w:val=""/>
      <w:lvlJc w:val="left"/>
    </w:lvl>
    <w:lvl w:ilvl="3" w:tplc="19DA3A84">
      <w:start w:val="1"/>
      <w:numFmt w:val="decimal"/>
      <w:lvlText w:val=""/>
      <w:lvlJc w:val="left"/>
    </w:lvl>
    <w:lvl w:ilvl="4" w:tplc="5728128C">
      <w:start w:val="1"/>
      <w:numFmt w:val="decimal"/>
      <w:lvlText w:val=""/>
      <w:lvlJc w:val="left"/>
    </w:lvl>
    <w:lvl w:ilvl="5" w:tplc="F0988DB4">
      <w:start w:val="1"/>
      <w:numFmt w:val="decimal"/>
      <w:lvlText w:val=""/>
      <w:lvlJc w:val="left"/>
    </w:lvl>
    <w:lvl w:ilvl="6" w:tplc="BDC81838">
      <w:start w:val="1"/>
      <w:numFmt w:val="decimal"/>
      <w:lvlText w:val=""/>
      <w:lvlJc w:val="left"/>
    </w:lvl>
    <w:lvl w:ilvl="7" w:tplc="89D2C44E">
      <w:start w:val="1"/>
      <w:numFmt w:val="decimal"/>
      <w:lvlText w:val=""/>
      <w:lvlJc w:val="left"/>
    </w:lvl>
    <w:lvl w:ilvl="8" w:tplc="6262A4FA">
      <w:start w:val="1"/>
      <w:numFmt w:val="decimal"/>
      <w:lvlText w:val=""/>
      <w:lvlJc w:val="left"/>
    </w:lvl>
  </w:abstractNum>
  <w:abstractNum w:abstractNumId="16" w15:restartNumberingAfterBreak="0">
    <w:nsid w:val="7B891B1A"/>
    <w:multiLevelType w:val="hybridMultilevel"/>
    <w:tmpl w:val="E2AC703A"/>
    <w:lvl w:ilvl="0" w:tplc="C1464156">
      <w:start w:val="1"/>
      <w:numFmt w:val="bullet"/>
      <w:lvlText w:val="*"/>
      <w:lvlJc w:val="left"/>
    </w:lvl>
    <w:lvl w:ilvl="1" w:tplc="EB000108">
      <w:start w:val="1"/>
      <w:numFmt w:val="bullet"/>
      <w:lvlText w:val="o"/>
      <w:lvlJc w:val="left"/>
      <w:pPr>
        <w:ind w:left="1440" w:hanging="360"/>
      </w:pPr>
      <w:rPr>
        <w:rFonts w:ascii="Courier New" w:eastAsia="Courier New" w:hAnsi="Courier New" w:cs="Courier New" w:hint="default"/>
      </w:rPr>
    </w:lvl>
    <w:lvl w:ilvl="2" w:tplc="FDBCA078">
      <w:start w:val="1"/>
      <w:numFmt w:val="bullet"/>
      <w:lvlText w:val="§"/>
      <w:lvlJc w:val="left"/>
      <w:pPr>
        <w:ind w:left="2160" w:hanging="360"/>
      </w:pPr>
      <w:rPr>
        <w:rFonts w:ascii="Wingdings" w:eastAsia="Wingdings" w:hAnsi="Wingdings" w:cs="Wingdings" w:hint="default"/>
      </w:rPr>
    </w:lvl>
    <w:lvl w:ilvl="3" w:tplc="8570B022">
      <w:start w:val="1"/>
      <w:numFmt w:val="bullet"/>
      <w:lvlText w:val="·"/>
      <w:lvlJc w:val="left"/>
      <w:pPr>
        <w:ind w:left="2880" w:hanging="360"/>
      </w:pPr>
      <w:rPr>
        <w:rFonts w:ascii="Symbol" w:eastAsia="Symbol" w:hAnsi="Symbol" w:cs="Symbol" w:hint="default"/>
      </w:rPr>
    </w:lvl>
    <w:lvl w:ilvl="4" w:tplc="98DCC45E">
      <w:start w:val="1"/>
      <w:numFmt w:val="bullet"/>
      <w:lvlText w:val="o"/>
      <w:lvlJc w:val="left"/>
      <w:pPr>
        <w:ind w:left="3600" w:hanging="360"/>
      </w:pPr>
      <w:rPr>
        <w:rFonts w:ascii="Courier New" w:eastAsia="Courier New" w:hAnsi="Courier New" w:cs="Courier New" w:hint="default"/>
      </w:rPr>
    </w:lvl>
    <w:lvl w:ilvl="5" w:tplc="CEB45A26">
      <w:start w:val="1"/>
      <w:numFmt w:val="bullet"/>
      <w:lvlText w:val="§"/>
      <w:lvlJc w:val="left"/>
      <w:pPr>
        <w:ind w:left="4320" w:hanging="360"/>
      </w:pPr>
      <w:rPr>
        <w:rFonts w:ascii="Wingdings" w:eastAsia="Wingdings" w:hAnsi="Wingdings" w:cs="Wingdings" w:hint="default"/>
      </w:rPr>
    </w:lvl>
    <w:lvl w:ilvl="6" w:tplc="D478AB76">
      <w:start w:val="1"/>
      <w:numFmt w:val="bullet"/>
      <w:lvlText w:val="·"/>
      <w:lvlJc w:val="left"/>
      <w:pPr>
        <w:ind w:left="5040" w:hanging="360"/>
      </w:pPr>
      <w:rPr>
        <w:rFonts w:ascii="Symbol" w:eastAsia="Symbol" w:hAnsi="Symbol" w:cs="Symbol" w:hint="default"/>
      </w:rPr>
    </w:lvl>
    <w:lvl w:ilvl="7" w:tplc="5C662BFE">
      <w:start w:val="1"/>
      <w:numFmt w:val="bullet"/>
      <w:lvlText w:val="o"/>
      <w:lvlJc w:val="left"/>
      <w:pPr>
        <w:ind w:left="5760" w:hanging="360"/>
      </w:pPr>
      <w:rPr>
        <w:rFonts w:ascii="Courier New" w:eastAsia="Courier New" w:hAnsi="Courier New" w:cs="Courier New" w:hint="default"/>
      </w:rPr>
    </w:lvl>
    <w:lvl w:ilvl="8" w:tplc="146E0120">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3"/>
  </w:num>
  <w:num w:numId="3">
    <w:abstractNumId w:val="5"/>
  </w:num>
  <w:num w:numId="4">
    <w:abstractNumId w:val="6"/>
  </w:num>
  <w:num w:numId="5">
    <w:abstractNumId w:val="0"/>
  </w:num>
  <w:num w:numId="6">
    <w:abstractNumId w:val="9"/>
  </w:num>
  <w:num w:numId="7">
    <w:abstractNumId w:val="2"/>
  </w:num>
  <w:num w:numId="8">
    <w:abstractNumId w:val="14"/>
  </w:num>
  <w:num w:numId="9">
    <w:abstractNumId w:val="8"/>
  </w:num>
  <w:num w:numId="10">
    <w:abstractNumId w:val="4"/>
  </w:num>
  <w:num w:numId="11">
    <w:abstractNumId w:val="15"/>
  </w:num>
  <w:num w:numId="12">
    <w:abstractNumId w:val="11"/>
  </w:num>
  <w:num w:numId="13">
    <w:abstractNumId w:val="7"/>
  </w:num>
  <w:num w:numId="14">
    <w:abstractNumId w:val="12"/>
  </w:num>
  <w:num w:numId="15">
    <w:abstractNumId w:val="13"/>
  </w:num>
  <w:num w:numId="16">
    <w:abstractNumId w:val="10"/>
  </w:num>
  <w:num w:numId="17">
    <w:abstractNumId w:val="16"/>
    <w:lvlOverride w:ilvl="0">
      <w:lvl w:ilvl="0" w:tplc="C1464156">
        <w:start w:val="65535"/>
        <w:numFmt w:val="bullet"/>
        <w:lvlText w:val="-"/>
        <w:legacy w:legacy="1" w:legacySpace="0" w:legacyIndent="20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75"/>
    <w:rsid w:val="003448C0"/>
    <w:rsid w:val="00500C75"/>
    <w:rsid w:val="006A5258"/>
    <w:rsid w:val="00754FE5"/>
    <w:rsid w:val="00A56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01A9"/>
  <w15:docId w15:val="{F49A8DF9-F83C-4550-9A53-B57CF5E8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qFormat/>
    <w:pPr>
      <w:ind w:left="141"/>
      <w:jc w:val="both"/>
    </w:pPr>
    <w:rPr>
      <w:sz w:val="24"/>
      <w:szCs w:val="24"/>
    </w:rPr>
  </w:style>
  <w:style w:type="character" w:customStyle="1" w:styleId="af4">
    <w:name w:val="Основной текст Знак"/>
    <w:link w:val="af3"/>
    <w:rPr>
      <w:rFonts w:ascii="Times New Roman" w:eastAsia="Times New Roman" w:hAnsi="Times New Roman" w:cs="Times New Roman"/>
      <w:sz w:val="24"/>
      <w:szCs w:val="24"/>
      <w:lang w:val="ru-RU"/>
    </w:rPr>
  </w:style>
  <w:style w:type="paragraph" w:customStyle="1" w:styleId="110">
    <w:name w:val="Заголовок 11"/>
    <w:basedOn w:val="a"/>
    <w:uiPriority w:val="1"/>
    <w:qFormat/>
    <w:pPr>
      <w:ind w:left="1726" w:hanging="284"/>
      <w:outlineLvl w:val="1"/>
    </w:pPr>
    <w:rPr>
      <w:b/>
      <w:bCs/>
      <w:sz w:val="24"/>
      <w:szCs w:val="24"/>
    </w:rPr>
  </w:style>
  <w:style w:type="paragraph" w:styleId="a4">
    <w:name w:val="Title"/>
    <w:basedOn w:val="a"/>
    <w:link w:val="a3"/>
    <w:uiPriority w:val="1"/>
    <w:qFormat/>
    <w:pPr>
      <w:spacing w:line="365" w:lineRule="exact"/>
      <w:ind w:left="1362" w:right="1124"/>
      <w:jc w:val="center"/>
    </w:pPr>
    <w:rPr>
      <w:b/>
      <w:bCs/>
      <w:sz w:val="32"/>
      <w:szCs w:val="32"/>
    </w:rPr>
  </w:style>
  <w:style w:type="paragraph" w:styleId="af5">
    <w:name w:val="List Paragraph"/>
    <w:basedOn w:val="a"/>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rPr>
      <w:rFonts w:cs="Times New Roman"/>
      <w:color w:val="0000FF"/>
      <w:u w:val="single"/>
    </w:rPr>
  </w:style>
  <w:style w:type="character" w:customStyle="1" w:styleId="25">
    <w:name w:val="Заголовок №2_"/>
    <w:basedOn w:val="a0"/>
    <w:link w:val="26"/>
    <w:rPr>
      <w:rFonts w:ascii="Times New Roman" w:eastAsia="Times New Roman" w:hAnsi="Times New Roman" w:cs="Times New Roman"/>
      <w:b/>
      <w:bCs/>
      <w:sz w:val="28"/>
      <w:szCs w:val="28"/>
    </w:rPr>
  </w:style>
  <w:style w:type="paragraph" w:customStyle="1" w:styleId="26">
    <w:name w:val="Заголовок №2"/>
    <w:basedOn w:val="a"/>
    <w:link w:val="25"/>
    <w:pPr>
      <w:spacing w:after="320"/>
      <w:jc w:val="center"/>
      <w:outlineLvl w:val="1"/>
    </w:pPr>
    <w:rPr>
      <w:b/>
      <w:bCs/>
      <w:sz w:val="28"/>
      <w:szCs w:val="28"/>
      <w:lang w:val="en-US"/>
    </w:rPr>
  </w:style>
  <w:style w:type="character" w:customStyle="1" w:styleId="afb">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b"/>
    <w:pPr>
      <w:ind w:firstLine="400"/>
    </w:pPr>
    <w:rPr>
      <w:sz w:val="28"/>
      <w:szCs w:val="28"/>
      <w:lang w:val="en-US"/>
    </w:rPr>
  </w:style>
  <w:style w:type="character" w:customStyle="1" w:styleId="afc">
    <w:name w:val="Текст выноски Знак"/>
    <w:basedOn w:val="a0"/>
    <w:link w:val="afd"/>
    <w:uiPriority w:val="99"/>
    <w:semiHidden/>
    <w:rPr>
      <w:rFonts w:ascii="Segoe UI" w:hAnsi="Segoe UI" w:cs="Segoe UI"/>
      <w:sz w:val="18"/>
      <w:szCs w:val="18"/>
      <w:lang w:val="ru-RU"/>
    </w:rPr>
  </w:style>
  <w:style w:type="paragraph" w:styleId="afd">
    <w:name w:val="Balloon Text"/>
    <w:basedOn w:val="a"/>
    <w:link w:val="afc"/>
    <w:uiPriority w:val="99"/>
    <w:semiHidden/>
    <w:unhideWhenUsed/>
    <w:pPr>
      <w:widowControl/>
    </w:pPr>
    <w:rPr>
      <w:rFonts w:ascii="Segoe UI" w:eastAsiaTheme="minorHAnsi" w:hAnsi="Segoe UI" w:cs="Segoe UI"/>
      <w:sz w:val="18"/>
      <w:szCs w:val="18"/>
    </w:rPr>
  </w:style>
  <w:style w:type="paragraph" w:styleId="afe">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paragraph" w:customStyle="1" w:styleId="28">
    <w:name w:val="Колонтитул (2)"/>
    <w:basedOn w:val="a"/>
    <w:link w:val="27"/>
    <w:rPr>
      <w:sz w:val="20"/>
      <w:szCs w:val="20"/>
      <w:lang w:val="en-US"/>
    </w:rPr>
  </w:style>
  <w:style w:type="character" w:customStyle="1" w:styleId="53">
    <w:name w:val="Основной текст (5)_"/>
    <w:basedOn w:val="a0"/>
    <w:link w:val="54"/>
    <w:rPr>
      <w:rFonts w:ascii="Arial" w:eastAsia="Arial" w:hAnsi="Arial" w:cs="Arial"/>
      <w:b/>
      <w:bCs/>
      <w:color w:val="A5A5A5"/>
      <w:sz w:val="14"/>
      <w:szCs w:val="14"/>
    </w:rPr>
  </w:style>
  <w:style w:type="paragraph" w:customStyle="1" w:styleId="54">
    <w:name w:val="Основной текст (5)"/>
    <w:basedOn w:val="a"/>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
    <w:name w:val="a"/>
    <w:basedOn w:val="a"/>
    <w:pPr>
      <w:widowControl/>
      <w:spacing w:before="100" w:beforeAutospacing="1" w:after="100" w:afterAutospacing="1"/>
    </w:pPr>
    <w:rPr>
      <w:sz w:val="24"/>
      <w:szCs w:val="24"/>
      <w:lang w:eastAsia="ru-RU"/>
    </w:rPr>
  </w:style>
  <w:style w:type="paragraph" w:customStyle="1" w:styleId="acxspmiddle">
    <w:name w:val="acxspmiddle"/>
    <w:basedOn w:val="a"/>
    <w:pPr>
      <w:widowControl/>
      <w:spacing w:before="100" w:beforeAutospacing="1" w:after="100" w:afterAutospacing="1"/>
    </w:pPr>
    <w:rPr>
      <w:sz w:val="24"/>
      <w:szCs w:val="24"/>
      <w:lang w:eastAsia="ru-RU"/>
    </w:rPr>
  </w:style>
  <w:style w:type="paragraph" w:customStyle="1" w:styleId="acxsplast">
    <w:name w:val="acxsplast"/>
    <w:basedOn w:val="a"/>
    <w:pPr>
      <w:widowControl/>
      <w:spacing w:before="100" w:beforeAutospacing="1" w:after="100" w:afterAutospacing="1"/>
    </w:pPr>
    <w:rPr>
      <w:sz w:val="24"/>
      <w:szCs w:val="24"/>
      <w:lang w:eastAsia="ru-RU"/>
    </w:rPr>
  </w:style>
  <w:style w:type="paragraph" w:customStyle="1" w:styleId="ConsPlusNonformat">
    <w:name w:val="ConsPlusNonformat"/>
    <w:rPr>
      <w:rFonts w:ascii="Courier New" w:eastAsia="Arial" w:hAnsi="Courier New" w:cs="Courier New"/>
      <w:sz w:val="20"/>
      <w:szCs w:val="20"/>
      <w:lang w:val="ru-RU" w:eastAsia="ar-SA"/>
    </w:rPr>
  </w:style>
  <w:style w:type="paragraph" w:styleId="aff0">
    <w:name w:val="Normal (Web)"/>
    <w:basedOn w:val="a"/>
    <w:pPr>
      <w:widowControl/>
      <w:spacing w:before="100" w:beforeAutospacing="1" w:after="100" w:afterAutospacing="1"/>
    </w:pPr>
    <w:rPr>
      <w:sz w:val="24"/>
      <w:szCs w:val="24"/>
      <w:lang w:eastAsia="ru-RU"/>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Pr>
      <w:rFonts w:ascii="Courier New" w:eastAsia="Times New Roman" w:hAnsi="Courier New" w:cs="Courier New"/>
      <w:sz w:val="20"/>
      <w:szCs w:val="20"/>
      <w:lang w:val="ru-RU" w:eastAsia="ru-RU"/>
    </w:rPr>
  </w:style>
  <w:style w:type="character" w:styleId="aff1">
    <w:name w:val="page number"/>
    <w:basedOn w:val="a0"/>
  </w:style>
  <w:style w:type="paragraph" w:customStyle="1" w:styleId="aff2">
    <w:name w:val="Нормальный"/>
    <w:rPr>
      <w:rFonts w:ascii="Times New Roman" w:eastAsia="Times New Roman" w:hAnsi="Times New Roman" w:cs="Times New Roman"/>
      <w:color w:val="000000"/>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5726</Words>
  <Characters>32639</Characters>
  <Application>Microsoft Office Word</Application>
  <DocSecurity>0</DocSecurity>
  <Lines>271</Lines>
  <Paragraphs>76</Paragraphs>
  <ScaleCrop>false</ScaleCrop>
  <Company>Reanimator Extreme Edition</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2026-01-20T10:24:00Z</dcterms:created>
  <dcterms:modified xsi:type="dcterms:W3CDTF">2026-01-20T10:24:00Z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