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FE3941" w14:paraId="25F524E5" w14:textId="77777777" w:rsidTr="00C54391">
        <w:trPr>
          <w:jc w:val="center"/>
        </w:trPr>
        <w:tc>
          <w:tcPr>
            <w:tcW w:w="10384" w:type="dxa"/>
          </w:tcPr>
          <w:p w14:paraId="5699717A" w14:textId="77777777" w:rsidR="00FE3941" w:rsidRDefault="00FE3941" w:rsidP="00C54391">
            <w:pPr>
              <w:jc w:val="center"/>
            </w:pPr>
            <w:r w:rsidRPr="006E71A2">
              <w:rPr>
                <w:noProof/>
              </w:rPr>
              <w:drawing>
                <wp:inline distT="0" distB="0" distL="0" distR="0" wp14:anchorId="3953E8F5" wp14:editId="631CD372">
                  <wp:extent cx="777541" cy="899324"/>
                  <wp:effectExtent l="19050" t="0" r="3509" b="0"/>
                  <wp:docPr id="2" name="Рисунок 1" descr="C:\Users\Администрация\Desktop\gerb_official.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541" cy="899324"/>
                          </a:xfrm>
                          <a:prstGeom prst="rect">
                            <a:avLst/>
                          </a:prstGeom>
                          <a:noFill/>
                          <a:ln>
                            <a:noFill/>
                          </a:ln>
                        </pic:spPr>
                      </pic:pic>
                    </a:graphicData>
                  </a:graphic>
                </wp:inline>
              </w:drawing>
            </w:r>
          </w:p>
          <w:p w14:paraId="73408AF4" w14:textId="77777777" w:rsidR="00BA2274" w:rsidRPr="00BA2274" w:rsidRDefault="00BA2274" w:rsidP="00BA2274">
            <w:pPr>
              <w:pStyle w:val="2"/>
              <w:rPr>
                <w:iCs/>
              </w:rPr>
            </w:pPr>
            <w:r w:rsidRPr="00BA2274">
              <w:rPr>
                <w:iCs/>
              </w:rPr>
              <w:t>Администрация</w:t>
            </w:r>
          </w:p>
          <w:p w14:paraId="0E1FAEBA" w14:textId="77777777" w:rsidR="00BA2274" w:rsidRPr="00BA2274" w:rsidRDefault="00BA2274" w:rsidP="00BA2274">
            <w:pPr>
              <w:pStyle w:val="2"/>
              <w:rPr>
                <w:iCs/>
              </w:rPr>
            </w:pPr>
            <w:r w:rsidRPr="00BA2274">
              <w:rPr>
                <w:iCs/>
              </w:rPr>
              <w:t xml:space="preserve"> муниципального округа город Шахунья</w:t>
            </w:r>
          </w:p>
          <w:p w14:paraId="707EC140" w14:textId="77777777" w:rsidR="00BA2274" w:rsidRPr="00BA2274" w:rsidRDefault="00BA2274" w:rsidP="00BA2274">
            <w:pPr>
              <w:pStyle w:val="2"/>
              <w:rPr>
                <w:iCs/>
              </w:rPr>
            </w:pPr>
            <w:r w:rsidRPr="00BA2274">
              <w:rPr>
                <w:iCs/>
              </w:rPr>
              <w:t>Нижегородской области</w:t>
            </w:r>
          </w:p>
          <w:p w14:paraId="49C8B07B" w14:textId="77777777" w:rsidR="00BA2274" w:rsidRPr="00BA2274" w:rsidRDefault="00BA2274" w:rsidP="00BA2274">
            <w:pPr>
              <w:pStyle w:val="2"/>
              <w:rPr>
                <w:iCs/>
              </w:rPr>
            </w:pPr>
          </w:p>
          <w:p w14:paraId="03170A5C" w14:textId="33273ED1" w:rsidR="00FE3941" w:rsidRDefault="00BA2274" w:rsidP="00BA2274">
            <w:pPr>
              <w:pStyle w:val="3"/>
              <w:rPr>
                <w:sz w:val="20"/>
              </w:rPr>
            </w:pPr>
            <w:r w:rsidRPr="00BA2274">
              <w:rPr>
                <w:iCs/>
              </w:rPr>
              <w:t>Р А С П О Р Я Ж Е Н И Е</w:t>
            </w:r>
          </w:p>
        </w:tc>
      </w:tr>
    </w:tbl>
    <w:p w14:paraId="489524E2" w14:textId="77777777" w:rsidR="00FE3941" w:rsidRDefault="00FE3941" w:rsidP="00FE3941"/>
    <w:p w14:paraId="1CB4CBB8" w14:textId="77777777" w:rsidR="00FE3941" w:rsidRDefault="00FE3941" w:rsidP="00FE3941"/>
    <w:p w14:paraId="5EF80E9C" w14:textId="77777777" w:rsidR="00FE3941" w:rsidRDefault="00FE3941" w:rsidP="00FE3941"/>
    <w:p w14:paraId="6D555C6C" w14:textId="7F6816A8" w:rsidR="00FE3941" w:rsidRPr="00176A8A" w:rsidRDefault="00FE3941" w:rsidP="00FE3941">
      <w:pPr>
        <w:rPr>
          <w:rFonts w:asciiTheme="minorHAnsi" w:hAnsiTheme="minorHAnsi" w:cstheme="minorHAnsi"/>
          <w:sz w:val="26"/>
          <w:szCs w:val="26"/>
          <w:u w:val="single"/>
        </w:rPr>
      </w:pPr>
      <w:r>
        <w:rPr>
          <w:sz w:val="26"/>
          <w:szCs w:val="26"/>
        </w:rPr>
        <w:t xml:space="preserve">от </w:t>
      </w:r>
      <w:r w:rsidR="00176A8A" w:rsidRPr="00176A8A">
        <w:rPr>
          <w:rFonts w:asciiTheme="minorHAnsi" w:hAnsiTheme="minorHAnsi" w:cstheme="minorHAnsi"/>
          <w:sz w:val="26"/>
          <w:szCs w:val="26"/>
          <w:u w:val="single"/>
        </w:rPr>
        <w:t>19.01.2026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76A8A">
        <w:rPr>
          <w:sz w:val="26"/>
          <w:szCs w:val="26"/>
        </w:rPr>
        <w:tab/>
      </w:r>
      <w:r w:rsidR="00176A8A">
        <w:rPr>
          <w:sz w:val="26"/>
          <w:szCs w:val="26"/>
        </w:rPr>
        <w:tab/>
      </w:r>
      <w:r w:rsidR="00176A8A">
        <w:rPr>
          <w:sz w:val="26"/>
          <w:szCs w:val="26"/>
        </w:rPr>
        <w:tab/>
      </w:r>
      <w:r w:rsidR="00176A8A">
        <w:rPr>
          <w:sz w:val="26"/>
          <w:szCs w:val="26"/>
        </w:rPr>
        <w:tab/>
        <w:t xml:space="preserve">      </w:t>
      </w:r>
      <w:r>
        <w:rPr>
          <w:sz w:val="26"/>
          <w:szCs w:val="26"/>
        </w:rPr>
        <w:t xml:space="preserve"> №</w:t>
      </w:r>
      <w:r w:rsidRPr="006463A5">
        <w:rPr>
          <w:sz w:val="26"/>
          <w:szCs w:val="26"/>
        </w:rPr>
        <w:t xml:space="preserve"> </w:t>
      </w:r>
      <w:bookmarkStart w:id="0" w:name="_Hlk219734637"/>
      <w:r w:rsidR="00176A8A" w:rsidRPr="00176A8A">
        <w:rPr>
          <w:rFonts w:asciiTheme="minorHAnsi" w:hAnsiTheme="minorHAnsi" w:cstheme="minorHAnsi"/>
          <w:sz w:val="26"/>
          <w:szCs w:val="26"/>
          <w:u w:val="single"/>
        </w:rPr>
        <w:t>25-р</w:t>
      </w:r>
    </w:p>
    <w:bookmarkEnd w:id="0"/>
    <w:p w14:paraId="48BA3F6B" w14:textId="77777777" w:rsidR="00FE3941" w:rsidRPr="002B0177" w:rsidRDefault="00FE3941" w:rsidP="00FE3941">
      <w:pPr>
        <w:jc w:val="both"/>
      </w:pPr>
    </w:p>
    <w:p w14:paraId="2C1FD659" w14:textId="77777777" w:rsidR="00FE3941" w:rsidRDefault="00FE3941" w:rsidP="00FE3941">
      <w:pPr>
        <w:jc w:val="both"/>
      </w:pPr>
    </w:p>
    <w:p w14:paraId="705B25BE" w14:textId="04D1A023" w:rsidR="002D0364" w:rsidRPr="002D0364" w:rsidRDefault="002D0364" w:rsidP="00BB2FDC">
      <w:pPr>
        <w:ind w:right="5247"/>
        <w:jc w:val="both"/>
        <w:rPr>
          <w:sz w:val="26"/>
          <w:szCs w:val="26"/>
        </w:rPr>
      </w:pPr>
      <w:r w:rsidRPr="002D0364">
        <w:rPr>
          <w:sz w:val="26"/>
          <w:szCs w:val="26"/>
        </w:rPr>
        <w:t>Об утверждении Устава Муниципального автономного общеобразовательного учреждения «</w:t>
      </w:r>
      <w:proofErr w:type="spellStart"/>
      <w:r w:rsidRPr="002D0364">
        <w:rPr>
          <w:sz w:val="26"/>
          <w:szCs w:val="26"/>
        </w:rPr>
        <w:t>Вахтанская</w:t>
      </w:r>
      <w:proofErr w:type="spellEnd"/>
      <w:r w:rsidRPr="002D0364">
        <w:rPr>
          <w:sz w:val="26"/>
          <w:szCs w:val="26"/>
        </w:rPr>
        <w:t xml:space="preserve"> средняя школа»</w:t>
      </w:r>
    </w:p>
    <w:p w14:paraId="73C3EB92" w14:textId="77777777" w:rsidR="002D0364" w:rsidRPr="003C01F9" w:rsidRDefault="002D0364" w:rsidP="00BB2FDC">
      <w:pPr>
        <w:spacing w:line="276" w:lineRule="auto"/>
        <w:ind w:right="5247"/>
        <w:jc w:val="both"/>
        <w:rPr>
          <w:sz w:val="24"/>
          <w:szCs w:val="24"/>
          <w:lang w:eastAsia="ar-SA"/>
        </w:rPr>
      </w:pPr>
    </w:p>
    <w:p w14:paraId="3A3DD186" w14:textId="54A9E2A1" w:rsidR="00985250" w:rsidRDefault="00985250" w:rsidP="00BA2274">
      <w:pPr>
        <w:ind w:right="5105"/>
        <w:jc w:val="both"/>
        <w:rPr>
          <w:sz w:val="26"/>
          <w:szCs w:val="26"/>
        </w:rPr>
      </w:pPr>
    </w:p>
    <w:p w14:paraId="58A674B5" w14:textId="77777777" w:rsidR="002D0364" w:rsidRPr="00BB2FDC" w:rsidRDefault="002D0364" w:rsidP="002D0364">
      <w:pPr>
        <w:tabs>
          <w:tab w:val="left" w:pos="1134"/>
        </w:tabs>
        <w:spacing w:line="360" w:lineRule="auto"/>
        <w:ind w:firstLine="567"/>
        <w:jc w:val="both"/>
        <w:rPr>
          <w:bCs/>
          <w:sz w:val="26"/>
          <w:szCs w:val="26"/>
        </w:rPr>
      </w:pPr>
      <w:r w:rsidRPr="00BB2FDC">
        <w:rPr>
          <w:bCs/>
          <w:sz w:val="26"/>
          <w:szCs w:val="26"/>
        </w:rPr>
        <w:t xml:space="preserve">В соответствии с Гражданским </w:t>
      </w:r>
      <w:hyperlink r:id="rId9" w:history="1">
        <w:r w:rsidRPr="00BB2FDC">
          <w:rPr>
            <w:rStyle w:val="ab"/>
            <w:bCs/>
            <w:color w:val="000000"/>
            <w:sz w:val="26"/>
            <w:szCs w:val="26"/>
            <w:u w:val="none"/>
          </w:rPr>
          <w:t>кодексом</w:t>
        </w:r>
      </w:hyperlink>
      <w:r w:rsidRPr="00BB2FDC">
        <w:rPr>
          <w:bCs/>
          <w:color w:val="000000"/>
          <w:sz w:val="26"/>
          <w:szCs w:val="26"/>
        </w:rPr>
        <w:t xml:space="preserve"> </w:t>
      </w:r>
      <w:r w:rsidRPr="00BB2FDC">
        <w:rPr>
          <w:bCs/>
          <w:sz w:val="26"/>
          <w:szCs w:val="26"/>
        </w:rPr>
        <w:t>Российской Федерации</w:t>
      </w:r>
      <w:r w:rsidRPr="00BB2FDC">
        <w:rPr>
          <w:sz w:val="26"/>
          <w:szCs w:val="26"/>
        </w:rPr>
        <w:t xml:space="preserve">, Федеральным законом от 29.12.2012 № 273-ФЗ «Об образовании в Российской Федерации», </w:t>
      </w:r>
      <w:r w:rsidRPr="00BB2FDC">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04D820AB" w14:textId="77777777" w:rsidR="002D0364" w:rsidRPr="00BB2FDC" w:rsidRDefault="002D0364" w:rsidP="002D0364">
      <w:pPr>
        <w:widowControl/>
        <w:numPr>
          <w:ilvl w:val="0"/>
          <w:numId w:val="16"/>
        </w:numPr>
        <w:tabs>
          <w:tab w:val="left" w:pos="1134"/>
        </w:tabs>
        <w:autoSpaceDE/>
        <w:autoSpaceDN/>
        <w:spacing w:line="360" w:lineRule="auto"/>
        <w:ind w:left="0" w:firstLine="709"/>
        <w:jc w:val="both"/>
        <w:rPr>
          <w:sz w:val="26"/>
          <w:szCs w:val="26"/>
        </w:rPr>
      </w:pPr>
      <w:r w:rsidRPr="00BB2FDC">
        <w:rPr>
          <w:sz w:val="26"/>
          <w:szCs w:val="26"/>
        </w:rPr>
        <w:t>Утвердить прилагаемый Устав Муниципального автономного общеобразовательного учреждения «</w:t>
      </w:r>
      <w:proofErr w:type="spellStart"/>
      <w:r w:rsidRPr="00BB2FDC">
        <w:rPr>
          <w:sz w:val="26"/>
          <w:szCs w:val="26"/>
        </w:rPr>
        <w:t>Вахтанская</w:t>
      </w:r>
      <w:proofErr w:type="spellEnd"/>
      <w:r w:rsidRPr="00BB2FDC">
        <w:rPr>
          <w:sz w:val="26"/>
          <w:szCs w:val="26"/>
        </w:rPr>
        <w:t xml:space="preserve"> средняя школа» в новой редакции.</w:t>
      </w:r>
    </w:p>
    <w:p w14:paraId="7269FC96" w14:textId="77777777" w:rsidR="002D0364" w:rsidRPr="00BB2FDC" w:rsidRDefault="002D0364" w:rsidP="002D0364">
      <w:pPr>
        <w:widowControl/>
        <w:numPr>
          <w:ilvl w:val="0"/>
          <w:numId w:val="16"/>
        </w:numPr>
        <w:tabs>
          <w:tab w:val="left" w:pos="1134"/>
        </w:tabs>
        <w:autoSpaceDE/>
        <w:autoSpaceDN/>
        <w:spacing w:line="360" w:lineRule="auto"/>
        <w:ind w:left="0" w:firstLine="709"/>
        <w:jc w:val="both"/>
        <w:rPr>
          <w:sz w:val="26"/>
          <w:szCs w:val="26"/>
        </w:rPr>
      </w:pPr>
      <w:r w:rsidRPr="00BB2FDC">
        <w:rPr>
          <w:color w:val="000000"/>
          <w:sz w:val="26"/>
          <w:szCs w:val="26"/>
        </w:rPr>
        <w:t>Директору Муниципального автономного общеобразовательного учреждения «</w:t>
      </w:r>
      <w:proofErr w:type="spellStart"/>
      <w:r w:rsidRPr="00BB2FDC">
        <w:rPr>
          <w:color w:val="000000"/>
          <w:sz w:val="26"/>
          <w:szCs w:val="26"/>
        </w:rPr>
        <w:t>Вахтанская</w:t>
      </w:r>
      <w:proofErr w:type="spellEnd"/>
      <w:r w:rsidRPr="00BB2FDC">
        <w:rPr>
          <w:color w:val="000000"/>
          <w:sz w:val="26"/>
          <w:szCs w:val="26"/>
        </w:rPr>
        <w:t xml:space="preserve"> средняя школа»</w:t>
      </w:r>
      <w:r w:rsidRPr="00BB2FDC">
        <w:rPr>
          <w:sz w:val="26"/>
          <w:szCs w:val="26"/>
        </w:rPr>
        <w:t xml:space="preserve"> з</w:t>
      </w:r>
      <w:r w:rsidRPr="00BB2FDC">
        <w:rPr>
          <w:color w:val="000000"/>
          <w:sz w:val="26"/>
          <w:szCs w:val="26"/>
        </w:rPr>
        <w:t>арегистрировать Устав в новой редакции в установленном действующим законодательством порядке.</w:t>
      </w:r>
    </w:p>
    <w:p w14:paraId="670BF6BC" w14:textId="09603A46" w:rsidR="002D0364" w:rsidRPr="00BB2FDC" w:rsidRDefault="002D0364" w:rsidP="002D0364">
      <w:pPr>
        <w:widowControl/>
        <w:numPr>
          <w:ilvl w:val="0"/>
          <w:numId w:val="16"/>
        </w:numPr>
        <w:tabs>
          <w:tab w:val="left" w:pos="1134"/>
        </w:tabs>
        <w:autoSpaceDE/>
        <w:autoSpaceDN/>
        <w:spacing w:line="360" w:lineRule="auto"/>
        <w:ind w:left="0" w:firstLine="709"/>
        <w:jc w:val="both"/>
        <w:rPr>
          <w:sz w:val="26"/>
          <w:szCs w:val="26"/>
        </w:rPr>
      </w:pPr>
      <w:r w:rsidRPr="00BB2FDC">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51056808" w14:textId="77777777" w:rsidR="002D0364" w:rsidRPr="00BB2FDC" w:rsidRDefault="002D0364" w:rsidP="002D0364">
      <w:pPr>
        <w:widowControl/>
        <w:numPr>
          <w:ilvl w:val="0"/>
          <w:numId w:val="16"/>
        </w:numPr>
        <w:tabs>
          <w:tab w:val="left" w:pos="1134"/>
        </w:tabs>
        <w:autoSpaceDE/>
        <w:autoSpaceDN/>
        <w:spacing w:line="360" w:lineRule="auto"/>
        <w:ind w:left="0" w:firstLine="709"/>
        <w:jc w:val="both"/>
        <w:rPr>
          <w:sz w:val="26"/>
          <w:szCs w:val="26"/>
        </w:rPr>
      </w:pPr>
      <w:r w:rsidRPr="00BB2FDC">
        <w:rPr>
          <w:color w:val="000000"/>
          <w:sz w:val="26"/>
          <w:szCs w:val="26"/>
        </w:rPr>
        <w:t xml:space="preserve">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w:t>
      </w:r>
      <w:r w:rsidRPr="00BB2FDC">
        <w:rPr>
          <w:color w:val="000000"/>
          <w:sz w:val="26"/>
          <w:szCs w:val="26"/>
        </w:rPr>
        <w:lastRenderedPageBreak/>
        <w:t>17.11.2015 № 522-р «Об утверждении Устава Муниципального автономного общеобразовательного учреждения «</w:t>
      </w:r>
      <w:proofErr w:type="spellStart"/>
      <w:r w:rsidRPr="00BB2FDC">
        <w:rPr>
          <w:color w:val="000000"/>
          <w:sz w:val="26"/>
          <w:szCs w:val="26"/>
        </w:rPr>
        <w:t>Вахтанская</w:t>
      </w:r>
      <w:proofErr w:type="spellEnd"/>
      <w:r w:rsidRPr="00BB2FDC">
        <w:rPr>
          <w:color w:val="000000"/>
          <w:sz w:val="26"/>
          <w:szCs w:val="26"/>
        </w:rPr>
        <w:t xml:space="preserve"> средняя школа» в новой редакции».</w:t>
      </w:r>
    </w:p>
    <w:p w14:paraId="6D6F9AE6" w14:textId="18CDA512" w:rsidR="00BA2274" w:rsidRDefault="00BA2274" w:rsidP="00BA2274">
      <w:pPr>
        <w:jc w:val="both"/>
        <w:rPr>
          <w:sz w:val="26"/>
          <w:szCs w:val="26"/>
        </w:rPr>
      </w:pPr>
    </w:p>
    <w:p w14:paraId="244253B8" w14:textId="22D10C65" w:rsidR="002D2293" w:rsidRDefault="002D2293" w:rsidP="00BA2274">
      <w:pPr>
        <w:jc w:val="both"/>
        <w:rPr>
          <w:sz w:val="26"/>
          <w:szCs w:val="26"/>
        </w:rPr>
      </w:pPr>
    </w:p>
    <w:p w14:paraId="48D55588" w14:textId="77777777" w:rsidR="00BB2FDC" w:rsidRDefault="00BB2FDC" w:rsidP="00BA2274">
      <w:pPr>
        <w:jc w:val="both"/>
        <w:rPr>
          <w:sz w:val="26"/>
          <w:szCs w:val="26"/>
        </w:rPr>
      </w:pPr>
    </w:p>
    <w:p w14:paraId="3B9E0918" w14:textId="77777777" w:rsidR="00BA2274" w:rsidRPr="00E43A9F" w:rsidRDefault="00BA2274" w:rsidP="00BA2274">
      <w:pPr>
        <w:jc w:val="both"/>
        <w:rPr>
          <w:sz w:val="26"/>
          <w:szCs w:val="26"/>
        </w:rPr>
      </w:pPr>
    </w:p>
    <w:p w14:paraId="59F028D5" w14:textId="77777777" w:rsidR="00985250" w:rsidRPr="00E43A9F" w:rsidRDefault="00985250" w:rsidP="00985250">
      <w:pPr>
        <w:jc w:val="both"/>
        <w:rPr>
          <w:sz w:val="26"/>
          <w:szCs w:val="26"/>
        </w:rPr>
      </w:pPr>
      <w:r w:rsidRPr="00E43A9F">
        <w:rPr>
          <w:sz w:val="26"/>
          <w:szCs w:val="26"/>
        </w:rPr>
        <w:t>Глава местного самоуправления</w:t>
      </w:r>
    </w:p>
    <w:p w14:paraId="6D5B5742" w14:textId="77F2B974" w:rsidR="00985250" w:rsidRDefault="00985250" w:rsidP="00985250">
      <w:pPr>
        <w:jc w:val="both"/>
        <w:rPr>
          <w:sz w:val="26"/>
          <w:szCs w:val="26"/>
        </w:rPr>
      </w:pPr>
      <w:r w:rsidRPr="00E43A9F">
        <w:rPr>
          <w:sz w:val="26"/>
          <w:szCs w:val="26"/>
        </w:rPr>
        <w:t>муниципального округа город Шахунья</w:t>
      </w:r>
      <w:r w:rsidRPr="00E43A9F">
        <w:rPr>
          <w:sz w:val="26"/>
          <w:szCs w:val="26"/>
        </w:rPr>
        <w:tab/>
      </w:r>
      <w:r w:rsidRPr="00E43A9F">
        <w:rPr>
          <w:sz w:val="26"/>
          <w:szCs w:val="26"/>
        </w:rPr>
        <w:tab/>
      </w:r>
      <w:r w:rsidRPr="00E43A9F">
        <w:rPr>
          <w:sz w:val="26"/>
          <w:szCs w:val="26"/>
        </w:rPr>
        <w:tab/>
      </w:r>
      <w:r w:rsidRPr="00E43A9F">
        <w:rPr>
          <w:sz w:val="26"/>
          <w:szCs w:val="26"/>
        </w:rPr>
        <w:tab/>
      </w:r>
      <w:r w:rsidRPr="00E43A9F">
        <w:rPr>
          <w:sz w:val="26"/>
          <w:szCs w:val="26"/>
        </w:rPr>
        <w:tab/>
        <w:t xml:space="preserve">        А.И. Пугачёв</w:t>
      </w:r>
    </w:p>
    <w:p w14:paraId="7D1BF04F" w14:textId="77777777" w:rsidR="00BD196F" w:rsidRDefault="00BD196F" w:rsidP="00985250">
      <w:pPr>
        <w:jc w:val="both"/>
        <w:rPr>
          <w:sz w:val="26"/>
          <w:szCs w:val="26"/>
        </w:rPr>
        <w:sectPr w:rsidR="00BD196F" w:rsidSect="00BB2FDC">
          <w:headerReference w:type="default" r:id="rId10"/>
          <w:pgSz w:w="11910" w:h="16840"/>
          <w:pgMar w:top="992" w:right="709" w:bottom="1134" w:left="1276" w:header="709" w:footer="0" w:gutter="0"/>
          <w:cols w:space="720"/>
        </w:sectPr>
      </w:pPr>
    </w:p>
    <w:p w14:paraId="1DF5CDFD" w14:textId="77777777" w:rsidR="005828CA" w:rsidRPr="00BB2FDC" w:rsidRDefault="005828CA" w:rsidP="005828CA">
      <w:pPr>
        <w:ind w:left="4536" w:right="-1"/>
        <w:jc w:val="center"/>
        <w:rPr>
          <w:bCs/>
          <w:color w:val="000000" w:themeColor="text1"/>
          <w:sz w:val="26"/>
          <w:szCs w:val="26"/>
        </w:rPr>
      </w:pPr>
      <w:r w:rsidRPr="00BB2FDC">
        <w:rPr>
          <w:bCs/>
          <w:color w:val="000000" w:themeColor="text1"/>
          <w:sz w:val="26"/>
          <w:szCs w:val="26"/>
        </w:rPr>
        <w:lastRenderedPageBreak/>
        <w:t>УТВЕРЖДЕН</w:t>
      </w:r>
    </w:p>
    <w:p w14:paraId="79EC1B41" w14:textId="77777777" w:rsidR="005828CA" w:rsidRPr="00BB2FDC" w:rsidRDefault="005828CA" w:rsidP="005828CA">
      <w:pPr>
        <w:ind w:left="4536" w:right="-1"/>
        <w:jc w:val="center"/>
        <w:rPr>
          <w:bCs/>
          <w:color w:val="000000" w:themeColor="text1"/>
          <w:sz w:val="26"/>
          <w:szCs w:val="26"/>
        </w:rPr>
      </w:pPr>
      <w:r w:rsidRPr="00BB2FDC">
        <w:rPr>
          <w:bCs/>
          <w:color w:val="000000" w:themeColor="text1"/>
          <w:sz w:val="26"/>
          <w:szCs w:val="26"/>
        </w:rPr>
        <w:t>распоряжением администрации</w:t>
      </w:r>
    </w:p>
    <w:p w14:paraId="71DE7D3A" w14:textId="77777777" w:rsidR="005828CA" w:rsidRPr="00BB2FDC" w:rsidRDefault="005828CA" w:rsidP="005828CA">
      <w:pPr>
        <w:ind w:left="4536" w:right="-1"/>
        <w:jc w:val="center"/>
        <w:rPr>
          <w:bCs/>
          <w:color w:val="000000" w:themeColor="text1"/>
          <w:sz w:val="26"/>
          <w:szCs w:val="26"/>
        </w:rPr>
      </w:pPr>
      <w:r w:rsidRPr="00BB2FDC">
        <w:rPr>
          <w:bCs/>
          <w:color w:val="000000" w:themeColor="text1"/>
          <w:sz w:val="26"/>
          <w:szCs w:val="26"/>
        </w:rPr>
        <w:t>муниципального округа город Шахунья</w:t>
      </w:r>
    </w:p>
    <w:p w14:paraId="7F771A92" w14:textId="77777777" w:rsidR="005828CA" w:rsidRPr="00BB2FDC" w:rsidRDefault="005828CA" w:rsidP="005828CA">
      <w:pPr>
        <w:ind w:left="4536" w:right="-1"/>
        <w:jc w:val="center"/>
        <w:rPr>
          <w:bCs/>
          <w:color w:val="000000" w:themeColor="text1"/>
          <w:sz w:val="26"/>
          <w:szCs w:val="26"/>
        </w:rPr>
      </w:pPr>
      <w:r w:rsidRPr="00BB2FDC">
        <w:rPr>
          <w:bCs/>
          <w:color w:val="000000" w:themeColor="text1"/>
          <w:sz w:val="26"/>
          <w:szCs w:val="26"/>
        </w:rPr>
        <w:t>Нижегородской области</w:t>
      </w:r>
    </w:p>
    <w:p w14:paraId="174340A9" w14:textId="5EE7D59A" w:rsidR="005828CA" w:rsidRPr="00BB2FDC" w:rsidRDefault="005828CA" w:rsidP="005828CA">
      <w:pPr>
        <w:ind w:left="4536" w:right="-1"/>
        <w:jc w:val="center"/>
        <w:rPr>
          <w:bCs/>
          <w:color w:val="000000" w:themeColor="text1"/>
          <w:sz w:val="26"/>
          <w:szCs w:val="26"/>
        </w:rPr>
      </w:pPr>
      <w:r w:rsidRPr="00BB2FDC">
        <w:rPr>
          <w:bCs/>
          <w:color w:val="000000" w:themeColor="text1"/>
          <w:sz w:val="26"/>
          <w:szCs w:val="26"/>
        </w:rPr>
        <w:t xml:space="preserve">от </w:t>
      </w:r>
      <w:r w:rsidR="00176A8A" w:rsidRPr="00176A8A">
        <w:rPr>
          <w:rFonts w:asciiTheme="minorHAnsi" w:hAnsiTheme="minorHAnsi" w:cstheme="minorHAnsi"/>
          <w:sz w:val="26"/>
          <w:szCs w:val="26"/>
          <w:u w:val="single"/>
        </w:rPr>
        <w:t>19.01.2026</w:t>
      </w:r>
      <w:r w:rsidRPr="00BB2FDC">
        <w:rPr>
          <w:bCs/>
          <w:color w:val="000000" w:themeColor="text1"/>
          <w:sz w:val="26"/>
          <w:szCs w:val="26"/>
        </w:rPr>
        <w:t xml:space="preserve"> № </w:t>
      </w:r>
      <w:r w:rsidR="00176A8A" w:rsidRPr="00176A8A">
        <w:rPr>
          <w:rFonts w:asciiTheme="minorHAnsi" w:hAnsiTheme="minorHAnsi" w:cstheme="minorHAnsi"/>
          <w:bCs/>
          <w:color w:val="000000" w:themeColor="text1"/>
          <w:sz w:val="26"/>
          <w:szCs w:val="26"/>
          <w:u w:val="single"/>
        </w:rPr>
        <w:t>25-р</w:t>
      </w:r>
    </w:p>
    <w:p w14:paraId="0A146359" w14:textId="77777777" w:rsidR="005828CA" w:rsidRDefault="005828CA" w:rsidP="005828CA">
      <w:pPr>
        <w:ind w:left="4536" w:right="-1"/>
        <w:jc w:val="center"/>
        <w:rPr>
          <w:bCs/>
          <w:color w:val="000000" w:themeColor="text1"/>
        </w:rPr>
      </w:pPr>
    </w:p>
    <w:p w14:paraId="4B33F98A" w14:textId="77777777" w:rsidR="005828CA" w:rsidRDefault="005828CA" w:rsidP="005828CA">
      <w:pPr>
        <w:rPr>
          <w:color w:val="000000" w:themeColor="text1"/>
        </w:rPr>
      </w:pPr>
    </w:p>
    <w:p w14:paraId="23F9036B" w14:textId="77777777" w:rsidR="005828CA" w:rsidRDefault="005828CA" w:rsidP="005828CA">
      <w:pPr>
        <w:rPr>
          <w:color w:val="000000" w:themeColor="text1"/>
        </w:rPr>
      </w:pPr>
    </w:p>
    <w:p w14:paraId="2304E302" w14:textId="77777777" w:rsidR="005828CA" w:rsidRPr="00655E3A" w:rsidRDefault="005828CA" w:rsidP="005828CA">
      <w:pPr>
        <w:rPr>
          <w:color w:val="000000" w:themeColor="text1"/>
        </w:rPr>
      </w:pPr>
    </w:p>
    <w:p w14:paraId="0D8593FA" w14:textId="77777777" w:rsidR="005828CA" w:rsidRPr="00655E3A" w:rsidRDefault="005828CA" w:rsidP="005828CA">
      <w:pPr>
        <w:rPr>
          <w:color w:val="000000" w:themeColor="text1"/>
        </w:rPr>
      </w:pPr>
    </w:p>
    <w:p w14:paraId="588AA5E6" w14:textId="77777777" w:rsidR="005828CA" w:rsidRPr="00655E3A" w:rsidRDefault="005828CA" w:rsidP="005828CA">
      <w:pPr>
        <w:rPr>
          <w:color w:val="000000" w:themeColor="text1"/>
        </w:rPr>
      </w:pPr>
    </w:p>
    <w:p w14:paraId="5A0B5EB7" w14:textId="77777777" w:rsidR="005828CA" w:rsidRPr="00655E3A" w:rsidRDefault="005828CA" w:rsidP="005828CA">
      <w:pPr>
        <w:rPr>
          <w:color w:val="000000" w:themeColor="text1"/>
        </w:rPr>
      </w:pPr>
    </w:p>
    <w:p w14:paraId="013D7D7B" w14:textId="77777777" w:rsidR="005828CA" w:rsidRPr="00655E3A" w:rsidRDefault="005828CA" w:rsidP="005828CA">
      <w:pPr>
        <w:rPr>
          <w:color w:val="000000" w:themeColor="text1"/>
        </w:rPr>
      </w:pPr>
    </w:p>
    <w:p w14:paraId="2F0399D9" w14:textId="77777777" w:rsidR="005828CA" w:rsidRPr="00655E3A" w:rsidRDefault="005828CA" w:rsidP="005828CA">
      <w:pPr>
        <w:rPr>
          <w:color w:val="000000" w:themeColor="text1"/>
        </w:rPr>
      </w:pPr>
    </w:p>
    <w:p w14:paraId="3831DC38" w14:textId="77777777" w:rsidR="005828CA" w:rsidRPr="00655E3A" w:rsidRDefault="005828CA" w:rsidP="005828CA">
      <w:pPr>
        <w:rPr>
          <w:color w:val="000000" w:themeColor="text1"/>
        </w:rPr>
      </w:pPr>
    </w:p>
    <w:p w14:paraId="6BDA3322" w14:textId="77777777" w:rsidR="005828CA" w:rsidRPr="00655E3A" w:rsidRDefault="005828CA" w:rsidP="005828CA">
      <w:pPr>
        <w:rPr>
          <w:color w:val="000000" w:themeColor="text1"/>
        </w:rPr>
      </w:pPr>
    </w:p>
    <w:p w14:paraId="2CE89F55" w14:textId="77777777" w:rsidR="005828CA" w:rsidRPr="00655E3A" w:rsidRDefault="005828CA" w:rsidP="005828CA">
      <w:pPr>
        <w:rPr>
          <w:color w:val="000000" w:themeColor="text1"/>
        </w:rPr>
      </w:pPr>
    </w:p>
    <w:p w14:paraId="73353CA5" w14:textId="77777777" w:rsidR="005828CA" w:rsidRPr="00655E3A" w:rsidRDefault="005828CA" w:rsidP="005828CA">
      <w:pPr>
        <w:rPr>
          <w:color w:val="000000" w:themeColor="text1"/>
        </w:rPr>
      </w:pPr>
    </w:p>
    <w:p w14:paraId="5C646BB1" w14:textId="77777777" w:rsidR="005828CA" w:rsidRPr="00655E3A" w:rsidRDefault="005828CA" w:rsidP="005828CA">
      <w:pPr>
        <w:rPr>
          <w:color w:val="000000" w:themeColor="text1"/>
        </w:rPr>
      </w:pPr>
    </w:p>
    <w:p w14:paraId="138458EB" w14:textId="77777777" w:rsidR="005828CA" w:rsidRPr="00B41E46" w:rsidRDefault="005828CA" w:rsidP="005828CA">
      <w:pPr>
        <w:jc w:val="center"/>
        <w:rPr>
          <w:b/>
          <w:color w:val="000000" w:themeColor="text1"/>
          <w:sz w:val="30"/>
          <w:szCs w:val="30"/>
        </w:rPr>
      </w:pPr>
      <w:r w:rsidRPr="00B41E46">
        <w:rPr>
          <w:b/>
          <w:color w:val="000000" w:themeColor="text1"/>
          <w:sz w:val="30"/>
          <w:szCs w:val="30"/>
        </w:rPr>
        <w:t>УСТАВ</w:t>
      </w:r>
    </w:p>
    <w:p w14:paraId="5753ED43" w14:textId="77777777" w:rsidR="005828CA" w:rsidRPr="00B41E46" w:rsidRDefault="005828CA" w:rsidP="005828CA">
      <w:pPr>
        <w:jc w:val="center"/>
        <w:rPr>
          <w:b/>
          <w:color w:val="000000" w:themeColor="text1"/>
          <w:sz w:val="30"/>
          <w:szCs w:val="30"/>
        </w:rPr>
      </w:pPr>
      <w:r w:rsidRPr="00B41E46">
        <w:rPr>
          <w:b/>
          <w:color w:val="000000" w:themeColor="text1"/>
          <w:sz w:val="30"/>
          <w:szCs w:val="30"/>
        </w:rPr>
        <w:t>Муниципального автономного общеобразовательного учреждения</w:t>
      </w:r>
      <w:r w:rsidRPr="00B41E46">
        <w:rPr>
          <w:b/>
          <w:color w:val="000000" w:themeColor="text1"/>
          <w:sz w:val="30"/>
          <w:szCs w:val="30"/>
        </w:rPr>
        <w:br/>
        <w:t>«</w:t>
      </w:r>
      <w:proofErr w:type="spellStart"/>
      <w:r w:rsidRPr="00B41E46">
        <w:rPr>
          <w:b/>
          <w:color w:val="000000" w:themeColor="text1"/>
          <w:sz w:val="30"/>
          <w:szCs w:val="30"/>
        </w:rPr>
        <w:t>Вахтанская</w:t>
      </w:r>
      <w:proofErr w:type="spellEnd"/>
      <w:r w:rsidRPr="00B41E46">
        <w:rPr>
          <w:b/>
          <w:color w:val="000000" w:themeColor="text1"/>
          <w:sz w:val="30"/>
          <w:szCs w:val="30"/>
        </w:rPr>
        <w:t xml:space="preserve"> средняя школа»</w:t>
      </w:r>
    </w:p>
    <w:p w14:paraId="49C1FE87" w14:textId="77777777" w:rsidR="005828CA" w:rsidRPr="00B41E46" w:rsidRDefault="005828CA" w:rsidP="005828CA">
      <w:pPr>
        <w:jc w:val="center"/>
        <w:rPr>
          <w:bCs/>
          <w:color w:val="000000" w:themeColor="text1"/>
          <w:sz w:val="28"/>
          <w:szCs w:val="28"/>
        </w:rPr>
      </w:pPr>
      <w:r w:rsidRPr="00B41E46">
        <w:rPr>
          <w:bCs/>
          <w:color w:val="000000" w:themeColor="text1"/>
          <w:sz w:val="28"/>
          <w:szCs w:val="28"/>
        </w:rPr>
        <w:t xml:space="preserve">(новая редакция)                                                                                                                                                </w:t>
      </w:r>
    </w:p>
    <w:p w14:paraId="324E5D0E" w14:textId="77777777" w:rsidR="005828CA" w:rsidRPr="00D654AE" w:rsidRDefault="005828CA" w:rsidP="005828CA">
      <w:pPr>
        <w:jc w:val="center"/>
        <w:rPr>
          <w:b/>
          <w:color w:val="000000" w:themeColor="text1"/>
          <w:sz w:val="32"/>
          <w:szCs w:val="32"/>
        </w:rPr>
      </w:pPr>
    </w:p>
    <w:p w14:paraId="0354BE07" w14:textId="77777777" w:rsidR="005828CA" w:rsidRDefault="005828CA" w:rsidP="005828CA">
      <w:pPr>
        <w:jc w:val="center"/>
        <w:rPr>
          <w:color w:val="000000" w:themeColor="text1"/>
        </w:rPr>
      </w:pPr>
    </w:p>
    <w:p w14:paraId="650AC125" w14:textId="77777777" w:rsidR="005828CA" w:rsidRDefault="005828CA" w:rsidP="005828CA">
      <w:pPr>
        <w:jc w:val="center"/>
        <w:rPr>
          <w:color w:val="000000" w:themeColor="text1"/>
        </w:rPr>
      </w:pPr>
    </w:p>
    <w:p w14:paraId="68A0A7E5" w14:textId="77777777" w:rsidR="005828CA" w:rsidRDefault="005828CA" w:rsidP="005828CA">
      <w:pPr>
        <w:jc w:val="center"/>
        <w:rPr>
          <w:color w:val="000000" w:themeColor="text1"/>
        </w:rPr>
      </w:pPr>
    </w:p>
    <w:p w14:paraId="7655EBE8" w14:textId="77777777" w:rsidR="005828CA" w:rsidRDefault="005828CA" w:rsidP="005828CA">
      <w:pPr>
        <w:jc w:val="center"/>
        <w:rPr>
          <w:color w:val="000000" w:themeColor="text1"/>
        </w:rPr>
      </w:pPr>
    </w:p>
    <w:p w14:paraId="59481CD0" w14:textId="77777777" w:rsidR="005828CA" w:rsidRDefault="005828CA" w:rsidP="005828CA">
      <w:pPr>
        <w:jc w:val="center"/>
        <w:rPr>
          <w:color w:val="000000" w:themeColor="text1"/>
        </w:rPr>
      </w:pPr>
    </w:p>
    <w:p w14:paraId="3E864961" w14:textId="77777777" w:rsidR="005828CA" w:rsidRDefault="005828CA" w:rsidP="005828CA">
      <w:pPr>
        <w:jc w:val="center"/>
        <w:rPr>
          <w:color w:val="000000" w:themeColor="text1"/>
        </w:rPr>
      </w:pPr>
    </w:p>
    <w:p w14:paraId="40B9E4B5" w14:textId="77777777" w:rsidR="005828CA" w:rsidRDefault="005828CA" w:rsidP="005828CA">
      <w:pPr>
        <w:jc w:val="center"/>
        <w:rPr>
          <w:color w:val="000000" w:themeColor="text1"/>
        </w:rPr>
      </w:pPr>
    </w:p>
    <w:p w14:paraId="3687BEC2" w14:textId="77777777" w:rsidR="005828CA" w:rsidRDefault="005828CA" w:rsidP="005828CA">
      <w:pPr>
        <w:jc w:val="center"/>
        <w:rPr>
          <w:color w:val="000000" w:themeColor="text1"/>
        </w:rPr>
      </w:pPr>
    </w:p>
    <w:p w14:paraId="10ADEB80" w14:textId="77777777" w:rsidR="005828CA" w:rsidRDefault="005828CA" w:rsidP="005828CA">
      <w:pPr>
        <w:jc w:val="center"/>
        <w:rPr>
          <w:color w:val="000000" w:themeColor="text1"/>
        </w:rPr>
      </w:pPr>
    </w:p>
    <w:p w14:paraId="7B304ADD" w14:textId="77777777" w:rsidR="005828CA" w:rsidRDefault="005828CA" w:rsidP="005828CA">
      <w:pPr>
        <w:jc w:val="center"/>
        <w:rPr>
          <w:color w:val="000000" w:themeColor="text1"/>
        </w:rPr>
      </w:pPr>
    </w:p>
    <w:p w14:paraId="06B4F76D" w14:textId="77777777" w:rsidR="005828CA" w:rsidRDefault="005828CA" w:rsidP="005828CA">
      <w:pPr>
        <w:jc w:val="center"/>
        <w:rPr>
          <w:color w:val="000000" w:themeColor="text1"/>
        </w:rPr>
      </w:pPr>
    </w:p>
    <w:p w14:paraId="6784BCE1" w14:textId="77777777" w:rsidR="005828CA" w:rsidRDefault="005828CA" w:rsidP="005828CA">
      <w:pPr>
        <w:jc w:val="center"/>
        <w:rPr>
          <w:color w:val="000000" w:themeColor="text1"/>
        </w:rPr>
      </w:pPr>
    </w:p>
    <w:p w14:paraId="6A4EEAFD" w14:textId="77777777" w:rsidR="005828CA" w:rsidRDefault="005828CA" w:rsidP="005828CA">
      <w:pPr>
        <w:jc w:val="center"/>
        <w:rPr>
          <w:color w:val="000000" w:themeColor="text1"/>
        </w:rPr>
      </w:pPr>
    </w:p>
    <w:p w14:paraId="7099D149" w14:textId="77777777" w:rsidR="005828CA" w:rsidRDefault="005828CA" w:rsidP="005828CA">
      <w:pPr>
        <w:jc w:val="center"/>
        <w:rPr>
          <w:color w:val="000000" w:themeColor="text1"/>
        </w:rPr>
      </w:pPr>
    </w:p>
    <w:p w14:paraId="57FED481" w14:textId="77777777" w:rsidR="005828CA" w:rsidRDefault="005828CA" w:rsidP="005828CA">
      <w:pPr>
        <w:jc w:val="center"/>
        <w:rPr>
          <w:color w:val="000000" w:themeColor="text1"/>
        </w:rPr>
      </w:pPr>
    </w:p>
    <w:p w14:paraId="662B43C9" w14:textId="77777777" w:rsidR="005828CA" w:rsidRDefault="005828CA" w:rsidP="005828CA">
      <w:pPr>
        <w:jc w:val="center"/>
        <w:rPr>
          <w:color w:val="000000" w:themeColor="text1"/>
        </w:rPr>
      </w:pPr>
    </w:p>
    <w:p w14:paraId="24D45794" w14:textId="77777777" w:rsidR="005828CA" w:rsidRDefault="005828CA" w:rsidP="005828CA">
      <w:pPr>
        <w:jc w:val="center"/>
        <w:rPr>
          <w:color w:val="000000" w:themeColor="text1"/>
        </w:rPr>
      </w:pPr>
    </w:p>
    <w:p w14:paraId="01308F47" w14:textId="77777777" w:rsidR="005828CA" w:rsidRDefault="005828CA" w:rsidP="005828CA">
      <w:pPr>
        <w:jc w:val="center"/>
        <w:rPr>
          <w:color w:val="000000" w:themeColor="text1"/>
        </w:rPr>
      </w:pPr>
    </w:p>
    <w:p w14:paraId="3EF54759" w14:textId="77777777" w:rsidR="005828CA" w:rsidRDefault="005828CA" w:rsidP="005828CA">
      <w:pPr>
        <w:jc w:val="center"/>
        <w:rPr>
          <w:color w:val="000000" w:themeColor="text1"/>
        </w:rPr>
      </w:pPr>
    </w:p>
    <w:p w14:paraId="62BEEFC8" w14:textId="77777777" w:rsidR="005828CA" w:rsidRDefault="005828CA" w:rsidP="005828CA">
      <w:pPr>
        <w:jc w:val="center"/>
        <w:rPr>
          <w:color w:val="000000" w:themeColor="text1"/>
        </w:rPr>
      </w:pPr>
    </w:p>
    <w:p w14:paraId="5201B7C7" w14:textId="77777777" w:rsidR="005828CA" w:rsidRDefault="005828CA" w:rsidP="005828CA">
      <w:pPr>
        <w:jc w:val="center"/>
        <w:rPr>
          <w:color w:val="000000" w:themeColor="text1"/>
        </w:rPr>
      </w:pPr>
      <w:r>
        <w:rPr>
          <w:color w:val="000000" w:themeColor="text1"/>
        </w:rPr>
        <w:t xml:space="preserve">г. Шахунья </w:t>
      </w:r>
    </w:p>
    <w:p w14:paraId="26F42B41" w14:textId="77777777" w:rsidR="005828CA" w:rsidRPr="00655E3A" w:rsidRDefault="005828CA" w:rsidP="005828CA">
      <w:pPr>
        <w:jc w:val="center"/>
        <w:rPr>
          <w:color w:val="000000" w:themeColor="text1"/>
        </w:rPr>
      </w:pPr>
      <w:r>
        <w:rPr>
          <w:color w:val="000000" w:themeColor="text1"/>
        </w:rPr>
        <w:t>2026</w:t>
      </w:r>
    </w:p>
    <w:p w14:paraId="002C2DEA" w14:textId="77777777" w:rsidR="005828CA" w:rsidRPr="005828CA" w:rsidRDefault="005828CA" w:rsidP="005828CA">
      <w:pPr>
        <w:pStyle w:val="1"/>
        <w:keepNext w:val="0"/>
        <w:keepLines w:val="0"/>
        <w:widowControl/>
        <w:numPr>
          <w:ilvl w:val="0"/>
          <w:numId w:val="19"/>
        </w:numPr>
        <w:autoSpaceDE/>
        <w:autoSpaceDN/>
        <w:spacing w:before="0" w:after="240"/>
        <w:ind w:left="0" w:firstLine="0"/>
        <w:jc w:val="center"/>
        <w:rPr>
          <w:rFonts w:ascii="Times New Roman" w:hAnsi="Times New Roman" w:cs="Times New Roman"/>
          <w:color w:val="000000" w:themeColor="text1"/>
        </w:rPr>
      </w:pPr>
      <w:r w:rsidRPr="00655E3A">
        <w:rPr>
          <w:color w:val="000000" w:themeColor="text1"/>
          <w:sz w:val="28"/>
        </w:rPr>
        <w:br w:type="page"/>
      </w:r>
      <w:bookmarkStart w:id="1" w:name="_Toc398193744"/>
      <w:r w:rsidRPr="005828CA">
        <w:rPr>
          <w:rFonts w:ascii="Times New Roman" w:hAnsi="Times New Roman" w:cs="Times New Roman"/>
          <w:color w:val="000000" w:themeColor="text1"/>
        </w:rPr>
        <w:lastRenderedPageBreak/>
        <w:t>Общие положения</w:t>
      </w:r>
      <w:bookmarkEnd w:id="1"/>
    </w:p>
    <w:p w14:paraId="39EA208E" w14:textId="77777777" w:rsidR="005828CA" w:rsidRDefault="005828CA" w:rsidP="005828CA">
      <w:pPr>
        <w:widowControl/>
        <w:numPr>
          <w:ilvl w:val="0"/>
          <w:numId w:val="17"/>
        </w:numPr>
        <w:autoSpaceDE/>
        <w:autoSpaceDN/>
        <w:ind w:left="0" w:firstLine="720"/>
        <w:jc w:val="both"/>
        <w:rPr>
          <w:bCs/>
          <w:color w:val="000000" w:themeColor="text1"/>
        </w:rPr>
      </w:pPr>
      <w:r w:rsidRPr="00655E3A">
        <w:rPr>
          <w:color w:val="000000" w:themeColor="text1"/>
        </w:rPr>
        <w:t>Муниципальное</w:t>
      </w:r>
      <w:r>
        <w:rPr>
          <w:color w:val="000000" w:themeColor="text1"/>
        </w:rPr>
        <w:t xml:space="preserve"> </w:t>
      </w:r>
      <w:r w:rsidRPr="00655E3A">
        <w:rPr>
          <w:color w:val="000000" w:themeColor="text1"/>
        </w:rPr>
        <w:t>автономное</w:t>
      </w:r>
      <w:r>
        <w:rPr>
          <w:color w:val="000000" w:themeColor="text1"/>
        </w:rPr>
        <w:t xml:space="preserve"> </w:t>
      </w:r>
      <w:r w:rsidRPr="00655E3A">
        <w:rPr>
          <w:color w:val="000000" w:themeColor="text1"/>
        </w:rPr>
        <w:t>общеобразовательное учреждение</w:t>
      </w:r>
      <w:r>
        <w:rPr>
          <w:color w:val="000000" w:themeColor="text1"/>
        </w:rPr>
        <w:t xml:space="preserve"> </w:t>
      </w:r>
      <w:r w:rsidRPr="00655E3A">
        <w:rPr>
          <w:color w:val="000000" w:themeColor="text1"/>
        </w:rPr>
        <w:t>«</w:t>
      </w:r>
      <w:proofErr w:type="spellStart"/>
      <w:r w:rsidRPr="00655E3A">
        <w:rPr>
          <w:color w:val="000000" w:themeColor="text1"/>
        </w:rPr>
        <w:t>Вахтанская</w:t>
      </w:r>
      <w:proofErr w:type="spellEnd"/>
      <w:r w:rsidRPr="00655E3A">
        <w:rPr>
          <w:color w:val="000000" w:themeColor="text1"/>
        </w:rPr>
        <w:t xml:space="preserve"> средняя школа», в дальнейшем именуемое «Учреждение», является некоммерческой </w:t>
      </w:r>
      <w:r>
        <w:rPr>
          <w:color w:val="000000" w:themeColor="text1"/>
        </w:rPr>
        <w:t xml:space="preserve">образовательной </w:t>
      </w:r>
      <w:r w:rsidRPr="00655E3A">
        <w:rPr>
          <w:color w:val="000000" w:themeColor="text1"/>
        </w:rPr>
        <w:t>организацией.</w:t>
      </w:r>
      <w:r>
        <w:rPr>
          <w:bCs/>
          <w:color w:val="000000" w:themeColor="text1"/>
        </w:rPr>
        <w:t xml:space="preserve"> </w:t>
      </w:r>
    </w:p>
    <w:p w14:paraId="65EFCA6A" w14:textId="77777777" w:rsidR="005828CA" w:rsidRPr="00E94382" w:rsidRDefault="005828CA" w:rsidP="005828CA">
      <w:pPr>
        <w:widowControl/>
        <w:numPr>
          <w:ilvl w:val="0"/>
          <w:numId w:val="17"/>
        </w:numPr>
        <w:autoSpaceDE/>
        <w:autoSpaceDN/>
        <w:ind w:left="0" w:firstLine="720"/>
        <w:jc w:val="both"/>
        <w:rPr>
          <w:bCs/>
          <w:color w:val="000000" w:themeColor="text1"/>
        </w:rPr>
      </w:pPr>
      <w:r>
        <w:rPr>
          <w:bCs/>
          <w:color w:val="000000" w:themeColor="text1"/>
        </w:rPr>
        <w:t>Дата создания учреждения – 1937 год.</w:t>
      </w:r>
    </w:p>
    <w:p w14:paraId="3B354323"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Наименования Учреждения:</w:t>
      </w:r>
    </w:p>
    <w:p w14:paraId="055D6E82" w14:textId="77777777" w:rsidR="005828CA" w:rsidRPr="00655E3A" w:rsidRDefault="005828CA" w:rsidP="005828CA">
      <w:pPr>
        <w:ind w:firstLine="720"/>
        <w:jc w:val="both"/>
        <w:rPr>
          <w:color w:val="000000" w:themeColor="text1"/>
        </w:rPr>
      </w:pPr>
      <w:r w:rsidRPr="00655E3A">
        <w:rPr>
          <w:color w:val="000000" w:themeColor="text1"/>
        </w:rPr>
        <w:t>полное –Муниципальное автономное общеобразовательное учреждение «</w:t>
      </w:r>
      <w:proofErr w:type="spellStart"/>
      <w:r w:rsidRPr="00655E3A">
        <w:rPr>
          <w:color w:val="000000" w:themeColor="text1"/>
        </w:rPr>
        <w:t>Вахтанская</w:t>
      </w:r>
      <w:proofErr w:type="spellEnd"/>
      <w:r w:rsidRPr="00655E3A">
        <w:rPr>
          <w:color w:val="000000" w:themeColor="text1"/>
        </w:rPr>
        <w:t xml:space="preserve"> средняя школа»;</w:t>
      </w:r>
    </w:p>
    <w:p w14:paraId="6C652E11" w14:textId="77777777" w:rsidR="005828CA" w:rsidRPr="00E94382" w:rsidRDefault="005828CA" w:rsidP="005828CA">
      <w:pPr>
        <w:ind w:firstLine="720"/>
        <w:jc w:val="both"/>
        <w:rPr>
          <w:color w:val="000000" w:themeColor="text1"/>
        </w:rPr>
      </w:pPr>
      <w:r w:rsidRPr="00655E3A">
        <w:rPr>
          <w:color w:val="000000" w:themeColor="text1"/>
        </w:rPr>
        <w:t>сокращенное – МАОУ «</w:t>
      </w:r>
      <w:proofErr w:type="spellStart"/>
      <w:r w:rsidRPr="00655E3A">
        <w:rPr>
          <w:color w:val="000000" w:themeColor="text1"/>
        </w:rPr>
        <w:t>Вахтанская</w:t>
      </w:r>
      <w:proofErr w:type="spellEnd"/>
      <w:r w:rsidRPr="00655E3A">
        <w:rPr>
          <w:color w:val="000000" w:themeColor="text1"/>
        </w:rPr>
        <w:t xml:space="preserve"> средняя школа».</w:t>
      </w:r>
    </w:p>
    <w:p w14:paraId="00A52EE7"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Организационно-правовая форма – учреждение.</w:t>
      </w:r>
    </w:p>
    <w:p w14:paraId="5C04F69C" w14:textId="77777777" w:rsidR="005828CA" w:rsidRPr="00655E3A" w:rsidRDefault="005828CA" w:rsidP="005828CA">
      <w:pPr>
        <w:ind w:firstLine="709"/>
        <w:jc w:val="both"/>
        <w:rPr>
          <w:color w:val="000000" w:themeColor="text1"/>
        </w:rPr>
      </w:pPr>
      <w:r w:rsidRPr="00655E3A">
        <w:rPr>
          <w:color w:val="000000" w:themeColor="text1"/>
        </w:rPr>
        <w:t>Учреждение относится к типу –автономное.</w:t>
      </w:r>
    </w:p>
    <w:p w14:paraId="45759C55" w14:textId="77777777" w:rsidR="005828CA" w:rsidRPr="00655E3A" w:rsidRDefault="005828CA" w:rsidP="005828CA">
      <w:pPr>
        <w:ind w:firstLine="709"/>
        <w:jc w:val="both"/>
        <w:rPr>
          <w:color w:val="000000" w:themeColor="text1"/>
        </w:rPr>
      </w:pPr>
      <w:r w:rsidRPr="00655E3A">
        <w:rPr>
          <w:color w:val="000000" w:themeColor="text1"/>
        </w:rPr>
        <w:t>Тип образовательной организации в соответствии с образовательными программами, реализация которых является основной целью ее деятельности –общеобразовательная организация.</w:t>
      </w:r>
    </w:p>
    <w:p w14:paraId="4BFB5021" w14:textId="77777777" w:rsidR="005828C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 xml:space="preserve">Место нахождения Учреждения: Российская Федерация, Нижегородская область, </w:t>
      </w:r>
      <w:r w:rsidRPr="003B17A8">
        <w:rPr>
          <w:color w:val="000000" w:themeColor="text1"/>
        </w:rPr>
        <w:t>муниципальный</w:t>
      </w:r>
      <w:r>
        <w:rPr>
          <w:color w:val="FF0000"/>
        </w:rPr>
        <w:t xml:space="preserve"> </w:t>
      </w:r>
      <w:r w:rsidRPr="00655E3A">
        <w:rPr>
          <w:color w:val="000000" w:themeColor="text1"/>
        </w:rPr>
        <w:t xml:space="preserve">округ город Шахунья, </w:t>
      </w:r>
      <w:proofErr w:type="spellStart"/>
      <w:r w:rsidRPr="00655E3A">
        <w:rPr>
          <w:color w:val="000000" w:themeColor="text1"/>
        </w:rPr>
        <w:t>р.п</w:t>
      </w:r>
      <w:proofErr w:type="spellEnd"/>
      <w:r w:rsidRPr="00655E3A">
        <w:rPr>
          <w:color w:val="000000" w:themeColor="text1"/>
        </w:rPr>
        <w:t xml:space="preserve">. </w:t>
      </w:r>
      <w:proofErr w:type="spellStart"/>
      <w:r w:rsidRPr="00655E3A">
        <w:rPr>
          <w:color w:val="000000" w:themeColor="text1"/>
        </w:rPr>
        <w:t>Вахтан</w:t>
      </w:r>
      <w:proofErr w:type="spellEnd"/>
      <w:r w:rsidRPr="00655E3A">
        <w:rPr>
          <w:color w:val="000000" w:themeColor="text1"/>
        </w:rPr>
        <w:t>.</w:t>
      </w:r>
      <w:r>
        <w:rPr>
          <w:color w:val="000000" w:themeColor="text1"/>
        </w:rPr>
        <w:t xml:space="preserve"> </w:t>
      </w:r>
    </w:p>
    <w:p w14:paraId="033DE75F" w14:textId="77777777" w:rsidR="005828CA" w:rsidRPr="00655E3A" w:rsidRDefault="005828CA" w:rsidP="005828CA">
      <w:pPr>
        <w:widowControl/>
        <w:numPr>
          <w:ilvl w:val="0"/>
          <w:numId w:val="17"/>
        </w:numPr>
        <w:autoSpaceDE/>
        <w:autoSpaceDN/>
        <w:ind w:left="0" w:firstLine="720"/>
        <w:jc w:val="both"/>
        <w:rPr>
          <w:color w:val="000000" w:themeColor="text1"/>
        </w:rPr>
      </w:pPr>
      <w:r>
        <w:rPr>
          <w:color w:val="000000" w:themeColor="text1"/>
        </w:rPr>
        <w:t>Юридический адрес:</w:t>
      </w:r>
      <w:r w:rsidRPr="00A358C8">
        <w:rPr>
          <w:color w:val="000000" w:themeColor="text1"/>
        </w:rPr>
        <w:t xml:space="preserve"> </w:t>
      </w:r>
      <w:r w:rsidRPr="00655E3A">
        <w:rPr>
          <w:color w:val="000000" w:themeColor="text1"/>
        </w:rPr>
        <w:t xml:space="preserve">Российская Федерация, Нижегородская область, </w:t>
      </w:r>
      <w:r w:rsidRPr="003B17A8">
        <w:rPr>
          <w:color w:val="000000" w:themeColor="text1"/>
        </w:rPr>
        <w:t>муниципальный</w:t>
      </w:r>
      <w:r w:rsidRPr="00655E3A">
        <w:rPr>
          <w:color w:val="000000" w:themeColor="text1"/>
        </w:rPr>
        <w:t xml:space="preserve"> округ город Шахунья, </w:t>
      </w:r>
      <w:proofErr w:type="spellStart"/>
      <w:r w:rsidRPr="00655E3A">
        <w:rPr>
          <w:color w:val="000000" w:themeColor="text1"/>
        </w:rPr>
        <w:t>р.п</w:t>
      </w:r>
      <w:proofErr w:type="spellEnd"/>
      <w:r w:rsidRPr="00655E3A">
        <w:rPr>
          <w:color w:val="000000" w:themeColor="text1"/>
        </w:rPr>
        <w:t xml:space="preserve">. </w:t>
      </w:r>
      <w:proofErr w:type="spellStart"/>
      <w:r w:rsidRPr="00655E3A">
        <w:rPr>
          <w:color w:val="000000" w:themeColor="text1"/>
        </w:rPr>
        <w:t>Вахтан</w:t>
      </w:r>
      <w:proofErr w:type="spellEnd"/>
      <w:r>
        <w:rPr>
          <w:color w:val="000000" w:themeColor="text1"/>
        </w:rPr>
        <w:t>, улица Ленина, дом 12</w:t>
      </w:r>
    </w:p>
    <w:p w14:paraId="78E1D1C5"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 xml:space="preserve">Учредителем Учреждения является </w:t>
      </w:r>
      <w:r w:rsidRPr="003B17A8">
        <w:rPr>
          <w:color w:val="000000" w:themeColor="text1"/>
        </w:rPr>
        <w:t>муниципальный</w:t>
      </w:r>
      <w:r w:rsidRPr="00655E3A">
        <w:rPr>
          <w:color w:val="000000" w:themeColor="text1"/>
        </w:rPr>
        <w:t xml:space="preserve"> округ город Шахунья Нижегородской области (далее – </w:t>
      </w:r>
      <w:r w:rsidRPr="003B17A8">
        <w:rPr>
          <w:color w:val="000000" w:themeColor="text1"/>
        </w:rPr>
        <w:t>муниципальный</w:t>
      </w:r>
      <w:r w:rsidRPr="00655E3A">
        <w:rPr>
          <w:color w:val="000000" w:themeColor="text1"/>
        </w:rPr>
        <w:t xml:space="preserve"> округ город Шахунья).</w:t>
      </w:r>
    </w:p>
    <w:p w14:paraId="0A395D7F" w14:textId="77777777" w:rsidR="005828CA" w:rsidRPr="00995AB1" w:rsidRDefault="005828CA" w:rsidP="005828CA">
      <w:pPr>
        <w:widowControl/>
        <w:numPr>
          <w:ilvl w:val="0"/>
          <w:numId w:val="17"/>
        </w:numPr>
        <w:autoSpaceDE/>
        <w:autoSpaceDN/>
        <w:ind w:left="0" w:firstLine="720"/>
        <w:jc w:val="both"/>
      </w:pPr>
      <w:r w:rsidRPr="00655E3A">
        <w:rPr>
          <w:color w:val="000000" w:themeColor="text1"/>
        </w:rPr>
        <w:t>Функции и полномочия учредителя Учреждения от имени</w:t>
      </w:r>
      <w:r>
        <w:rPr>
          <w:color w:val="000000" w:themeColor="text1"/>
        </w:rPr>
        <w:t xml:space="preserve"> </w:t>
      </w:r>
      <w:r w:rsidRPr="003B17A8">
        <w:rPr>
          <w:color w:val="000000" w:themeColor="text1"/>
        </w:rPr>
        <w:t>муниципальн</w:t>
      </w:r>
      <w:r>
        <w:rPr>
          <w:color w:val="000000" w:themeColor="text1"/>
        </w:rPr>
        <w:t>ого</w:t>
      </w:r>
      <w:r w:rsidRPr="00655E3A">
        <w:rPr>
          <w:color w:val="000000" w:themeColor="text1"/>
        </w:rPr>
        <w:t xml:space="preserve"> округа город Шахунья</w:t>
      </w:r>
      <w:r>
        <w:rPr>
          <w:color w:val="000000" w:themeColor="text1"/>
        </w:rPr>
        <w:t xml:space="preserve"> </w:t>
      </w:r>
      <w:r w:rsidRPr="00655E3A">
        <w:rPr>
          <w:color w:val="000000" w:themeColor="text1"/>
        </w:rPr>
        <w:t>осуществляют</w:t>
      </w:r>
      <w:r>
        <w:rPr>
          <w:color w:val="000000" w:themeColor="text1"/>
        </w:rPr>
        <w:t xml:space="preserve"> </w:t>
      </w:r>
      <w:r w:rsidRPr="00655E3A">
        <w:rPr>
          <w:color w:val="000000" w:themeColor="text1"/>
        </w:rPr>
        <w:t xml:space="preserve">администрация </w:t>
      </w:r>
      <w:r w:rsidRPr="003B17A8">
        <w:rPr>
          <w:color w:val="000000" w:themeColor="text1"/>
        </w:rPr>
        <w:t>муниципальный</w:t>
      </w:r>
      <w:r w:rsidRPr="00655E3A">
        <w:rPr>
          <w:color w:val="000000" w:themeColor="text1"/>
        </w:rPr>
        <w:t xml:space="preserve"> округа город Шахунья Нижегородской области (далее – администрация </w:t>
      </w:r>
      <w:r w:rsidRPr="003B17A8">
        <w:rPr>
          <w:color w:val="000000" w:themeColor="text1"/>
        </w:rPr>
        <w:t>муниципальн</w:t>
      </w:r>
      <w:r>
        <w:rPr>
          <w:color w:val="000000" w:themeColor="text1"/>
        </w:rPr>
        <w:t>ого</w:t>
      </w:r>
      <w:r w:rsidRPr="00655E3A">
        <w:rPr>
          <w:color w:val="000000" w:themeColor="text1"/>
        </w:rPr>
        <w:t xml:space="preserve"> округа город Шахунья), </w:t>
      </w:r>
      <w:r>
        <w:rPr>
          <w:bCs/>
          <w:color w:val="000000" w:themeColor="text1"/>
        </w:rPr>
        <w:t xml:space="preserve">Управление </w:t>
      </w:r>
      <w:r w:rsidRPr="00655E3A">
        <w:rPr>
          <w:bCs/>
          <w:color w:val="000000" w:themeColor="text1"/>
        </w:rPr>
        <w:t xml:space="preserve">образования администрации </w:t>
      </w:r>
      <w:r w:rsidRPr="003B17A8">
        <w:rPr>
          <w:color w:val="000000" w:themeColor="text1"/>
        </w:rPr>
        <w:t>муниципальн</w:t>
      </w:r>
      <w:r>
        <w:rPr>
          <w:color w:val="000000" w:themeColor="text1"/>
        </w:rPr>
        <w:t>ого</w:t>
      </w:r>
      <w:r w:rsidRPr="00655E3A">
        <w:rPr>
          <w:color w:val="000000" w:themeColor="text1"/>
        </w:rPr>
        <w:t xml:space="preserve"> округа город Шахунья</w:t>
      </w:r>
      <w:r w:rsidRPr="00655E3A">
        <w:rPr>
          <w:bCs/>
          <w:color w:val="000000" w:themeColor="text1"/>
        </w:rPr>
        <w:t xml:space="preserve"> Нижегородской области (далее – </w:t>
      </w:r>
      <w:r>
        <w:rPr>
          <w:bCs/>
          <w:color w:val="000000" w:themeColor="text1"/>
        </w:rPr>
        <w:t>Управление образования</w:t>
      </w:r>
      <w:r w:rsidRPr="00655E3A">
        <w:rPr>
          <w:bCs/>
          <w:color w:val="000000" w:themeColor="text1"/>
        </w:rPr>
        <w:t>),</w:t>
      </w:r>
      <w:r w:rsidRPr="00210418">
        <w:t xml:space="preserve"> </w:t>
      </w:r>
      <w:hyperlink r:id="rId11" w:history="1">
        <w:r>
          <w:rPr>
            <w:rStyle w:val="ab"/>
            <w:shd w:val="clear" w:color="auto" w:fill="FFFFFF"/>
          </w:rPr>
          <w:t>отдел муниципального имущества и земельных ресурсов муниципального округа город Шахунья.</w:t>
        </w:r>
      </w:hyperlink>
    </w:p>
    <w:p w14:paraId="55C47CF8"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w:t>
      </w:r>
      <w:r>
        <w:rPr>
          <w:color w:val="000000" w:themeColor="text1"/>
        </w:rPr>
        <w:t xml:space="preserve"> </w:t>
      </w:r>
      <w:r w:rsidRPr="00655E3A">
        <w:rPr>
          <w:color w:val="000000" w:themeColor="text1"/>
        </w:rPr>
        <w:t xml:space="preserve">и иными нормативными правовыми актами Нижегородской области, муниципальными правовыми актами </w:t>
      </w:r>
      <w:r>
        <w:rPr>
          <w:color w:val="000000" w:themeColor="text1"/>
        </w:rPr>
        <w:t>муниципального</w:t>
      </w:r>
      <w:r w:rsidRPr="00655E3A">
        <w:rPr>
          <w:color w:val="000000" w:themeColor="text1"/>
        </w:rPr>
        <w:t xml:space="preserve"> округа город Шахунья, настоящим Уставом и внутренними документами Учреждения.</w:t>
      </w:r>
    </w:p>
    <w:p w14:paraId="6DFB19E5"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года № 273-</w:t>
      </w:r>
      <w:proofErr w:type="gramStart"/>
      <w:r w:rsidRPr="00655E3A">
        <w:rPr>
          <w:color w:val="000000" w:themeColor="text1"/>
        </w:rPr>
        <w:t>ФЗ</w:t>
      </w:r>
      <w:r>
        <w:rPr>
          <w:color w:val="000000" w:themeColor="text1"/>
        </w:rPr>
        <w:t xml:space="preserve"> </w:t>
      </w:r>
      <w:r w:rsidRPr="00655E3A">
        <w:rPr>
          <w:color w:val="000000" w:themeColor="text1"/>
        </w:rPr>
        <w:t xml:space="preserve"> «</w:t>
      </w:r>
      <w:proofErr w:type="gramEnd"/>
      <w:r w:rsidRPr="00655E3A">
        <w:rPr>
          <w:color w:val="000000" w:themeColor="text1"/>
        </w:rPr>
        <w:t>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w:t>
      </w:r>
    </w:p>
    <w:p w14:paraId="551D644B"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Учреждение не имеет филиалов и представительств.</w:t>
      </w:r>
    </w:p>
    <w:p w14:paraId="639D860F"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Положения о структурных подразделениях Учреждения утверждаются приказом директора Учреждения.</w:t>
      </w:r>
    </w:p>
    <w:p w14:paraId="2D2CCE1C" w14:textId="77777777" w:rsidR="005828C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 xml:space="preserve">Учреждение может быть ликвидировано по решению администрации </w:t>
      </w:r>
      <w:r w:rsidRPr="003B17A8">
        <w:rPr>
          <w:color w:val="000000" w:themeColor="text1"/>
        </w:rPr>
        <w:t xml:space="preserve">муниципального </w:t>
      </w:r>
      <w:r w:rsidRPr="00655E3A">
        <w:rPr>
          <w:color w:val="000000" w:themeColor="text1"/>
        </w:rPr>
        <w:t>округа город Шахунья</w:t>
      </w:r>
      <w:r>
        <w:rPr>
          <w:color w:val="000000" w:themeColor="text1"/>
        </w:rPr>
        <w:t xml:space="preserve"> </w:t>
      </w:r>
      <w:r w:rsidRPr="00655E3A">
        <w:rPr>
          <w:color w:val="000000" w:themeColor="text1"/>
        </w:rPr>
        <w:t>в соответствии с законодательством Российской Федерации. При ликвидации Учреждения его имущество после удовлетворения требований кредиторов направляется на цели развития образования.</w:t>
      </w:r>
    </w:p>
    <w:p w14:paraId="2AEBC7CA" w14:textId="77777777" w:rsidR="005828CA" w:rsidRPr="00655E3A" w:rsidRDefault="005828CA" w:rsidP="005828CA">
      <w:pPr>
        <w:pStyle w:val="1"/>
        <w:keepNext w:val="0"/>
        <w:keepLines w:val="0"/>
        <w:widowControl/>
        <w:numPr>
          <w:ilvl w:val="0"/>
          <w:numId w:val="19"/>
        </w:numPr>
        <w:autoSpaceDE/>
        <w:autoSpaceDN/>
        <w:spacing w:after="240"/>
        <w:ind w:left="0" w:firstLine="0"/>
        <w:jc w:val="center"/>
        <w:rPr>
          <w:color w:val="000000" w:themeColor="text1"/>
        </w:rPr>
      </w:pPr>
      <w:bookmarkStart w:id="2" w:name="_Toc398193745"/>
      <w:r w:rsidRPr="00655E3A">
        <w:rPr>
          <w:color w:val="000000" w:themeColor="text1"/>
        </w:rPr>
        <w:t>Цели,</w:t>
      </w:r>
      <w:r>
        <w:rPr>
          <w:color w:val="000000" w:themeColor="text1"/>
        </w:rPr>
        <w:t xml:space="preserve"> </w:t>
      </w:r>
      <w:r w:rsidRPr="00655E3A">
        <w:rPr>
          <w:color w:val="000000" w:themeColor="text1"/>
        </w:rPr>
        <w:t>предмет и виды деятельности Учреждения</w:t>
      </w:r>
      <w:bookmarkEnd w:id="2"/>
    </w:p>
    <w:p w14:paraId="325C4C07"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Основной целью деятельности Учреждения является образовательная деятельность по образовательным программам начального общего, основного общег</w:t>
      </w:r>
      <w:r>
        <w:rPr>
          <w:color w:val="000000" w:themeColor="text1"/>
        </w:rPr>
        <w:t>о и среднего общего образования.</w:t>
      </w:r>
    </w:p>
    <w:p w14:paraId="19DD7280" w14:textId="77777777" w:rsidR="005828CA" w:rsidRPr="00655E3A" w:rsidRDefault="005828CA" w:rsidP="005828CA">
      <w:pPr>
        <w:ind w:firstLine="709"/>
        <w:jc w:val="both"/>
        <w:rPr>
          <w:color w:val="000000" w:themeColor="text1"/>
        </w:rPr>
      </w:pPr>
      <w:r w:rsidRPr="00655E3A">
        <w:rPr>
          <w:color w:val="000000" w:themeColor="text1"/>
        </w:rPr>
        <w:t>Учреждение также осуществляет образовательную деятельность по дополнительным общеобразовательным программам, реализация которых не является основной целью его деятельности.</w:t>
      </w:r>
    </w:p>
    <w:p w14:paraId="5F7E56B0"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0CD09501"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Учреждение осуществляет следующие основные виды деятельности:</w:t>
      </w:r>
    </w:p>
    <w:p w14:paraId="38F0EC87" w14:textId="77777777" w:rsidR="005828CA" w:rsidRPr="00655E3A" w:rsidRDefault="005828CA" w:rsidP="005828CA">
      <w:pPr>
        <w:ind w:firstLine="709"/>
        <w:jc w:val="both"/>
        <w:rPr>
          <w:color w:val="000000" w:themeColor="text1"/>
        </w:rPr>
      </w:pPr>
      <w:r w:rsidRPr="00655E3A">
        <w:rPr>
          <w:color w:val="000000" w:themeColor="text1"/>
        </w:rPr>
        <w:t xml:space="preserve">реализация основных общеобразовательных программ –образовательных программ начального </w:t>
      </w:r>
      <w:r w:rsidRPr="00655E3A">
        <w:rPr>
          <w:color w:val="000000" w:themeColor="text1"/>
        </w:rPr>
        <w:lastRenderedPageBreak/>
        <w:t>общего образования, образовательных программ основного общего образования, образовательных программ среднего общего образования;</w:t>
      </w:r>
    </w:p>
    <w:p w14:paraId="0DAED47B" w14:textId="77777777" w:rsidR="005828CA" w:rsidRPr="00655E3A" w:rsidRDefault="005828CA" w:rsidP="005828CA">
      <w:pPr>
        <w:ind w:firstLine="709"/>
        <w:jc w:val="both"/>
        <w:rPr>
          <w:strike/>
          <w:color w:val="000000" w:themeColor="text1"/>
        </w:rPr>
      </w:pPr>
      <w:r w:rsidRPr="000C7822">
        <w:rPr>
          <w:color w:val="000000" w:themeColor="text1"/>
        </w:rPr>
        <w:t>реализация адаптированных общеобразовательных программ;</w:t>
      </w:r>
    </w:p>
    <w:p w14:paraId="071A3992" w14:textId="77777777" w:rsidR="005828CA" w:rsidRPr="00655E3A" w:rsidRDefault="005828CA" w:rsidP="005828CA">
      <w:pPr>
        <w:ind w:firstLine="709"/>
        <w:jc w:val="both"/>
        <w:rPr>
          <w:i/>
          <w:color w:val="000000" w:themeColor="text1"/>
        </w:rPr>
      </w:pPr>
      <w:r w:rsidRPr="00655E3A">
        <w:rPr>
          <w:color w:val="000000" w:themeColor="text1"/>
        </w:rPr>
        <w:t>присмотр и уход за детьми;</w:t>
      </w:r>
    </w:p>
    <w:p w14:paraId="141F4313" w14:textId="77777777" w:rsidR="005828CA" w:rsidRPr="00655E3A" w:rsidRDefault="005828CA" w:rsidP="005828CA">
      <w:pPr>
        <w:ind w:firstLine="709"/>
        <w:jc w:val="both"/>
        <w:rPr>
          <w:color w:val="000000" w:themeColor="text1"/>
        </w:rPr>
      </w:pPr>
      <w:r w:rsidRPr="00655E3A">
        <w:rPr>
          <w:color w:val="000000" w:themeColor="text1"/>
        </w:rPr>
        <w:t>реализация дополнительных общеобразовательных программ – дополнительных общеразвивающих программ технической, естественнонаучной, физкультурно-спортивной, художественной, туристско-краеведческой, социально-педагогической направленности;</w:t>
      </w:r>
    </w:p>
    <w:p w14:paraId="0E5CE9C0" w14:textId="77777777" w:rsidR="005828CA" w:rsidRPr="00655E3A" w:rsidRDefault="005828CA" w:rsidP="005828CA">
      <w:pPr>
        <w:ind w:firstLine="709"/>
        <w:jc w:val="both"/>
        <w:rPr>
          <w:color w:val="000000" w:themeColor="text1"/>
        </w:rPr>
      </w:pPr>
      <w:r w:rsidRPr="00655E3A">
        <w:rPr>
          <w:color w:val="000000" w:themeColor="text1"/>
        </w:rPr>
        <w:t>организация отдыха и оздоровления обучающихся в каникулярное время.</w:t>
      </w:r>
    </w:p>
    <w:p w14:paraId="1D8026EB" w14:textId="77777777" w:rsidR="005828CA" w:rsidRPr="00655E3A" w:rsidRDefault="005828CA" w:rsidP="005828CA">
      <w:pPr>
        <w:ind w:firstLine="709"/>
        <w:jc w:val="both"/>
        <w:rPr>
          <w:color w:val="000000" w:themeColor="text1"/>
        </w:rPr>
      </w:pPr>
      <w:r w:rsidRPr="00655E3A">
        <w:rPr>
          <w:color w:val="000000" w:themeColor="text1"/>
        </w:rPr>
        <w:t xml:space="preserve">В соответствии с данными видами деятельности </w:t>
      </w:r>
      <w:r>
        <w:rPr>
          <w:bCs/>
          <w:color w:val="000000" w:themeColor="text1"/>
        </w:rPr>
        <w:t xml:space="preserve">Управление образования </w:t>
      </w:r>
      <w:r w:rsidRPr="00655E3A">
        <w:rPr>
          <w:color w:val="000000" w:themeColor="text1"/>
        </w:rPr>
        <w:t>формирует и утверждает муниципальное задание для Учреждения.</w:t>
      </w:r>
    </w:p>
    <w:p w14:paraId="5861D9BD"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 xml:space="preserve">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w:t>
      </w:r>
      <w:proofErr w:type="gramStart"/>
      <w:r w:rsidRPr="00655E3A">
        <w:rPr>
          <w:color w:val="000000" w:themeColor="text1"/>
        </w:rPr>
        <w:t>и</w:t>
      </w:r>
      <w:proofErr w:type="gramEnd"/>
      <w:r w:rsidRPr="00655E3A">
        <w:rPr>
          <w:color w:val="000000" w:themeColor="text1"/>
        </w:rPr>
        <w:t xml:space="preserve"> если это соответствует таким целям. К иным видам деятельности Учреждения относятся:</w:t>
      </w:r>
    </w:p>
    <w:p w14:paraId="3CEB15BB" w14:textId="77777777" w:rsidR="005828CA" w:rsidRPr="00655E3A" w:rsidRDefault="005828CA" w:rsidP="005828CA">
      <w:pPr>
        <w:ind w:firstLine="709"/>
        <w:jc w:val="both"/>
        <w:rPr>
          <w:i/>
          <w:color w:val="000000" w:themeColor="text1"/>
        </w:rPr>
      </w:pPr>
      <w:r w:rsidRPr="00655E3A">
        <w:rPr>
          <w:color w:val="000000" w:themeColor="text1"/>
        </w:rPr>
        <w:t>организация питания обучающихся;</w:t>
      </w:r>
    </w:p>
    <w:p w14:paraId="21AD7A42" w14:textId="77777777" w:rsidR="005828CA" w:rsidRPr="00655E3A" w:rsidRDefault="005828CA" w:rsidP="005828CA">
      <w:pPr>
        <w:ind w:firstLine="709"/>
        <w:jc w:val="both"/>
        <w:rPr>
          <w:color w:val="000000" w:themeColor="text1"/>
        </w:rPr>
      </w:pPr>
      <w:r w:rsidRPr="00655E3A">
        <w:rPr>
          <w:color w:val="000000" w:themeColor="text1"/>
        </w:rPr>
        <w:t xml:space="preserve">обеспечение питанием обучающихся в случаях и в порядке, которые установлены федеральными законами, законами Нижегородской области, муниципальными правовыми актами </w:t>
      </w:r>
      <w:r>
        <w:rPr>
          <w:color w:val="000000" w:themeColor="text1"/>
        </w:rPr>
        <w:t>муниципального</w:t>
      </w:r>
      <w:r w:rsidRPr="00655E3A">
        <w:rPr>
          <w:color w:val="000000" w:themeColor="text1"/>
        </w:rPr>
        <w:t xml:space="preserve"> округа город Шахунья;</w:t>
      </w:r>
    </w:p>
    <w:p w14:paraId="1737E8DB" w14:textId="77777777" w:rsidR="005828CA" w:rsidRPr="00655E3A" w:rsidRDefault="005828CA" w:rsidP="005828CA">
      <w:pPr>
        <w:ind w:firstLine="709"/>
        <w:jc w:val="both"/>
        <w:rPr>
          <w:color w:val="000000" w:themeColor="text1"/>
        </w:rPr>
      </w:pPr>
      <w:r w:rsidRPr="00655E3A">
        <w:rPr>
          <w:color w:val="000000" w:themeColor="text1"/>
        </w:rPr>
        <w:t>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14:paraId="56ECD9D9" w14:textId="77777777" w:rsidR="005828CA" w:rsidRPr="00655E3A" w:rsidRDefault="005828CA" w:rsidP="005828CA">
      <w:pPr>
        <w:ind w:firstLine="709"/>
        <w:jc w:val="both"/>
        <w:rPr>
          <w:color w:val="000000" w:themeColor="text1"/>
        </w:rPr>
      </w:pPr>
      <w:r w:rsidRPr="00655E3A">
        <w:rPr>
          <w:color w:val="000000" w:themeColor="text1"/>
        </w:rPr>
        <w:t>осуществление индивидуально ориентированной педагогической, психологической, социальной помощи обучающимся;</w:t>
      </w:r>
    </w:p>
    <w:p w14:paraId="576E2DD3" w14:textId="77777777" w:rsidR="005828CA" w:rsidRPr="00655E3A" w:rsidRDefault="005828CA" w:rsidP="005828CA">
      <w:pPr>
        <w:ind w:firstLine="709"/>
        <w:jc w:val="both"/>
        <w:rPr>
          <w:color w:val="000000" w:themeColor="text1"/>
        </w:rPr>
      </w:pPr>
      <w:r w:rsidRPr="00655E3A">
        <w:rPr>
          <w:color w:val="000000" w:themeColor="text1"/>
        </w:rPr>
        <w:t>создание необходимых условий для охраны и укрепления здоровья, организации питания работников Учреждения;</w:t>
      </w:r>
    </w:p>
    <w:p w14:paraId="38E0E93F" w14:textId="77777777" w:rsidR="005828CA" w:rsidRPr="00655E3A" w:rsidRDefault="005828CA" w:rsidP="005828CA">
      <w:pPr>
        <w:ind w:firstLine="709"/>
        <w:jc w:val="both"/>
        <w:rPr>
          <w:color w:val="000000" w:themeColor="text1"/>
        </w:rPr>
      </w:pPr>
      <w:r w:rsidRPr="00655E3A">
        <w:rPr>
          <w:color w:val="000000" w:themeColor="text1"/>
        </w:rPr>
        <w:t>организация разнообразной массовой работы с обучающимися и родителями (законными представителями) несовершеннолетних обучающихся для отдыха и досуга, в том числе клубных, секционных и других занятий, экспедиций, соревнований, экскурсий;</w:t>
      </w:r>
    </w:p>
    <w:p w14:paraId="2760D773" w14:textId="77777777" w:rsidR="005828CA" w:rsidRPr="00655E3A" w:rsidRDefault="005828CA" w:rsidP="005828CA">
      <w:pPr>
        <w:ind w:firstLine="709"/>
        <w:jc w:val="both"/>
        <w:rPr>
          <w:color w:val="000000" w:themeColor="text1"/>
        </w:rPr>
      </w:pPr>
      <w:r w:rsidRPr="00655E3A">
        <w:rPr>
          <w:color w:val="000000" w:themeColor="text1"/>
        </w:rPr>
        <w:t>организация научно-методической работы, в том числе организация и проведение научных и методических конференций, семинаров;</w:t>
      </w:r>
    </w:p>
    <w:p w14:paraId="49362E25" w14:textId="77777777" w:rsidR="005828CA" w:rsidRPr="00655E3A" w:rsidRDefault="005828CA" w:rsidP="005828CA">
      <w:pPr>
        <w:ind w:firstLine="709"/>
        <w:jc w:val="both"/>
        <w:rPr>
          <w:color w:val="000000" w:themeColor="text1"/>
        </w:rPr>
      </w:pPr>
      <w:r w:rsidRPr="00655E3A">
        <w:rPr>
          <w:color w:val="000000" w:themeColor="text1"/>
        </w:rPr>
        <w:t>организация научной, творческой, экспериментальной и инновационной деятельности;</w:t>
      </w:r>
    </w:p>
    <w:p w14:paraId="3E951357" w14:textId="77777777" w:rsidR="005828CA" w:rsidRPr="00655E3A" w:rsidRDefault="005828CA" w:rsidP="005828CA">
      <w:pPr>
        <w:ind w:firstLine="709"/>
        <w:jc w:val="both"/>
        <w:rPr>
          <w:color w:val="000000" w:themeColor="text1"/>
        </w:rPr>
      </w:pPr>
      <w:r w:rsidRPr="00655E3A">
        <w:rPr>
          <w:color w:val="000000" w:themeColor="text1"/>
        </w:rPr>
        <w:t>проведение мероприятий по межрегиональному и международному сотрудничеству в сфере образования;</w:t>
      </w:r>
    </w:p>
    <w:p w14:paraId="7813B889" w14:textId="77777777" w:rsidR="005828CA" w:rsidRPr="000C7822" w:rsidRDefault="005828CA" w:rsidP="005828CA">
      <w:pPr>
        <w:ind w:firstLine="709"/>
        <w:jc w:val="both"/>
        <w:rPr>
          <w:color w:val="000000" w:themeColor="text1"/>
        </w:rPr>
      </w:pPr>
      <w:r w:rsidRPr="000C7822">
        <w:rPr>
          <w:color w:val="000000" w:themeColor="text1"/>
        </w:rPr>
        <w:t>создание и реализация любых видов интеллектуального продукта;</w:t>
      </w:r>
    </w:p>
    <w:p w14:paraId="279B47FF" w14:textId="77777777" w:rsidR="005828CA" w:rsidRPr="000C7822" w:rsidRDefault="005828CA" w:rsidP="005828CA">
      <w:pPr>
        <w:ind w:firstLine="709"/>
        <w:jc w:val="both"/>
        <w:rPr>
          <w:color w:val="000000" w:themeColor="text1"/>
        </w:rPr>
      </w:pPr>
      <w:r w:rsidRPr="000C7822">
        <w:rPr>
          <w:color w:val="000000" w:themeColor="text1"/>
        </w:rPr>
        <w:t>создание условий для практики обучающихся, осваивающих основные профессиональные образовательные программы;</w:t>
      </w:r>
    </w:p>
    <w:p w14:paraId="0B25CE97" w14:textId="77777777" w:rsidR="005828CA" w:rsidRPr="000C7822" w:rsidRDefault="005828CA" w:rsidP="005828CA">
      <w:pPr>
        <w:ind w:firstLine="709"/>
        <w:jc w:val="both"/>
        <w:rPr>
          <w:color w:val="000000" w:themeColor="text1"/>
        </w:rPr>
      </w:pPr>
      <w:r w:rsidRPr="000C7822">
        <w:rPr>
          <w:color w:val="000000" w:themeColor="text1"/>
        </w:rPr>
        <w:t>сдача в аренду или передача в безвозмездное пользование имущества Учреждения;</w:t>
      </w:r>
    </w:p>
    <w:p w14:paraId="44733F3C" w14:textId="77777777" w:rsidR="005828CA" w:rsidRPr="000C7822" w:rsidRDefault="005828CA" w:rsidP="005828CA">
      <w:pPr>
        <w:ind w:firstLine="709"/>
        <w:jc w:val="both"/>
        <w:rPr>
          <w:color w:val="000000" w:themeColor="text1"/>
        </w:rPr>
      </w:pPr>
      <w:r w:rsidRPr="000C7822">
        <w:rPr>
          <w:color w:val="000000" w:themeColor="text1"/>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144DCC79" w14:textId="77777777" w:rsidR="005828CA" w:rsidRPr="000C7822" w:rsidRDefault="005828CA" w:rsidP="005828CA">
      <w:pPr>
        <w:ind w:firstLine="709"/>
        <w:jc w:val="both"/>
        <w:rPr>
          <w:color w:val="000000" w:themeColor="text1"/>
        </w:rPr>
      </w:pPr>
      <w:r w:rsidRPr="000C7822">
        <w:rPr>
          <w:color w:val="000000" w:themeColor="text1"/>
        </w:rPr>
        <w:t>пользование библиотечным фондом Учреждения гражданами, в случае если они не являются обучающимися или работниками Учреждения;</w:t>
      </w:r>
    </w:p>
    <w:p w14:paraId="07A9F21C" w14:textId="77777777" w:rsidR="005828CA" w:rsidRPr="00655E3A" w:rsidRDefault="005828CA" w:rsidP="005828CA">
      <w:pPr>
        <w:ind w:firstLine="709"/>
        <w:jc w:val="both"/>
        <w:rPr>
          <w:color w:val="000000" w:themeColor="text1"/>
        </w:rPr>
      </w:pPr>
      <w:r w:rsidRPr="000C7822">
        <w:rPr>
          <w:color w:val="000000" w:themeColor="text1"/>
        </w:rPr>
        <w:t>реализация творческих работ, выполненных обучающимися и работниками Учреждения.</w:t>
      </w:r>
    </w:p>
    <w:p w14:paraId="1DB9DFD6"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7ECCC90A" w14:textId="77777777" w:rsidR="005828CA" w:rsidRPr="00655E3A" w:rsidRDefault="005828CA" w:rsidP="005828CA">
      <w:pPr>
        <w:pStyle w:val="1"/>
        <w:keepNext w:val="0"/>
        <w:keepLines w:val="0"/>
        <w:widowControl/>
        <w:numPr>
          <w:ilvl w:val="0"/>
          <w:numId w:val="19"/>
        </w:numPr>
        <w:autoSpaceDE/>
        <w:autoSpaceDN/>
        <w:spacing w:after="240"/>
        <w:ind w:left="0" w:firstLine="0"/>
        <w:jc w:val="center"/>
        <w:rPr>
          <w:color w:val="000000" w:themeColor="text1"/>
        </w:rPr>
      </w:pPr>
      <w:bookmarkStart w:id="3" w:name="_Toc398193746"/>
      <w:r w:rsidRPr="00655E3A">
        <w:rPr>
          <w:color w:val="000000" w:themeColor="text1"/>
        </w:rPr>
        <w:t>Права и обязанности обучающихся и работников Учреждения</w:t>
      </w:r>
      <w:bookmarkEnd w:id="3"/>
    </w:p>
    <w:p w14:paraId="11497C99"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К обучающимся Учреждения относятся:</w:t>
      </w:r>
    </w:p>
    <w:p w14:paraId="4B3DA5B7" w14:textId="77777777" w:rsidR="005828CA" w:rsidRPr="00655E3A" w:rsidRDefault="005828CA" w:rsidP="005828CA">
      <w:pPr>
        <w:ind w:firstLine="709"/>
        <w:jc w:val="both"/>
        <w:rPr>
          <w:color w:val="000000" w:themeColor="text1"/>
        </w:rPr>
      </w:pPr>
      <w:r w:rsidRPr="00655E3A">
        <w:rPr>
          <w:color w:val="000000" w:themeColor="text1"/>
        </w:rPr>
        <w:t>учащиеся – лица, осваивающие образовательные программы начального общего, основного общего, среднего общего образования,</w:t>
      </w:r>
      <w:r w:rsidRPr="00EC5EDA">
        <w:rPr>
          <w:color w:val="000000" w:themeColor="text1"/>
        </w:rPr>
        <w:t xml:space="preserve"> </w:t>
      </w:r>
      <w:r w:rsidRPr="00655E3A">
        <w:rPr>
          <w:color w:val="000000" w:themeColor="text1"/>
        </w:rPr>
        <w:t xml:space="preserve">лица, осваивающие </w:t>
      </w:r>
      <w:r>
        <w:rPr>
          <w:color w:val="000000" w:themeColor="text1"/>
        </w:rPr>
        <w:t xml:space="preserve">адаптированные </w:t>
      </w:r>
      <w:r w:rsidRPr="00655E3A">
        <w:rPr>
          <w:color w:val="000000" w:themeColor="text1"/>
        </w:rPr>
        <w:t xml:space="preserve">образовательные программы начального общего, основного общего, среднего общего </w:t>
      </w:r>
      <w:proofErr w:type="gramStart"/>
      <w:r w:rsidRPr="00655E3A">
        <w:rPr>
          <w:color w:val="000000" w:themeColor="text1"/>
        </w:rPr>
        <w:t>образования</w:t>
      </w:r>
      <w:proofErr w:type="gramEnd"/>
      <w:r w:rsidRPr="00655E3A">
        <w:rPr>
          <w:color w:val="000000" w:themeColor="text1"/>
        </w:rPr>
        <w:t xml:space="preserve"> а также дополнительные общеобразовательные программы; </w:t>
      </w:r>
    </w:p>
    <w:p w14:paraId="170B36CC" w14:textId="77777777" w:rsidR="005828CA" w:rsidRPr="00655E3A" w:rsidRDefault="005828CA" w:rsidP="005828CA">
      <w:pPr>
        <w:ind w:firstLine="709"/>
        <w:jc w:val="both"/>
        <w:rPr>
          <w:color w:val="000000" w:themeColor="text1"/>
        </w:rPr>
      </w:pPr>
      <w:r w:rsidRPr="00655E3A">
        <w:rPr>
          <w:color w:val="000000" w:themeColor="text1"/>
        </w:rPr>
        <w:t>экстерны – лица, зачисленные в Учреждение для прохождения промежуточной и государственной итоговой аттестации.</w:t>
      </w:r>
    </w:p>
    <w:p w14:paraId="2441F75E"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lastRenderedPageBreak/>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11BBA106"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Обязанности обучающихся устанавливаются в соответствии с частями 1 и 2 статьи 43 Федерального закона «Об образовании в Российской Федерации».</w:t>
      </w:r>
    </w:p>
    <w:p w14:paraId="661D2EC8"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Работники Учреждения имеют следующие права:</w:t>
      </w:r>
    </w:p>
    <w:p w14:paraId="08989310" w14:textId="77777777" w:rsidR="005828CA" w:rsidRPr="00655E3A" w:rsidRDefault="005828CA" w:rsidP="005828CA">
      <w:pPr>
        <w:ind w:firstLine="709"/>
        <w:jc w:val="both"/>
        <w:rPr>
          <w:color w:val="000000" w:themeColor="text1"/>
        </w:rPr>
      </w:pPr>
      <w:r w:rsidRPr="00655E3A">
        <w:rPr>
          <w:color w:val="000000" w:themeColor="text1"/>
        </w:rPr>
        <w:t>на участие в управлении Учреждением;</w:t>
      </w:r>
    </w:p>
    <w:p w14:paraId="604E8F92" w14:textId="77777777" w:rsidR="005828CA" w:rsidRPr="00655E3A" w:rsidRDefault="005828CA" w:rsidP="005828CA">
      <w:pPr>
        <w:ind w:firstLine="709"/>
        <w:jc w:val="both"/>
        <w:rPr>
          <w:color w:val="000000" w:themeColor="text1"/>
        </w:rPr>
      </w:pPr>
      <w:r w:rsidRPr="00655E3A">
        <w:rPr>
          <w:color w:val="000000" w:themeColor="text1"/>
        </w:rPr>
        <w:t>на защиту своей профессиональной чести, достоинства;</w:t>
      </w:r>
    </w:p>
    <w:p w14:paraId="40E6CE2C" w14:textId="77777777" w:rsidR="005828CA" w:rsidRPr="00655E3A" w:rsidRDefault="005828CA" w:rsidP="005828CA">
      <w:pPr>
        <w:ind w:firstLine="709"/>
        <w:jc w:val="both"/>
        <w:rPr>
          <w:color w:val="000000" w:themeColor="text1"/>
        </w:rPr>
      </w:pPr>
      <w:r w:rsidRPr="00655E3A">
        <w:rPr>
          <w:color w:val="000000" w:themeColor="text1"/>
        </w:rPr>
        <w:t>на обязательное социальное страхование в установленном законодательством Российской Федерации порядке;</w:t>
      </w:r>
    </w:p>
    <w:p w14:paraId="71804AAB" w14:textId="77777777" w:rsidR="005828CA" w:rsidRPr="00655E3A" w:rsidRDefault="005828CA" w:rsidP="005828CA">
      <w:pPr>
        <w:ind w:firstLine="709"/>
        <w:jc w:val="both"/>
        <w:rPr>
          <w:color w:val="000000" w:themeColor="text1"/>
        </w:rPr>
      </w:pPr>
      <w:r w:rsidRPr="00655E3A">
        <w:rPr>
          <w:color w:val="000000" w:themeColor="text1"/>
        </w:rPr>
        <w:t>на возмещение ущерба, причиненного Учреждением, в соответствии с Трудовым кодексом Российской Федерации и иными федеральными законами;</w:t>
      </w:r>
    </w:p>
    <w:p w14:paraId="61BD7668" w14:textId="77777777" w:rsidR="005828CA" w:rsidRPr="00655E3A" w:rsidRDefault="005828CA" w:rsidP="005828CA">
      <w:pPr>
        <w:ind w:firstLine="709"/>
        <w:jc w:val="both"/>
        <w:rPr>
          <w:color w:val="000000" w:themeColor="text1"/>
        </w:rPr>
      </w:pPr>
      <w:r w:rsidRPr="00655E3A">
        <w:rPr>
          <w:color w:val="000000" w:themeColor="text1"/>
        </w:rPr>
        <w:t>иные трудовые права, установленные федеральными законами и законодательными актами Нижегородской области.</w:t>
      </w:r>
    </w:p>
    <w:p w14:paraId="3C747063"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Педагогические работники Учреждения:</w:t>
      </w:r>
    </w:p>
    <w:p w14:paraId="5A08626D" w14:textId="77777777" w:rsidR="005828CA" w:rsidRPr="00655E3A" w:rsidRDefault="005828CA" w:rsidP="005828CA">
      <w:pPr>
        <w:ind w:firstLine="709"/>
        <w:jc w:val="both"/>
        <w:rPr>
          <w:color w:val="000000" w:themeColor="text1"/>
        </w:rPr>
      </w:pPr>
      <w:r w:rsidRPr="00655E3A">
        <w:rPr>
          <w:color w:val="000000" w:themeColor="text1"/>
        </w:rPr>
        <w:t>пользуются академическими правами и свободами, установленными частью 3 статьи 47 Федерального закона «Об образовании в Российской Федерации»;</w:t>
      </w:r>
    </w:p>
    <w:p w14:paraId="0EB4CEFC" w14:textId="77777777" w:rsidR="005828CA" w:rsidRPr="00655E3A" w:rsidRDefault="005828CA" w:rsidP="005828CA">
      <w:pPr>
        <w:ind w:firstLine="709"/>
        <w:jc w:val="both"/>
        <w:rPr>
          <w:color w:val="000000" w:themeColor="text1"/>
        </w:rPr>
      </w:pPr>
      <w:r w:rsidRPr="00655E3A">
        <w:rPr>
          <w:color w:val="000000" w:themeColor="text1"/>
          <w:shd w:val="clear" w:color="auto" w:fill="FFFFFF"/>
        </w:rPr>
        <w:t>имеют трудовые права и социальные гарантии, установленные частью 5</w:t>
      </w:r>
      <w:r w:rsidRPr="00655E3A">
        <w:rPr>
          <w:rStyle w:val="s3"/>
          <w:color w:val="000000" w:themeColor="text1"/>
        </w:rPr>
        <w:t>, частью 8 (при соблюдении условий, предусмотренных данной частью)</w:t>
      </w:r>
      <w:r w:rsidRPr="00655E3A">
        <w:rPr>
          <w:rStyle w:val="apple-converted-space"/>
          <w:color w:val="000000" w:themeColor="text1"/>
          <w:shd w:val="clear" w:color="auto" w:fill="FFFFFF"/>
        </w:rPr>
        <w:t> </w:t>
      </w:r>
      <w:r w:rsidRPr="00655E3A">
        <w:rPr>
          <w:color w:val="000000" w:themeColor="text1"/>
          <w:shd w:val="clear" w:color="auto" w:fill="FFFFFF"/>
        </w:rPr>
        <w:t>статьи 47 Федерального закона «Об образовании в Российской Федерации».</w:t>
      </w:r>
    </w:p>
    <w:p w14:paraId="497555CA" w14:textId="77777777" w:rsidR="005828CA" w:rsidRPr="00655E3A" w:rsidRDefault="005828CA" w:rsidP="005828CA">
      <w:pPr>
        <w:pStyle w:val="a6"/>
        <w:widowControl/>
        <w:numPr>
          <w:ilvl w:val="0"/>
          <w:numId w:val="17"/>
        </w:numPr>
        <w:autoSpaceDE/>
        <w:autoSpaceDN/>
        <w:ind w:left="0" w:firstLine="709"/>
        <w:contextualSpacing/>
        <w:rPr>
          <w:color w:val="000000" w:themeColor="text1"/>
        </w:rPr>
      </w:pPr>
      <w:r w:rsidRPr="00655E3A">
        <w:rPr>
          <w:color w:val="000000" w:themeColor="text1"/>
        </w:rPr>
        <w:t xml:space="preserve">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w:t>
      </w:r>
      <w:r w:rsidRPr="00655E3A">
        <w:rPr>
          <w:rStyle w:val="s3"/>
          <w:color w:val="000000" w:themeColor="text1"/>
        </w:rPr>
        <w:t>и частью 8 (при соблюдении условий, предусмотренных данной частью)</w:t>
      </w:r>
      <w:r w:rsidRPr="00655E3A">
        <w:rPr>
          <w:rStyle w:val="apple-converted-space"/>
          <w:color w:val="000000" w:themeColor="text1"/>
          <w:shd w:val="clear" w:color="auto" w:fill="FFFFFF"/>
        </w:rPr>
        <w:t> </w:t>
      </w:r>
      <w:r w:rsidRPr="00655E3A">
        <w:rPr>
          <w:color w:val="000000" w:themeColor="text1"/>
          <w:shd w:val="clear" w:color="auto" w:fill="FFFFFF"/>
        </w:rPr>
        <w:t>статьи 47 Федерального закона «Об образовании в Российской Федерации»</w:t>
      </w:r>
      <w:r w:rsidRPr="00655E3A">
        <w:rPr>
          <w:color w:val="000000" w:themeColor="text1"/>
        </w:rPr>
        <w:t>.</w:t>
      </w:r>
    </w:p>
    <w:p w14:paraId="356901B9"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Работники Учреждения обязаны:</w:t>
      </w:r>
    </w:p>
    <w:p w14:paraId="1873D9CC" w14:textId="77777777" w:rsidR="005828CA" w:rsidRPr="00655E3A" w:rsidRDefault="005828CA" w:rsidP="005828CA">
      <w:pPr>
        <w:ind w:firstLine="709"/>
        <w:jc w:val="both"/>
        <w:rPr>
          <w:color w:val="000000" w:themeColor="text1"/>
        </w:rPr>
      </w:pPr>
      <w:r w:rsidRPr="00655E3A">
        <w:rPr>
          <w:color w:val="000000" w:themeColor="text1"/>
        </w:rPr>
        <w:t>добросовестно исполнять свои трудовые обязанности, возложенные трудовым договором;</w:t>
      </w:r>
    </w:p>
    <w:p w14:paraId="2F771471" w14:textId="77777777" w:rsidR="005828CA" w:rsidRPr="00655E3A" w:rsidRDefault="005828CA" w:rsidP="005828CA">
      <w:pPr>
        <w:ind w:firstLine="709"/>
        <w:jc w:val="both"/>
        <w:rPr>
          <w:color w:val="000000" w:themeColor="text1"/>
        </w:rPr>
      </w:pPr>
      <w:r w:rsidRPr="00655E3A">
        <w:rPr>
          <w:color w:val="000000" w:themeColor="text1"/>
        </w:rPr>
        <w:t>соблюдать правила внутреннего трудового распорядка Учреждения;</w:t>
      </w:r>
    </w:p>
    <w:p w14:paraId="065808C6" w14:textId="77777777" w:rsidR="005828CA" w:rsidRPr="00655E3A" w:rsidRDefault="005828CA" w:rsidP="005828CA">
      <w:pPr>
        <w:ind w:firstLine="709"/>
        <w:jc w:val="both"/>
        <w:rPr>
          <w:color w:val="000000" w:themeColor="text1"/>
        </w:rPr>
      </w:pPr>
      <w:r w:rsidRPr="00655E3A">
        <w:rPr>
          <w:color w:val="000000" w:themeColor="text1"/>
        </w:rPr>
        <w:t>соблюдать трудовую дисциплину;</w:t>
      </w:r>
    </w:p>
    <w:p w14:paraId="7A553F9C" w14:textId="77777777" w:rsidR="005828CA" w:rsidRPr="00655E3A" w:rsidRDefault="005828CA" w:rsidP="005828CA">
      <w:pPr>
        <w:ind w:firstLine="709"/>
        <w:jc w:val="both"/>
        <w:rPr>
          <w:color w:val="000000" w:themeColor="text1"/>
        </w:rPr>
      </w:pPr>
      <w:r w:rsidRPr="00655E3A">
        <w:rPr>
          <w:color w:val="000000" w:themeColor="text1"/>
        </w:rPr>
        <w:t>выполнять установленные нормы труда;</w:t>
      </w:r>
    </w:p>
    <w:p w14:paraId="33763FE7" w14:textId="77777777" w:rsidR="005828CA" w:rsidRPr="00655E3A" w:rsidRDefault="005828CA" w:rsidP="005828CA">
      <w:pPr>
        <w:ind w:firstLine="709"/>
        <w:jc w:val="both"/>
        <w:rPr>
          <w:color w:val="000000" w:themeColor="text1"/>
        </w:rPr>
      </w:pPr>
      <w:r w:rsidRPr="00655E3A">
        <w:rPr>
          <w:color w:val="000000" w:themeColor="text1"/>
        </w:rPr>
        <w:t>соблюдать требования по охране труда и обеспечению безопасности труда;</w:t>
      </w:r>
    </w:p>
    <w:p w14:paraId="5A7E610D" w14:textId="77777777" w:rsidR="005828CA" w:rsidRPr="00655E3A" w:rsidRDefault="005828CA" w:rsidP="005828CA">
      <w:pPr>
        <w:ind w:firstLine="709"/>
        <w:jc w:val="both"/>
        <w:rPr>
          <w:color w:val="000000" w:themeColor="text1"/>
        </w:rPr>
      </w:pPr>
      <w:r w:rsidRPr="00655E3A">
        <w:rPr>
          <w:color w:val="000000" w:themeColor="text1"/>
        </w:rPr>
        <w:t>бережно относиться к имуществу Учреждения и других работников;</w:t>
      </w:r>
    </w:p>
    <w:p w14:paraId="3D5E0B49" w14:textId="77777777" w:rsidR="005828CA" w:rsidRPr="00655E3A" w:rsidRDefault="005828CA" w:rsidP="005828CA">
      <w:pPr>
        <w:ind w:firstLine="709"/>
        <w:jc w:val="both"/>
        <w:rPr>
          <w:color w:val="000000" w:themeColor="text1"/>
        </w:rPr>
      </w:pPr>
      <w:r w:rsidRPr="00655E3A">
        <w:rPr>
          <w:color w:val="000000" w:themeColor="text1"/>
        </w:rPr>
        <w:t>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5BE3C802" w14:textId="77777777" w:rsidR="005828CA" w:rsidRPr="00655E3A" w:rsidRDefault="005828CA" w:rsidP="005828CA">
      <w:pPr>
        <w:ind w:firstLine="709"/>
        <w:jc w:val="both"/>
        <w:rPr>
          <w:color w:val="000000" w:themeColor="text1"/>
        </w:rPr>
      </w:pPr>
      <w:r w:rsidRPr="00655E3A">
        <w:rPr>
          <w:color w:val="000000" w:themeColor="text1"/>
        </w:rPr>
        <w:t>проходить периодические медицинские осмотры, а также внеочередные медицинские осмотры по направлению работодателя.</w:t>
      </w:r>
    </w:p>
    <w:p w14:paraId="4C7CE26C"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6E072013"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226666C0" w14:textId="77777777" w:rsidR="005828CA" w:rsidRPr="00655E3A" w:rsidRDefault="005828CA" w:rsidP="005828CA">
      <w:pPr>
        <w:pStyle w:val="1"/>
        <w:keepNext w:val="0"/>
        <w:keepLines w:val="0"/>
        <w:widowControl/>
        <w:numPr>
          <w:ilvl w:val="0"/>
          <w:numId w:val="19"/>
        </w:numPr>
        <w:autoSpaceDE/>
        <w:autoSpaceDN/>
        <w:spacing w:after="240"/>
        <w:ind w:left="0" w:firstLine="0"/>
        <w:jc w:val="center"/>
        <w:rPr>
          <w:color w:val="000000" w:themeColor="text1"/>
        </w:rPr>
      </w:pPr>
      <w:bookmarkStart w:id="4" w:name="_Toc398193747"/>
      <w:r w:rsidRPr="00655E3A">
        <w:rPr>
          <w:color w:val="000000" w:themeColor="text1"/>
        </w:rPr>
        <w:t>Организация деятельности и управление Учреждением</w:t>
      </w:r>
      <w:bookmarkEnd w:id="4"/>
    </w:p>
    <w:p w14:paraId="4D809251"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Управление Учреждением осуществляется на основе сочетания принципов единоначалия и коллегиальности.</w:t>
      </w:r>
    </w:p>
    <w:p w14:paraId="5879FA9A" w14:textId="77777777" w:rsidR="005828CA" w:rsidRPr="00655E3A" w:rsidRDefault="005828CA" w:rsidP="005828CA">
      <w:pPr>
        <w:widowControl/>
        <w:numPr>
          <w:ilvl w:val="0"/>
          <w:numId w:val="17"/>
        </w:numPr>
        <w:autoSpaceDE/>
        <w:autoSpaceDN/>
        <w:ind w:left="0" w:firstLine="709"/>
        <w:jc w:val="both"/>
        <w:rPr>
          <w:color w:val="000000" w:themeColor="text1"/>
        </w:rPr>
      </w:pPr>
      <w:r w:rsidRPr="00655E3A">
        <w:rPr>
          <w:color w:val="000000" w:themeColor="text1"/>
        </w:rPr>
        <w:t>Единоличным исполнительным органом Учреждения является директор Учреждения.</w:t>
      </w:r>
    </w:p>
    <w:p w14:paraId="5A8FC33B" w14:textId="77777777" w:rsidR="005828CA" w:rsidRPr="00655E3A" w:rsidRDefault="005828CA" w:rsidP="005828CA">
      <w:pPr>
        <w:ind w:firstLine="709"/>
        <w:jc w:val="both"/>
        <w:rPr>
          <w:b/>
          <w:i/>
          <w:color w:val="000000" w:themeColor="text1"/>
        </w:rPr>
      </w:pPr>
      <w:r w:rsidRPr="00655E3A">
        <w:rPr>
          <w:color w:val="000000" w:themeColor="text1"/>
        </w:rPr>
        <w:t xml:space="preserve">Коллегиальными органами управления Учреждением являются </w:t>
      </w:r>
      <w:r>
        <w:rPr>
          <w:color w:val="000000" w:themeColor="text1"/>
        </w:rPr>
        <w:t>н</w:t>
      </w:r>
      <w:r w:rsidRPr="00655E3A">
        <w:rPr>
          <w:color w:val="000000" w:themeColor="text1"/>
        </w:rPr>
        <w:t xml:space="preserve">аблюдательный совет, общее собрание работников Учреждения, педагогический совет, </w:t>
      </w:r>
      <w:r w:rsidRPr="00210418">
        <w:rPr>
          <w:color w:val="000000" w:themeColor="text1"/>
        </w:rPr>
        <w:t>совет</w:t>
      </w:r>
      <w:r>
        <w:rPr>
          <w:color w:val="000000" w:themeColor="text1"/>
        </w:rPr>
        <w:t xml:space="preserve"> </w:t>
      </w:r>
      <w:r w:rsidRPr="00210418">
        <w:rPr>
          <w:color w:val="000000" w:themeColor="text1"/>
        </w:rPr>
        <w:t>Учреждения.</w:t>
      </w:r>
      <w:bookmarkStart w:id="5" w:name="_Toc398193748"/>
      <w:bookmarkStart w:id="6" w:name="_Toc385791496"/>
      <w:r w:rsidRPr="00655E3A">
        <w:rPr>
          <w:b/>
          <w:i/>
          <w:color w:val="000000" w:themeColor="text1"/>
        </w:rPr>
        <w:t xml:space="preserve"> </w:t>
      </w:r>
      <w:r w:rsidRPr="00655E3A">
        <w:rPr>
          <w:color w:val="000000" w:themeColor="text1"/>
        </w:rPr>
        <w:t xml:space="preserve">Компетенция администрации </w:t>
      </w:r>
      <w:r>
        <w:rPr>
          <w:color w:val="000000" w:themeColor="text1"/>
        </w:rPr>
        <w:t>муниципального</w:t>
      </w:r>
      <w:r w:rsidRPr="00655E3A">
        <w:rPr>
          <w:color w:val="000000" w:themeColor="text1"/>
        </w:rPr>
        <w:t xml:space="preserve"> округа город Шахунья:</w:t>
      </w:r>
      <w:bookmarkEnd w:id="5"/>
    </w:p>
    <w:p w14:paraId="58418DBE" w14:textId="77777777" w:rsidR="005828CA" w:rsidRPr="00655E3A" w:rsidRDefault="005828CA" w:rsidP="005828CA">
      <w:pPr>
        <w:ind w:firstLine="709"/>
        <w:jc w:val="both"/>
        <w:rPr>
          <w:i/>
          <w:color w:val="000000" w:themeColor="text1"/>
        </w:rPr>
      </w:pPr>
      <w:r w:rsidRPr="00655E3A">
        <w:rPr>
          <w:color w:val="000000" w:themeColor="text1"/>
        </w:rPr>
        <w:t>утверждение Устава Учреждения,</w:t>
      </w:r>
    </w:p>
    <w:p w14:paraId="65E78DA9" w14:textId="77777777" w:rsidR="005828CA" w:rsidRPr="00655E3A" w:rsidRDefault="005828CA" w:rsidP="005828CA">
      <w:pPr>
        <w:ind w:firstLine="709"/>
        <w:jc w:val="both"/>
        <w:rPr>
          <w:color w:val="000000" w:themeColor="text1"/>
        </w:rPr>
      </w:pPr>
      <w:r w:rsidRPr="00655E3A">
        <w:rPr>
          <w:color w:val="000000" w:themeColor="text1"/>
        </w:rPr>
        <w:t xml:space="preserve">принятие решения о создании, реорганизации, изменении типа и ликвидации Учреждения, создании и ликвидации филиалов Учреждения, открытии и закрытии его представительств в порядке, установленном муниципальным правовым актом </w:t>
      </w:r>
      <w:r>
        <w:rPr>
          <w:color w:val="000000" w:themeColor="text1"/>
        </w:rPr>
        <w:t>муниципального</w:t>
      </w:r>
      <w:r w:rsidRPr="00655E3A">
        <w:rPr>
          <w:color w:val="000000" w:themeColor="text1"/>
        </w:rPr>
        <w:t xml:space="preserve"> округа город Шахунья;</w:t>
      </w:r>
    </w:p>
    <w:p w14:paraId="7F326BDA" w14:textId="77777777" w:rsidR="005828CA" w:rsidRPr="00655E3A" w:rsidRDefault="005828CA" w:rsidP="005828CA">
      <w:pPr>
        <w:ind w:firstLine="709"/>
        <w:jc w:val="both"/>
        <w:rPr>
          <w:color w:val="000000" w:themeColor="text1"/>
        </w:rPr>
      </w:pPr>
      <w:r w:rsidRPr="00655E3A">
        <w:rPr>
          <w:color w:val="000000" w:themeColor="text1"/>
        </w:rPr>
        <w:t>принятие решения о переименовании Учреждения;</w:t>
      </w:r>
    </w:p>
    <w:p w14:paraId="4C6073C5" w14:textId="77777777" w:rsidR="005828CA" w:rsidRPr="00655E3A" w:rsidRDefault="005828CA" w:rsidP="005828CA">
      <w:pPr>
        <w:ind w:firstLine="709"/>
        <w:jc w:val="both"/>
        <w:rPr>
          <w:color w:val="000000" w:themeColor="text1"/>
        </w:rPr>
      </w:pPr>
      <w:r w:rsidRPr="00655E3A">
        <w:rPr>
          <w:color w:val="000000" w:themeColor="text1"/>
        </w:rPr>
        <w:t>установление порядка осуществления контроля за деятельностью Учреждения;</w:t>
      </w:r>
    </w:p>
    <w:p w14:paraId="2B4623DC" w14:textId="77777777" w:rsidR="005828CA" w:rsidRPr="00655E3A" w:rsidRDefault="005828CA" w:rsidP="005828CA">
      <w:pPr>
        <w:ind w:firstLine="709"/>
        <w:jc w:val="both"/>
        <w:rPr>
          <w:color w:val="000000" w:themeColor="text1"/>
        </w:rPr>
      </w:pPr>
      <w:r w:rsidRPr="00655E3A">
        <w:rPr>
          <w:color w:val="000000" w:themeColor="text1"/>
        </w:rPr>
        <w:lastRenderedPageBreak/>
        <w:t>назначение директора Учреждения и прекращение его полномочий, а также заключение и прекращение трудового договора с ним;</w:t>
      </w:r>
    </w:p>
    <w:p w14:paraId="3CDA79DA" w14:textId="77777777" w:rsidR="005828CA" w:rsidRPr="00655E3A" w:rsidRDefault="005828CA" w:rsidP="005828CA">
      <w:pPr>
        <w:ind w:firstLine="709"/>
        <w:jc w:val="both"/>
        <w:rPr>
          <w:color w:val="000000" w:themeColor="text1"/>
        </w:rPr>
      </w:pPr>
      <w:r w:rsidRPr="00655E3A">
        <w:rPr>
          <w:color w:val="000000" w:themeColor="text1"/>
        </w:rPr>
        <w:t>установление порядка и сроков проведения аттестации кандидатов на должность директора Учреждения и директора Учреждения;</w:t>
      </w:r>
    </w:p>
    <w:p w14:paraId="24816C40" w14:textId="77777777" w:rsidR="005828CA" w:rsidRPr="00655E3A" w:rsidRDefault="005828CA" w:rsidP="005828CA">
      <w:pPr>
        <w:ind w:firstLine="709"/>
        <w:jc w:val="both"/>
        <w:rPr>
          <w:color w:val="000000" w:themeColor="text1"/>
        </w:rPr>
      </w:pPr>
      <w:r w:rsidRPr="00655E3A">
        <w:rPr>
          <w:color w:val="000000" w:themeColor="text1"/>
        </w:rPr>
        <w:t>утверждение передаточного акта;</w:t>
      </w:r>
    </w:p>
    <w:p w14:paraId="142294BE" w14:textId="77777777" w:rsidR="005828CA" w:rsidRPr="00655E3A" w:rsidRDefault="005828CA" w:rsidP="005828CA">
      <w:pPr>
        <w:ind w:firstLine="709"/>
        <w:jc w:val="both"/>
        <w:rPr>
          <w:color w:val="000000" w:themeColor="text1"/>
        </w:rPr>
      </w:pPr>
      <w:r w:rsidRPr="00655E3A">
        <w:rPr>
          <w:color w:val="000000" w:themeColor="text1"/>
        </w:rPr>
        <w:t>назначение ликвидационной комиссии и утверждение промежуточного и окончательного ликвидационных балансов;</w:t>
      </w:r>
    </w:p>
    <w:p w14:paraId="0DB0E710" w14:textId="77777777" w:rsidR="005828CA" w:rsidRPr="00655E3A" w:rsidRDefault="005828CA" w:rsidP="005828CA">
      <w:pPr>
        <w:ind w:firstLine="709"/>
        <w:jc w:val="both"/>
        <w:rPr>
          <w:color w:val="000000" w:themeColor="text1"/>
        </w:rPr>
      </w:pPr>
      <w:r w:rsidRPr="00655E3A">
        <w:rPr>
          <w:color w:val="000000" w:themeColor="text1"/>
        </w:rPr>
        <w:t>заключение соглашения об открытии Учреждению лицевых счетов в территориальном органе Федерального казначейства;</w:t>
      </w:r>
    </w:p>
    <w:p w14:paraId="569D0077" w14:textId="77777777" w:rsidR="005828CA" w:rsidRPr="00210418" w:rsidRDefault="005828CA" w:rsidP="005828CA">
      <w:pPr>
        <w:ind w:firstLine="709"/>
        <w:jc w:val="both"/>
        <w:rPr>
          <w:i/>
        </w:rPr>
      </w:pPr>
      <w:r w:rsidRPr="00210418">
        <w:t>установление платы, взимаемой с родителей (законных представителей) несовершеннолетних обучающихся (далее – родительская плата) за присмотр и уход за ребенком, и ее размера, если иное не установлено Федеральным законом «Об образовании в Российской Федерации»;</w:t>
      </w:r>
    </w:p>
    <w:p w14:paraId="6027C326" w14:textId="77777777" w:rsidR="005828CA" w:rsidRPr="00655E3A" w:rsidRDefault="005828CA" w:rsidP="005828CA">
      <w:pPr>
        <w:ind w:firstLine="709"/>
        <w:jc w:val="both"/>
        <w:rPr>
          <w:color w:val="000000" w:themeColor="text1"/>
        </w:rPr>
      </w:pPr>
      <w:r w:rsidRPr="00655E3A">
        <w:rPr>
          <w:color w:val="000000" w:themeColor="text1"/>
        </w:rPr>
        <w:t xml:space="preserve">принятие решения о снижении размера родительской платы или о не взимании ее с отдельных категорий родителей (законных представителей) несовершеннолетних обучающихся в случаях и порядке, определяемых администрацией </w:t>
      </w:r>
      <w:r w:rsidRPr="000C63C2">
        <w:rPr>
          <w:color w:val="000000" w:themeColor="text1"/>
        </w:rPr>
        <w:t>муниципального</w:t>
      </w:r>
      <w:r w:rsidRPr="00655E3A">
        <w:rPr>
          <w:color w:val="000000" w:themeColor="text1"/>
        </w:rPr>
        <w:t xml:space="preserve"> округа город Шахунья;</w:t>
      </w:r>
    </w:p>
    <w:p w14:paraId="7076748D" w14:textId="77777777" w:rsidR="005828CA" w:rsidRPr="00655E3A" w:rsidRDefault="005828CA" w:rsidP="005828CA">
      <w:pPr>
        <w:ind w:firstLine="709"/>
        <w:jc w:val="both"/>
        <w:rPr>
          <w:color w:val="000000" w:themeColor="text1"/>
        </w:rPr>
      </w:pPr>
      <w:r w:rsidRPr="00655E3A">
        <w:rPr>
          <w:color w:val="000000" w:themeColor="text1"/>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0B6226B5" w14:textId="77777777" w:rsidR="005828CA" w:rsidRPr="00655E3A" w:rsidRDefault="005828CA" w:rsidP="005828CA">
      <w:pPr>
        <w:ind w:firstLine="709"/>
        <w:jc w:val="both"/>
        <w:rPr>
          <w:i/>
          <w:color w:val="000000" w:themeColor="text1"/>
        </w:rPr>
      </w:pPr>
      <w:r w:rsidRPr="00655E3A">
        <w:rPr>
          <w:color w:val="000000" w:themeColor="text1"/>
        </w:rPr>
        <w:t>установление тарифов на услуги, предоставляемые Учреждением, и работы, выполняемые Учреждением, если иное не предусмотрено федеральными законами;</w:t>
      </w:r>
    </w:p>
    <w:p w14:paraId="4F73AD5E" w14:textId="77777777" w:rsidR="005828CA" w:rsidRPr="00655E3A" w:rsidRDefault="005828CA" w:rsidP="005828CA">
      <w:pPr>
        <w:ind w:firstLine="709"/>
        <w:jc w:val="both"/>
        <w:rPr>
          <w:color w:val="000000" w:themeColor="text1"/>
        </w:rPr>
      </w:pPr>
      <w:r w:rsidRPr="00655E3A">
        <w:rPr>
          <w:color w:val="000000" w:themeColor="text1"/>
        </w:rPr>
        <w:t>установление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определенными Министерством финансов Российской Федерации;</w:t>
      </w:r>
    </w:p>
    <w:p w14:paraId="23CED128" w14:textId="77777777" w:rsidR="005828CA" w:rsidRPr="00655E3A" w:rsidRDefault="005828CA" w:rsidP="005828CA">
      <w:pPr>
        <w:ind w:firstLine="709"/>
        <w:jc w:val="both"/>
        <w:rPr>
          <w:color w:val="000000" w:themeColor="text1"/>
        </w:rPr>
      </w:pPr>
      <w:r w:rsidRPr="00655E3A">
        <w:rPr>
          <w:color w:val="000000" w:themeColor="text1"/>
        </w:rPr>
        <w:t>определение средств массовой информации, в которых Учреждение ежегодно обязано публиковать отчеты о своей деятельности и об использовании закрепленного за ним имущества;</w:t>
      </w:r>
    </w:p>
    <w:p w14:paraId="503AB57C" w14:textId="77777777" w:rsidR="005828CA" w:rsidRPr="00655E3A" w:rsidRDefault="005828CA" w:rsidP="005828CA">
      <w:pPr>
        <w:ind w:firstLine="709"/>
        <w:jc w:val="both"/>
        <w:rPr>
          <w:color w:val="000000" w:themeColor="text1"/>
        </w:rPr>
      </w:pPr>
      <w:r w:rsidRPr="00655E3A">
        <w:rPr>
          <w:color w:val="000000" w:themeColor="text1"/>
        </w:rPr>
        <w:t>назначение членов наблюдательного совета и досрочное прекращение их полномочий;</w:t>
      </w:r>
    </w:p>
    <w:p w14:paraId="77513A99" w14:textId="77777777" w:rsidR="005828CA" w:rsidRPr="00655E3A" w:rsidRDefault="005828CA" w:rsidP="005828CA">
      <w:pPr>
        <w:ind w:firstLine="709"/>
        <w:jc w:val="both"/>
        <w:rPr>
          <w:color w:val="000000" w:themeColor="text1"/>
        </w:rPr>
      </w:pPr>
      <w:r w:rsidRPr="00655E3A">
        <w:rPr>
          <w:color w:val="000000" w:themeColor="text1"/>
        </w:rPr>
        <w:t>требование созыва первого заседания наблюдательного совета после создания Учреждения, а также первого заседания нового состава наблюдательного совета после его формирования;</w:t>
      </w:r>
    </w:p>
    <w:p w14:paraId="0241F6A6" w14:textId="77777777" w:rsidR="005828CA" w:rsidRPr="00655E3A" w:rsidRDefault="005828CA" w:rsidP="005828CA">
      <w:pPr>
        <w:ind w:firstLine="709"/>
        <w:jc w:val="both"/>
        <w:rPr>
          <w:color w:val="000000" w:themeColor="text1"/>
        </w:rPr>
      </w:pPr>
      <w:r w:rsidRPr="00655E3A">
        <w:rPr>
          <w:color w:val="000000" w:themeColor="text1"/>
        </w:rPr>
        <w:t>составление и направление иска о признании недействительной крупной сделки, совершенной с нарушением требований статьи 15 Федерального закона от 3 ноября 2006 года № 174-ФЗ «Об автономных учреждениях» (далее – Федеральный закон «Об автономных учреждениях»);</w:t>
      </w:r>
    </w:p>
    <w:p w14:paraId="379FE38B" w14:textId="77777777" w:rsidR="005828CA" w:rsidRPr="00655E3A" w:rsidRDefault="005828CA" w:rsidP="005828CA">
      <w:pPr>
        <w:ind w:firstLine="709"/>
        <w:jc w:val="both"/>
        <w:rPr>
          <w:color w:val="000000" w:themeColor="text1"/>
        </w:rPr>
      </w:pPr>
      <w:r w:rsidRPr="00655E3A">
        <w:rPr>
          <w:color w:val="000000" w:themeColor="text1"/>
        </w:rPr>
        <w:t xml:space="preserve">принятие решения об одобрении сделки, в совершении которой имеется </w:t>
      </w:r>
      <w:proofErr w:type="gramStart"/>
      <w:r w:rsidRPr="00655E3A">
        <w:rPr>
          <w:color w:val="000000" w:themeColor="text1"/>
        </w:rPr>
        <w:t>заинтересованность, в случае, если</w:t>
      </w:r>
      <w:proofErr w:type="gramEnd"/>
      <w:r w:rsidRPr="00655E3A">
        <w:rPr>
          <w:color w:val="000000" w:themeColor="text1"/>
        </w:rPr>
        <w:t xml:space="preserve"> лица, заинтересованные в совершении сделки, составляют в наблюдательном совете большинство;</w:t>
      </w:r>
    </w:p>
    <w:p w14:paraId="0BE92FE8" w14:textId="77777777" w:rsidR="005828CA" w:rsidRPr="00655E3A" w:rsidRDefault="005828CA" w:rsidP="005828CA">
      <w:pPr>
        <w:ind w:firstLine="709"/>
        <w:jc w:val="both"/>
        <w:rPr>
          <w:color w:val="000000" w:themeColor="text1"/>
        </w:rPr>
      </w:pPr>
      <w:r w:rsidRPr="00655E3A">
        <w:rPr>
          <w:color w:val="000000" w:themeColor="text1"/>
        </w:rPr>
        <w:t>составление и направление иска о признании недействительной сделки, в совершении которой имеется заинтересованность и которая совершена с нарушением требований статьи 17 Федерального закона «Об автономных учреждениях»;</w:t>
      </w:r>
    </w:p>
    <w:p w14:paraId="0BDF8AB0" w14:textId="77777777" w:rsidR="005828CA" w:rsidRPr="00655E3A" w:rsidRDefault="005828CA" w:rsidP="005828CA">
      <w:pPr>
        <w:ind w:firstLine="709"/>
        <w:jc w:val="both"/>
        <w:rPr>
          <w:i/>
          <w:color w:val="000000" w:themeColor="text1"/>
        </w:rPr>
      </w:pPr>
      <w:r w:rsidRPr="00655E3A">
        <w:rPr>
          <w:color w:val="000000" w:themeColor="text1"/>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14:paraId="19D82648" w14:textId="77777777" w:rsidR="005828CA" w:rsidRPr="00655E3A" w:rsidRDefault="005828CA" w:rsidP="005828CA">
      <w:pPr>
        <w:ind w:firstLine="709"/>
        <w:jc w:val="both"/>
        <w:rPr>
          <w:i/>
          <w:color w:val="000000" w:themeColor="text1"/>
        </w:rPr>
      </w:pPr>
      <w:r w:rsidRPr="00655E3A">
        <w:rPr>
          <w:color w:val="000000" w:themeColor="text1"/>
        </w:rPr>
        <w:t>проведение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14414F4E" w14:textId="77777777" w:rsidR="005828CA" w:rsidRPr="00655E3A" w:rsidRDefault="005828CA" w:rsidP="005828CA">
      <w:pPr>
        <w:ind w:firstLine="709"/>
        <w:jc w:val="both"/>
        <w:rPr>
          <w:i/>
          <w:color w:val="000000" w:themeColor="text1"/>
        </w:rPr>
      </w:pPr>
      <w:r w:rsidRPr="00655E3A">
        <w:rPr>
          <w:color w:val="000000" w:themeColor="text1"/>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288C3130" w14:textId="77777777" w:rsidR="005828CA" w:rsidRPr="00655E3A" w:rsidRDefault="005828CA" w:rsidP="005828CA">
      <w:pPr>
        <w:ind w:firstLine="709"/>
        <w:jc w:val="both"/>
        <w:rPr>
          <w:color w:val="000000" w:themeColor="text1"/>
        </w:rPr>
      </w:pPr>
      <w:r w:rsidRPr="00655E3A">
        <w:rPr>
          <w:color w:val="000000" w:themeColor="text1"/>
        </w:rPr>
        <w:t>осуществление контроля за деятельностью Учреждения;</w:t>
      </w:r>
    </w:p>
    <w:p w14:paraId="2547CDB7" w14:textId="77777777" w:rsidR="005828CA" w:rsidRPr="00655E3A" w:rsidRDefault="005828CA" w:rsidP="005828CA">
      <w:pPr>
        <w:ind w:firstLine="709"/>
        <w:jc w:val="both"/>
        <w:rPr>
          <w:color w:val="000000" w:themeColor="text1"/>
        </w:rPr>
      </w:pPr>
      <w:r w:rsidRPr="00655E3A">
        <w:rPr>
          <w:color w:val="000000" w:themeColor="text1"/>
        </w:rPr>
        <w:t>осуществление иных функций и полномочий, предусмотренных законодательством.</w:t>
      </w:r>
    </w:p>
    <w:p w14:paraId="4EAB9FB3"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bookmarkStart w:id="7" w:name="_Toc398193749"/>
      <w:r w:rsidRPr="00655E3A">
        <w:rPr>
          <w:rFonts w:ascii="Times New Roman" w:hAnsi="Times New Roman"/>
          <w:b w:val="0"/>
          <w:color w:val="000000" w:themeColor="text1"/>
          <w:sz w:val="24"/>
          <w:szCs w:val="24"/>
        </w:rPr>
        <w:t xml:space="preserve">Компетенция </w:t>
      </w:r>
      <w:r>
        <w:rPr>
          <w:rFonts w:ascii="Times New Roman" w:hAnsi="Times New Roman"/>
          <w:b w:val="0"/>
          <w:color w:val="000000" w:themeColor="text1"/>
          <w:sz w:val="24"/>
        </w:rPr>
        <w:t>Управления</w:t>
      </w:r>
      <w:r w:rsidRPr="00655E3A">
        <w:rPr>
          <w:rFonts w:ascii="Times New Roman" w:hAnsi="Times New Roman"/>
          <w:b w:val="0"/>
          <w:color w:val="000000" w:themeColor="text1"/>
          <w:sz w:val="24"/>
        </w:rPr>
        <w:t xml:space="preserve"> образования</w:t>
      </w:r>
      <w:r w:rsidRPr="00655E3A">
        <w:rPr>
          <w:rFonts w:ascii="Times New Roman" w:hAnsi="Times New Roman"/>
          <w:b w:val="0"/>
          <w:color w:val="000000" w:themeColor="text1"/>
          <w:sz w:val="24"/>
          <w:szCs w:val="24"/>
        </w:rPr>
        <w:t>:</w:t>
      </w:r>
      <w:bookmarkEnd w:id="6"/>
      <w:bookmarkEnd w:id="7"/>
    </w:p>
    <w:p w14:paraId="291A750A" w14:textId="77777777" w:rsidR="005828CA" w:rsidRPr="00655E3A" w:rsidRDefault="005828CA" w:rsidP="005828CA">
      <w:pPr>
        <w:ind w:firstLine="709"/>
        <w:jc w:val="both"/>
        <w:rPr>
          <w:color w:val="000000" w:themeColor="text1"/>
        </w:rPr>
      </w:pPr>
      <w:r w:rsidRPr="00655E3A">
        <w:rPr>
          <w:color w:val="000000" w:themeColor="text1"/>
        </w:rPr>
        <w:t>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w:t>
      </w:r>
    </w:p>
    <w:p w14:paraId="7708C065" w14:textId="77777777" w:rsidR="005828CA" w:rsidRPr="00655E3A" w:rsidRDefault="005828CA" w:rsidP="005828CA">
      <w:pPr>
        <w:ind w:firstLine="709"/>
        <w:jc w:val="both"/>
        <w:rPr>
          <w:color w:val="000000" w:themeColor="text1"/>
        </w:rPr>
      </w:pPr>
      <w:r w:rsidRPr="00655E3A">
        <w:rPr>
          <w:color w:val="000000" w:themeColor="text1"/>
        </w:rPr>
        <w:t>выделение средств на приобретение имущества;</w:t>
      </w:r>
    </w:p>
    <w:p w14:paraId="25C9D2A3" w14:textId="77777777" w:rsidR="005828CA" w:rsidRPr="00655E3A" w:rsidRDefault="005828CA" w:rsidP="005828CA">
      <w:pPr>
        <w:ind w:firstLine="709"/>
        <w:jc w:val="both"/>
        <w:rPr>
          <w:color w:val="000000" w:themeColor="text1"/>
        </w:rPr>
      </w:pPr>
      <w:r w:rsidRPr="00655E3A">
        <w:rPr>
          <w:color w:val="000000" w:themeColor="text1"/>
        </w:rPr>
        <w:t xml:space="preserve">проведение аттестации кандидатов на должность директора Учреждения и директора </w:t>
      </w:r>
      <w:r w:rsidRPr="00655E3A">
        <w:rPr>
          <w:color w:val="000000" w:themeColor="text1"/>
        </w:rPr>
        <w:lastRenderedPageBreak/>
        <w:t>Учреждения;</w:t>
      </w:r>
    </w:p>
    <w:p w14:paraId="4AA27914" w14:textId="77777777" w:rsidR="005828CA" w:rsidRPr="00655E3A" w:rsidRDefault="005828CA" w:rsidP="005828CA">
      <w:pPr>
        <w:ind w:firstLine="709"/>
        <w:jc w:val="both"/>
        <w:rPr>
          <w:color w:val="000000" w:themeColor="text1"/>
        </w:rPr>
      </w:pPr>
      <w:r w:rsidRPr="00655E3A">
        <w:rPr>
          <w:color w:val="000000" w:themeColor="text1"/>
        </w:rPr>
        <w:t>согласование программы развития Учреждения;</w:t>
      </w:r>
    </w:p>
    <w:p w14:paraId="560BC124" w14:textId="77777777" w:rsidR="005828CA" w:rsidRPr="00655E3A" w:rsidRDefault="005828CA" w:rsidP="005828CA">
      <w:pPr>
        <w:ind w:firstLine="709"/>
        <w:jc w:val="both"/>
        <w:rPr>
          <w:color w:val="000000" w:themeColor="text1"/>
        </w:rPr>
      </w:pPr>
      <w:r w:rsidRPr="00655E3A">
        <w:rPr>
          <w:color w:val="000000" w:themeColor="text1"/>
        </w:rPr>
        <w:t>разрешение Учреждению на прием детей в Учреждение на обучение по образовательным программам начального общего образования до достижения возраста шести лет шести месяцев или старше восьми лет по заявлению родителей (законных представителей) детей;</w:t>
      </w:r>
    </w:p>
    <w:p w14:paraId="1BFD69DB" w14:textId="77777777" w:rsidR="005828CA" w:rsidRPr="00655E3A" w:rsidRDefault="005828CA" w:rsidP="005828CA">
      <w:pPr>
        <w:ind w:firstLine="709"/>
        <w:jc w:val="both"/>
        <w:rPr>
          <w:color w:val="000000" w:themeColor="text1"/>
        </w:rPr>
      </w:pPr>
      <w:r w:rsidRPr="00655E3A">
        <w:rPr>
          <w:color w:val="000000" w:themeColor="text1"/>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
    <w:p w14:paraId="63D2BFFD" w14:textId="77777777" w:rsidR="005828CA" w:rsidRPr="00655E3A" w:rsidRDefault="005828CA" w:rsidP="005828CA">
      <w:pPr>
        <w:ind w:firstLine="709"/>
        <w:jc w:val="both"/>
        <w:rPr>
          <w:color w:val="000000" w:themeColor="text1"/>
        </w:rPr>
      </w:pPr>
      <w:r w:rsidRPr="00655E3A">
        <w:rPr>
          <w:color w:val="000000" w:themeColor="text1"/>
        </w:rPr>
        <w:t>перевод по заявлению совершеннолетних обучающихся, несовершеннолетних обучающихся по заявлению их родителей (законных представителей)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14:paraId="271C270D" w14:textId="77777777" w:rsidR="005828CA" w:rsidRPr="00655E3A" w:rsidRDefault="005828CA" w:rsidP="005828CA">
      <w:pPr>
        <w:ind w:firstLine="709"/>
        <w:jc w:val="both"/>
        <w:rPr>
          <w:color w:val="000000" w:themeColor="text1"/>
        </w:rPr>
      </w:pPr>
      <w:r w:rsidRPr="00655E3A">
        <w:rPr>
          <w:color w:val="000000" w:themeColor="text1"/>
        </w:rPr>
        <w:t xml:space="preserve">осуществление контроля за деятельностью Учреждения в порядке, установленном администрацией </w:t>
      </w:r>
      <w:r>
        <w:rPr>
          <w:color w:val="000000" w:themeColor="text1"/>
        </w:rPr>
        <w:t>муниципального</w:t>
      </w:r>
      <w:r w:rsidRPr="00655E3A">
        <w:rPr>
          <w:color w:val="000000" w:themeColor="text1"/>
        </w:rPr>
        <w:t xml:space="preserve"> округа город Шахунья;</w:t>
      </w:r>
    </w:p>
    <w:p w14:paraId="7E12E4E7" w14:textId="77777777" w:rsidR="005828CA" w:rsidRPr="00655E3A" w:rsidRDefault="005828CA" w:rsidP="005828CA">
      <w:pPr>
        <w:ind w:firstLine="709"/>
        <w:jc w:val="both"/>
        <w:rPr>
          <w:color w:val="000000" w:themeColor="text1"/>
        </w:rPr>
      </w:pPr>
      <w:r w:rsidRPr="00655E3A">
        <w:rPr>
          <w:color w:val="000000" w:themeColor="text1"/>
        </w:rPr>
        <w:t>осуществление иных функций и полномочий, предусмотренных законодательством.</w:t>
      </w:r>
      <w:bookmarkStart w:id="8" w:name="_Toc385791497"/>
    </w:p>
    <w:p w14:paraId="35E46130" w14:textId="77777777" w:rsidR="005828CA" w:rsidRPr="00995AB1" w:rsidRDefault="005828CA" w:rsidP="005828CA">
      <w:pPr>
        <w:widowControl/>
        <w:numPr>
          <w:ilvl w:val="0"/>
          <w:numId w:val="17"/>
        </w:numPr>
        <w:autoSpaceDE/>
        <w:autoSpaceDN/>
        <w:ind w:left="0" w:firstLine="720"/>
        <w:jc w:val="both"/>
      </w:pPr>
      <w:bookmarkStart w:id="9" w:name="_Toc385791498"/>
      <w:bookmarkStart w:id="10" w:name="_Toc398193751"/>
      <w:bookmarkEnd w:id="8"/>
      <w:r w:rsidRPr="00655E3A">
        <w:rPr>
          <w:color w:val="000000" w:themeColor="text1"/>
        </w:rPr>
        <w:t xml:space="preserve">Компетенция </w:t>
      </w:r>
      <w:r w:rsidRPr="005B50FE">
        <w:t xml:space="preserve"> </w:t>
      </w:r>
      <w:hyperlink r:id="rId12" w:history="1">
        <w:r>
          <w:rPr>
            <w:rStyle w:val="ab"/>
            <w:shd w:val="clear" w:color="auto" w:fill="FFFFFF"/>
          </w:rPr>
          <w:t>отдела</w:t>
        </w:r>
      </w:hyperlink>
      <w:r>
        <w:rPr>
          <w:rStyle w:val="ab"/>
          <w:shd w:val="clear" w:color="auto" w:fill="FFFFFF"/>
        </w:rPr>
        <w:t xml:space="preserve"> муниципального имущества и земельных ресурсов муниципального округа город Шахунья</w:t>
      </w:r>
      <w:r>
        <w:t>:</w:t>
      </w:r>
    </w:p>
    <w:p w14:paraId="15713E3D" w14:textId="77777777" w:rsidR="005828CA" w:rsidRPr="00655E3A" w:rsidRDefault="005828CA" w:rsidP="005828CA">
      <w:pPr>
        <w:ind w:firstLine="709"/>
        <w:jc w:val="both"/>
        <w:rPr>
          <w:color w:val="000000" w:themeColor="text1"/>
        </w:rPr>
      </w:pPr>
      <w:r w:rsidRPr="00655E3A">
        <w:rPr>
          <w:color w:val="000000" w:themeColor="text1"/>
        </w:rPr>
        <w:t>закрепление муниципального имущества за Учреждением на праве оперативного управления;</w:t>
      </w:r>
    </w:p>
    <w:p w14:paraId="346D6ECC" w14:textId="77777777" w:rsidR="005828CA" w:rsidRPr="00655E3A" w:rsidRDefault="005828CA" w:rsidP="005828CA">
      <w:pPr>
        <w:ind w:firstLine="709"/>
        <w:jc w:val="both"/>
        <w:rPr>
          <w:color w:val="000000" w:themeColor="text1"/>
        </w:rPr>
      </w:pPr>
      <w:r w:rsidRPr="00655E3A">
        <w:rPr>
          <w:color w:val="000000" w:themeColor="text1"/>
        </w:rPr>
        <w:t>приятие решения об изъятии имущества, закрепленного за Учреждением на праве оперативного управления;</w:t>
      </w:r>
    </w:p>
    <w:p w14:paraId="65404A45" w14:textId="77777777" w:rsidR="005828CA" w:rsidRPr="00655E3A" w:rsidRDefault="005828CA" w:rsidP="005828CA">
      <w:pPr>
        <w:ind w:firstLine="709"/>
        <w:jc w:val="both"/>
        <w:rPr>
          <w:i/>
          <w:color w:val="000000" w:themeColor="text1"/>
        </w:rPr>
      </w:pPr>
      <w:r w:rsidRPr="00655E3A">
        <w:rPr>
          <w:color w:val="000000" w:themeColor="text1"/>
        </w:rPr>
        <w:t>утверждение перечня особо ценного движимого имущества Учреждения;</w:t>
      </w:r>
    </w:p>
    <w:p w14:paraId="6E6E21D0" w14:textId="77777777" w:rsidR="005828CA" w:rsidRPr="00655E3A" w:rsidRDefault="005828CA" w:rsidP="005828CA">
      <w:pPr>
        <w:ind w:firstLine="709"/>
        <w:jc w:val="both"/>
        <w:rPr>
          <w:color w:val="000000" w:themeColor="text1"/>
        </w:rPr>
      </w:pPr>
      <w:r w:rsidRPr="00655E3A">
        <w:rPr>
          <w:color w:val="000000" w:themeColor="text1"/>
        </w:rPr>
        <w:t xml:space="preserve">дача согласия на совершение сделок с имуществом Учреждения в случаях, если в соответствии с частями 2 и 6 статьи 3 Федерального закона «Об автономных учреждениях» для совершения таких сделок требуется согласие </w:t>
      </w:r>
      <w:r w:rsidRPr="00655E3A">
        <w:rPr>
          <w:bCs/>
          <w:color w:val="000000" w:themeColor="text1"/>
        </w:rPr>
        <w:t>комитета муниципального имущества</w:t>
      </w:r>
      <w:r w:rsidRPr="00655E3A">
        <w:rPr>
          <w:color w:val="000000" w:themeColor="text1"/>
        </w:rPr>
        <w:t>, после рассмотрения рекомендаций наблюдательного совета;</w:t>
      </w:r>
    </w:p>
    <w:p w14:paraId="12142638" w14:textId="77777777" w:rsidR="005828CA" w:rsidRPr="00655E3A" w:rsidRDefault="005828CA" w:rsidP="005828CA">
      <w:pPr>
        <w:ind w:firstLine="709"/>
        <w:jc w:val="both"/>
        <w:rPr>
          <w:color w:val="000000" w:themeColor="text1"/>
        </w:rPr>
      </w:pPr>
      <w:r w:rsidRPr="00655E3A">
        <w:rPr>
          <w:color w:val="000000" w:themeColor="text1"/>
        </w:rPr>
        <w:t>осуществление иных функций и полномочий, предусмотренных законодательством.</w:t>
      </w:r>
    </w:p>
    <w:p w14:paraId="2A0AFD59" w14:textId="77777777" w:rsidR="005828CA" w:rsidRPr="00655E3A" w:rsidRDefault="005828CA" w:rsidP="005828CA">
      <w:pPr>
        <w:pStyle w:val="2"/>
        <w:numPr>
          <w:ilvl w:val="0"/>
          <w:numId w:val="17"/>
        </w:numPr>
        <w:ind w:left="0" w:firstLine="709"/>
        <w:jc w:val="both"/>
        <w:rPr>
          <w:rFonts w:ascii="Times New Roman" w:hAnsi="Times New Roman"/>
          <w:b w:val="0"/>
          <w:color w:val="000000" w:themeColor="text1"/>
          <w:sz w:val="24"/>
          <w:szCs w:val="24"/>
        </w:rPr>
      </w:pPr>
      <w:r w:rsidRPr="00655E3A">
        <w:rPr>
          <w:rFonts w:ascii="Times New Roman" w:hAnsi="Times New Roman"/>
          <w:b w:val="0"/>
          <w:color w:val="000000" w:themeColor="text1"/>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bookmarkEnd w:id="9"/>
      <w:bookmarkEnd w:id="10"/>
      <w:r>
        <w:rPr>
          <w:rFonts w:ascii="Times New Roman" w:hAnsi="Times New Roman"/>
          <w:b w:val="0"/>
          <w:color w:val="000000" w:themeColor="text1"/>
          <w:sz w:val="24"/>
          <w:szCs w:val="24"/>
        </w:rPr>
        <w:t>.</w:t>
      </w:r>
    </w:p>
    <w:p w14:paraId="02A6125B"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Непосредственное управление Учреждением осуществляет директор.</w:t>
      </w:r>
    </w:p>
    <w:p w14:paraId="381AEA6D" w14:textId="77777777" w:rsidR="005828CA" w:rsidRPr="00655E3A" w:rsidRDefault="005828CA" w:rsidP="005828CA">
      <w:pPr>
        <w:ind w:firstLine="709"/>
        <w:jc w:val="both"/>
        <w:rPr>
          <w:color w:val="000000" w:themeColor="text1"/>
        </w:rPr>
      </w:pPr>
      <w:r w:rsidRPr="00655E3A">
        <w:rPr>
          <w:color w:val="000000" w:themeColor="text1"/>
        </w:rPr>
        <w:t>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14:paraId="7BA0285F" w14:textId="77777777" w:rsidR="005828CA" w:rsidRPr="00655E3A" w:rsidRDefault="005828CA" w:rsidP="005828CA">
      <w:pPr>
        <w:ind w:firstLine="709"/>
        <w:jc w:val="both"/>
        <w:rPr>
          <w:color w:val="000000" w:themeColor="text1"/>
        </w:rPr>
      </w:pPr>
      <w:r w:rsidRPr="00655E3A">
        <w:rPr>
          <w:color w:val="000000" w:themeColor="text1"/>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Pr>
          <w:color w:val="000000" w:themeColor="text1"/>
        </w:rPr>
        <w:t>муниципального</w:t>
      </w:r>
      <w:r w:rsidRPr="00655E3A">
        <w:rPr>
          <w:color w:val="000000" w:themeColor="text1"/>
        </w:rPr>
        <w:t xml:space="preserve"> округа город Шахунья.</w:t>
      </w:r>
    </w:p>
    <w:p w14:paraId="4A39AE03" w14:textId="77777777" w:rsidR="005828CA" w:rsidRPr="00655E3A" w:rsidRDefault="005828CA" w:rsidP="005828CA">
      <w:pPr>
        <w:ind w:firstLine="709"/>
        <w:jc w:val="both"/>
        <w:rPr>
          <w:color w:val="000000" w:themeColor="text1"/>
        </w:rPr>
      </w:pPr>
      <w:r w:rsidRPr="000C63C2">
        <w:rPr>
          <w:color w:val="000000" w:themeColor="text1"/>
        </w:rPr>
        <w:t>Срок полномочий директора Учреждения – пять лет.</w:t>
      </w:r>
      <w:r w:rsidRPr="00655E3A">
        <w:rPr>
          <w:color w:val="000000" w:themeColor="text1"/>
        </w:rPr>
        <w:t xml:space="preserve"> При надлежащем выполнении своих обязанностей директор Учреждения может назначаться на должность неограниченное число раз при соблюдении требований законодательства Российской Федерации.</w:t>
      </w:r>
    </w:p>
    <w:p w14:paraId="21D57957"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Директор Учреждения имеет право на:</w:t>
      </w:r>
    </w:p>
    <w:p w14:paraId="159CC6B0" w14:textId="77777777" w:rsidR="005828CA" w:rsidRPr="00655E3A" w:rsidRDefault="005828CA" w:rsidP="005828CA">
      <w:pPr>
        <w:ind w:firstLine="709"/>
        <w:jc w:val="both"/>
        <w:rPr>
          <w:color w:val="000000" w:themeColor="text1"/>
        </w:rPr>
      </w:pPr>
      <w:r w:rsidRPr="00655E3A">
        <w:rPr>
          <w:color w:val="000000" w:themeColor="text1"/>
        </w:rPr>
        <w:t>осуществление действий без доверенности от имени Учреждения, в том числе представление его интересов и совершение сделок от его имени;</w:t>
      </w:r>
    </w:p>
    <w:p w14:paraId="3A7F1DBD" w14:textId="77777777" w:rsidR="005828CA" w:rsidRPr="00655E3A" w:rsidRDefault="005828CA" w:rsidP="005828CA">
      <w:pPr>
        <w:ind w:firstLine="709"/>
        <w:jc w:val="both"/>
        <w:rPr>
          <w:color w:val="000000" w:themeColor="text1"/>
        </w:rPr>
      </w:pPr>
      <w:r w:rsidRPr="00655E3A">
        <w:rPr>
          <w:color w:val="000000" w:themeColor="text1"/>
        </w:rPr>
        <w:t>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14:paraId="39A4A04C" w14:textId="77777777" w:rsidR="005828CA" w:rsidRPr="00655E3A" w:rsidRDefault="005828CA" w:rsidP="005828CA">
      <w:pPr>
        <w:ind w:firstLine="709"/>
        <w:jc w:val="both"/>
        <w:rPr>
          <w:color w:val="000000" w:themeColor="text1"/>
        </w:rPr>
      </w:pPr>
      <w:r w:rsidRPr="00655E3A">
        <w:rPr>
          <w:color w:val="000000" w:themeColor="text1"/>
        </w:rPr>
        <w:t>открытие (закрытие) в установленном порядке лицевых счетов в территориальном органе Федерального казначейства,</w:t>
      </w:r>
      <w:r>
        <w:rPr>
          <w:color w:val="000000" w:themeColor="text1"/>
        </w:rPr>
        <w:t xml:space="preserve"> </w:t>
      </w:r>
      <w:r w:rsidRPr="00655E3A">
        <w:rPr>
          <w:bCs/>
          <w:color w:val="000000" w:themeColor="text1"/>
        </w:rPr>
        <w:t>финансовом управлении</w:t>
      </w:r>
      <w:r>
        <w:rPr>
          <w:bCs/>
          <w:color w:val="000000" w:themeColor="text1"/>
        </w:rPr>
        <w:t xml:space="preserve"> </w:t>
      </w:r>
      <w:r w:rsidRPr="00655E3A">
        <w:rPr>
          <w:bCs/>
          <w:color w:val="000000" w:themeColor="text1"/>
        </w:rPr>
        <w:t xml:space="preserve">администрации </w:t>
      </w:r>
      <w:r>
        <w:rPr>
          <w:color w:val="000000" w:themeColor="text1"/>
        </w:rPr>
        <w:t xml:space="preserve">муниципального </w:t>
      </w:r>
      <w:r w:rsidRPr="00655E3A">
        <w:rPr>
          <w:color w:val="000000" w:themeColor="text1"/>
        </w:rPr>
        <w:t>округа город Шахунья</w:t>
      </w:r>
      <w:r w:rsidRPr="00655E3A">
        <w:rPr>
          <w:bCs/>
          <w:color w:val="000000" w:themeColor="text1"/>
        </w:rPr>
        <w:t xml:space="preserve"> Нижегородской области или счетов в кредитных организациях</w:t>
      </w:r>
      <w:r w:rsidRPr="00655E3A">
        <w:rPr>
          <w:color w:val="000000" w:themeColor="text1"/>
        </w:rPr>
        <w:t>;</w:t>
      </w:r>
    </w:p>
    <w:p w14:paraId="7BA645C5" w14:textId="77777777" w:rsidR="005828CA" w:rsidRPr="00655E3A" w:rsidRDefault="005828CA" w:rsidP="005828CA">
      <w:pPr>
        <w:ind w:firstLine="709"/>
        <w:jc w:val="both"/>
        <w:rPr>
          <w:color w:val="000000" w:themeColor="text1"/>
        </w:rPr>
      </w:pPr>
      <w:r w:rsidRPr="00655E3A">
        <w:rPr>
          <w:color w:val="000000" w:themeColor="text1"/>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34CF7F51" w14:textId="77777777" w:rsidR="005828CA" w:rsidRPr="00655E3A" w:rsidRDefault="005828CA" w:rsidP="005828CA">
      <w:pPr>
        <w:ind w:firstLine="709"/>
        <w:jc w:val="both"/>
        <w:rPr>
          <w:color w:val="000000" w:themeColor="text1"/>
        </w:rPr>
      </w:pPr>
      <w:r w:rsidRPr="00655E3A">
        <w:rPr>
          <w:color w:val="000000" w:themeColor="text1"/>
        </w:rPr>
        <w:lastRenderedPageBreak/>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17541DDF" w14:textId="77777777" w:rsidR="005828CA" w:rsidRPr="00655E3A" w:rsidRDefault="005828CA" w:rsidP="005828CA">
      <w:pPr>
        <w:ind w:firstLine="709"/>
        <w:jc w:val="both"/>
        <w:rPr>
          <w:color w:val="000000" w:themeColor="text1"/>
        </w:rPr>
      </w:pPr>
      <w:r w:rsidRPr="00655E3A">
        <w:rPr>
          <w:color w:val="000000" w:themeColor="text1"/>
        </w:rPr>
        <w:t>ведение коллективных переговоров и заключение коллективных договоров;</w:t>
      </w:r>
    </w:p>
    <w:p w14:paraId="110AA684" w14:textId="77777777" w:rsidR="005828CA" w:rsidRPr="00655E3A" w:rsidRDefault="005828CA" w:rsidP="005828CA">
      <w:pPr>
        <w:ind w:firstLine="709"/>
        <w:jc w:val="both"/>
        <w:rPr>
          <w:color w:val="000000" w:themeColor="text1"/>
        </w:rPr>
      </w:pPr>
      <w:r w:rsidRPr="00655E3A">
        <w:rPr>
          <w:color w:val="000000" w:themeColor="text1"/>
        </w:rPr>
        <w:t>поощрение работников Учреждения;</w:t>
      </w:r>
    </w:p>
    <w:p w14:paraId="60A2D9C3" w14:textId="77777777" w:rsidR="005828CA" w:rsidRPr="00655E3A" w:rsidRDefault="005828CA" w:rsidP="005828CA">
      <w:pPr>
        <w:ind w:firstLine="709"/>
        <w:jc w:val="both"/>
        <w:rPr>
          <w:color w:val="000000" w:themeColor="text1"/>
        </w:rPr>
      </w:pPr>
      <w:r w:rsidRPr="00655E3A">
        <w:rPr>
          <w:color w:val="000000" w:themeColor="text1"/>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14:paraId="6288F670" w14:textId="77777777" w:rsidR="005828CA" w:rsidRPr="00655E3A" w:rsidRDefault="005828CA" w:rsidP="005828CA">
      <w:pPr>
        <w:ind w:firstLine="709"/>
        <w:jc w:val="both"/>
        <w:rPr>
          <w:color w:val="000000" w:themeColor="text1"/>
        </w:rPr>
      </w:pPr>
      <w:r w:rsidRPr="00655E3A">
        <w:rPr>
          <w:color w:val="000000" w:themeColor="text1"/>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3B631668"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Директор Учреждения обязан:</w:t>
      </w:r>
    </w:p>
    <w:p w14:paraId="635F66F3" w14:textId="77777777" w:rsidR="005828CA" w:rsidRPr="00655E3A" w:rsidRDefault="005828CA" w:rsidP="005828CA">
      <w:pPr>
        <w:ind w:firstLine="709"/>
        <w:jc w:val="both"/>
        <w:rPr>
          <w:color w:val="000000" w:themeColor="text1"/>
        </w:rPr>
      </w:pPr>
      <w:r w:rsidRPr="00655E3A">
        <w:rPr>
          <w:color w:val="000000" w:themeColor="text1"/>
        </w:rPr>
        <w:t>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Устава, коллективного договора, соглашений, локальных нормативных актов и трудового договора;</w:t>
      </w:r>
    </w:p>
    <w:p w14:paraId="5DFD69F1" w14:textId="77777777" w:rsidR="005828CA" w:rsidRPr="00655E3A" w:rsidRDefault="005828CA" w:rsidP="005828CA">
      <w:pPr>
        <w:ind w:firstLine="709"/>
        <w:jc w:val="both"/>
        <w:rPr>
          <w:color w:val="000000" w:themeColor="text1"/>
        </w:rPr>
      </w:pPr>
      <w:r w:rsidRPr="00655E3A">
        <w:rPr>
          <w:color w:val="000000" w:themeColor="text1"/>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5DD63171" w14:textId="77777777" w:rsidR="005828CA" w:rsidRPr="00655E3A" w:rsidRDefault="005828CA" w:rsidP="005828CA">
      <w:pPr>
        <w:ind w:firstLine="709"/>
        <w:jc w:val="both"/>
        <w:rPr>
          <w:color w:val="000000" w:themeColor="text1"/>
        </w:rPr>
      </w:pPr>
      <w:r w:rsidRPr="00655E3A">
        <w:rPr>
          <w:color w:val="000000" w:themeColor="text1"/>
        </w:rP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7D33B5A8" w14:textId="77777777" w:rsidR="005828CA" w:rsidRPr="00655E3A" w:rsidRDefault="005828CA" w:rsidP="005828CA">
      <w:pPr>
        <w:ind w:firstLine="709"/>
        <w:jc w:val="both"/>
        <w:rPr>
          <w:color w:val="000000" w:themeColor="text1"/>
        </w:rPr>
      </w:pPr>
      <w:r w:rsidRPr="00655E3A">
        <w:rPr>
          <w:color w:val="000000" w:themeColor="text1"/>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14:paraId="43CCE6AA" w14:textId="77777777" w:rsidR="005828CA" w:rsidRPr="00655E3A" w:rsidRDefault="005828CA" w:rsidP="005828CA">
      <w:pPr>
        <w:ind w:firstLine="709"/>
        <w:jc w:val="both"/>
        <w:rPr>
          <w:color w:val="000000" w:themeColor="text1"/>
        </w:rPr>
      </w:pPr>
      <w:r w:rsidRPr="00655E3A">
        <w:rPr>
          <w:color w:val="000000" w:themeColor="text1"/>
        </w:rPr>
        <w:t>обеспечивать своевременное и качественное выполнение всех договоров и обязательств Учреждения;</w:t>
      </w:r>
    </w:p>
    <w:p w14:paraId="26B9F2AF" w14:textId="77777777" w:rsidR="005828CA" w:rsidRPr="00655E3A" w:rsidRDefault="005828CA" w:rsidP="005828CA">
      <w:pPr>
        <w:ind w:firstLine="709"/>
        <w:jc w:val="both"/>
        <w:rPr>
          <w:color w:val="000000" w:themeColor="text1"/>
        </w:rPr>
      </w:pPr>
      <w:r w:rsidRPr="00655E3A">
        <w:rPr>
          <w:color w:val="000000" w:themeColor="text1"/>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469FDEC4" w14:textId="77777777" w:rsidR="005828CA" w:rsidRPr="00655E3A" w:rsidRDefault="005828CA" w:rsidP="005828CA">
      <w:pPr>
        <w:ind w:firstLine="709"/>
        <w:jc w:val="both"/>
        <w:rPr>
          <w:color w:val="000000" w:themeColor="text1"/>
        </w:rPr>
      </w:pPr>
      <w:r w:rsidRPr="00655E3A">
        <w:rPr>
          <w:color w:val="000000" w:themeColor="text1"/>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14:paraId="7E31F212" w14:textId="77777777" w:rsidR="005828CA" w:rsidRPr="00655E3A" w:rsidRDefault="005828CA" w:rsidP="005828CA">
      <w:pPr>
        <w:ind w:firstLine="709"/>
        <w:jc w:val="both"/>
        <w:rPr>
          <w:color w:val="000000" w:themeColor="text1"/>
        </w:rPr>
      </w:pPr>
      <w:r w:rsidRPr="00655E3A">
        <w:rPr>
          <w:color w:val="000000" w:themeColor="text1"/>
        </w:rPr>
        <w:t>требовать соблюдения работниками Учреждения правил внутреннего трудового распорядка Учреждения;</w:t>
      </w:r>
    </w:p>
    <w:p w14:paraId="5D2099D1" w14:textId="77777777" w:rsidR="005828CA" w:rsidRPr="00655E3A" w:rsidRDefault="005828CA" w:rsidP="005828CA">
      <w:pPr>
        <w:ind w:firstLine="709"/>
        <w:jc w:val="both"/>
        <w:rPr>
          <w:color w:val="000000" w:themeColor="text1"/>
        </w:rPr>
      </w:pPr>
      <w:r w:rsidRPr="00655E3A">
        <w:rPr>
          <w:color w:val="000000" w:themeColor="text1"/>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46B9DBBD" w14:textId="77777777" w:rsidR="005828CA" w:rsidRPr="00655E3A" w:rsidRDefault="005828CA" w:rsidP="005828CA">
      <w:pPr>
        <w:ind w:firstLine="709"/>
        <w:jc w:val="both"/>
        <w:rPr>
          <w:color w:val="000000" w:themeColor="text1"/>
        </w:rPr>
      </w:pPr>
      <w:r w:rsidRPr="00655E3A">
        <w:rPr>
          <w:color w:val="000000" w:themeColor="text1"/>
        </w:rPr>
        <w:t>вести коллективные переговоры, а также заключать коллективный договор в порядке, установленном Трудовым кодексом Российской Федерации;</w:t>
      </w:r>
    </w:p>
    <w:p w14:paraId="632FC251" w14:textId="77777777" w:rsidR="005828CA" w:rsidRPr="00655E3A" w:rsidRDefault="005828CA" w:rsidP="005828CA">
      <w:pPr>
        <w:ind w:firstLine="709"/>
        <w:jc w:val="both"/>
        <w:rPr>
          <w:color w:val="000000" w:themeColor="text1"/>
        </w:rPr>
      </w:pPr>
      <w:r w:rsidRPr="00655E3A">
        <w:rPr>
          <w:color w:val="000000" w:themeColor="text1"/>
        </w:rPr>
        <w:t>обеспечивать выполнение требований законодательства Российской Федерации по гражданской обороне и мобилизационной подготовке;</w:t>
      </w:r>
    </w:p>
    <w:p w14:paraId="3A3E8367" w14:textId="77777777" w:rsidR="005828CA" w:rsidRPr="00655E3A" w:rsidRDefault="005828CA" w:rsidP="005828CA">
      <w:pPr>
        <w:ind w:firstLine="709"/>
        <w:jc w:val="both"/>
        <w:rPr>
          <w:color w:val="000000" w:themeColor="text1"/>
        </w:rPr>
      </w:pPr>
      <w:r w:rsidRPr="00655E3A">
        <w:rPr>
          <w:color w:val="000000" w:themeColor="text1"/>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0B43E86D" w14:textId="77777777" w:rsidR="005828CA" w:rsidRPr="00655E3A" w:rsidRDefault="005828CA" w:rsidP="005828CA">
      <w:pPr>
        <w:ind w:firstLine="709"/>
        <w:jc w:val="both"/>
        <w:rPr>
          <w:color w:val="000000" w:themeColor="text1"/>
        </w:rPr>
      </w:pPr>
      <w:r w:rsidRPr="00655E3A">
        <w:rPr>
          <w:color w:val="000000" w:themeColor="text1"/>
        </w:rPr>
        <w:t>обеспечивать выполнение плановых показателей деятельности Учреждения;</w:t>
      </w:r>
    </w:p>
    <w:p w14:paraId="4738678D" w14:textId="77777777" w:rsidR="005828CA" w:rsidRPr="00655E3A" w:rsidRDefault="005828CA" w:rsidP="005828CA">
      <w:pPr>
        <w:ind w:firstLine="709"/>
        <w:jc w:val="both"/>
        <w:rPr>
          <w:color w:val="000000" w:themeColor="text1"/>
        </w:rPr>
      </w:pPr>
      <w:r w:rsidRPr="00655E3A">
        <w:rPr>
          <w:color w:val="000000" w:themeColor="text1"/>
        </w:rPr>
        <w:t xml:space="preserve">своевременно информировать </w:t>
      </w:r>
      <w:r>
        <w:rPr>
          <w:color w:val="000000" w:themeColor="text1"/>
        </w:rPr>
        <w:t xml:space="preserve">Управление образования </w:t>
      </w:r>
      <w:r w:rsidRPr="00655E3A">
        <w:rPr>
          <w:color w:val="000000" w:themeColor="text1"/>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
    <w:p w14:paraId="59E970C6" w14:textId="77777777" w:rsidR="005828CA" w:rsidRPr="00655E3A" w:rsidRDefault="005828CA" w:rsidP="005828CA">
      <w:pPr>
        <w:ind w:firstLine="709"/>
        <w:jc w:val="both"/>
        <w:rPr>
          <w:color w:val="000000" w:themeColor="text1"/>
        </w:rPr>
      </w:pPr>
      <w:r w:rsidRPr="00655E3A">
        <w:rPr>
          <w:color w:val="000000" w:themeColor="text1"/>
        </w:rPr>
        <w:t xml:space="preserve">обеспечивать достижение установленных администрацией </w:t>
      </w:r>
      <w:r w:rsidRPr="000C63C2">
        <w:rPr>
          <w:color w:val="000000" w:themeColor="text1"/>
        </w:rPr>
        <w:t>муниципального</w:t>
      </w:r>
      <w:r w:rsidRPr="00655E3A">
        <w:rPr>
          <w:color w:val="000000" w:themeColor="text1"/>
        </w:rPr>
        <w:t xml:space="preserve"> округа город Шахунья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w:t>
      </w:r>
      <w:proofErr w:type="gramStart"/>
      <w:r w:rsidRPr="00655E3A">
        <w:rPr>
          <w:color w:val="000000" w:themeColor="text1"/>
        </w:rPr>
        <w:t>области(</w:t>
      </w:r>
      <w:proofErr w:type="gramEnd"/>
      <w:r w:rsidRPr="00655E3A">
        <w:rPr>
          <w:color w:val="000000" w:themeColor="text1"/>
        </w:rPr>
        <w:t>в случае их установления);</w:t>
      </w:r>
    </w:p>
    <w:p w14:paraId="6B9852FD" w14:textId="77777777" w:rsidR="005828CA" w:rsidRPr="00655E3A" w:rsidRDefault="005828CA" w:rsidP="005828CA">
      <w:pPr>
        <w:ind w:firstLine="709"/>
        <w:jc w:val="both"/>
        <w:rPr>
          <w:color w:val="000000" w:themeColor="text1"/>
        </w:rPr>
      </w:pPr>
      <w:r w:rsidRPr="00655E3A">
        <w:rPr>
          <w:color w:val="000000" w:themeColor="text1"/>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4DB4A5C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Компетенция директора Учреждения:</w:t>
      </w:r>
    </w:p>
    <w:p w14:paraId="264986E9" w14:textId="77777777" w:rsidR="005828CA" w:rsidRPr="00655E3A" w:rsidRDefault="005828CA" w:rsidP="005828CA">
      <w:pPr>
        <w:ind w:firstLine="709"/>
        <w:jc w:val="both"/>
        <w:rPr>
          <w:color w:val="000000" w:themeColor="text1"/>
        </w:rPr>
      </w:pPr>
      <w:r w:rsidRPr="00655E3A">
        <w:rPr>
          <w:color w:val="000000" w:themeColor="text1"/>
        </w:rPr>
        <w:t>осуществляет руководство Учреждением в соответствии с законами и иными нормативными правовыми актами, настоящим Уставом;</w:t>
      </w:r>
    </w:p>
    <w:p w14:paraId="6DC95F86" w14:textId="77777777" w:rsidR="005828CA" w:rsidRPr="00655E3A" w:rsidRDefault="005828CA" w:rsidP="005828CA">
      <w:pPr>
        <w:ind w:firstLine="709"/>
        <w:jc w:val="both"/>
        <w:rPr>
          <w:color w:val="000000" w:themeColor="text1"/>
        </w:rPr>
      </w:pPr>
      <w:r w:rsidRPr="00655E3A">
        <w:rPr>
          <w:color w:val="000000" w:themeColor="text1"/>
        </w:rPr>
        <w:t>назначает руководителей структурных подразделений Учреждения, в том числе филиалов и представительств Учреждения (при их наличии);</w:t>
      </w:r>
    </w:p>
    <w:p w14:paraId="61629170" w14:textId="77777777" w:rsidR="005828CA" w:rsidRPr="00655E3A" w:rsidRDefault="005828CA" w:rsidP="005828CA">
      <w:pPr>
        <w:ind w:firstLine="709"/>
        <w:jc w:val="both"/>
        <w:rPr>
          <w:color w:val="000000" w:themeColor="text1"/>
        </w:rPr>
      </w:pPr>
      <w:r w:rsidRPr="00655E3A">
        <w:rPr>
          <w:color w:val="000000" w:themeColor="text1"/>
        </w:rPr>
        <w:t>издает приказы и дает указания, обязательные для исполнения всеми работниками Учреждения;</w:t>
      </w:r>
    </w:p>
    <w:p w14:paraId="1D7255F9" w14:textId="77777777" w:rsidR="005828CA" w:rsidRPr="00655E3A" w:rsidRDefault="005828CA" w:rsidP="005828CA">
      <w:pPr>
        <w:ind w:firstLine="709"/>
        <w:jc w:val="both"/>
        <w:rPr>
          <w:color w:val="000000" w:themeColor="text1"/>
        </w:rPr>
      </w:pPr>
      <w:r w:rsidRPr="00655E3A">
        <w:rPr>
          <w:color w:val="000000" w:themeColor="text1"/>
        </w:rPr>
        <w:t xml:space="preserve">распоряжается средствами и имуществом Учреждения в пределах, установленных </w:t>
      </w:r>
      <w:r w:rsidRPr="00655E3A">
        <w:rPr>
          <w:color w:val="000000" w:themeColor="text1"/>
        </w:rPr>
        <w:lastRenderedPageBreak/>
        <w:t>законодательством Российской Федерации и настоящим Уставом;</w:t>
      </w:r>
    </w:p>
    <w:p w14:paraId="4658F498" w14:textId="77777777" w:rsidR="005828CA" w:rsidRPr="00655E3A" w:rsidRDefault="005828CA" w:rsidP="005828CA">
      <w:pPr>
        <w:ind w:firstLine="709"/>
        <w:jc w:val="both"/>
        <w:rPr>
          <w:color w:val="000000" w:themeColor="text1"/>
        </w:rPr>
      </w:pPr>
      <w:r w:rsidRPr="00655E3A">
        <w:rPr>
          <w:color w:val="000000" w:themeColor="text1"/>
        </w:rPr>
        <w:t>утверждает структуру и штатное расписание Учреждения;</w:t>
      </w:r>
    </w:p>
    <w:p w14:paraId="5DAC3B77" w14:textId="77777777" w:rsidR="005828CA" w:rsidRPr="00655E3A" w:rsidRDefault="005828CA" w:rsidP="005828CA">
      <w:pPr>
        <w:ind w:firstLine="709"/>
        <w:jc w:val="both"/>
        <w:rPr>
          <w:color w:val="000000" w:themeColor="text1"/>
        </w:rPr>
      </w:pPr>
      <w:r w:rsidRPr="00655E3A">
        <w:rPr>
          <w:color w:val="000000" w:themeColor="text1"/>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337232AD" w14:textId="77777777" w:rsidR="005828CA" w:rsidRPr="00655E3A" w:rsidRDefault="005828CA" w:rsidP="005828CA">
      <w:pPr>
        <w:ind w:firstLine="709"/>
        <w:jc w:val="both"/>
        <w:rPr>
          <w:color w:val="000000" w:themeColor="text1"/>
        </w:rPr>
      </w:pPr>
      <w:r w:rsidRPr="00655E3A">
        <w:rPr>
          <w:color w:val="000000" w:themeColor="text1"/>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14:paraId="3F0EE6A6" w14:textId="77777777" w:rsidR="005828CA" w:rsidRPr="00655E3A" w:rsidRDefault="005828CA" w:rsidP="005828CA">
      <w:pPr>
        <w:ind w:firstLine="709"/>
        <w:jc w:val="both"/>
        <w:rPr>
          <w:color w:val="000000" w:themeColor="text1"/>
        </w:rPr>
      </w:pPr>
      <w:r w:rsidRPr="00655E3A">
        <w:rPr>
          <w:color w:val="000000" w:themeColor="text1"/>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14:paraId="39B332F1" w14:textId="77777777" w:rsidR="005828CA" w:rsidRPr="00655E3A" w:rsidRDefault="005828CA" w:rsidP="005828CA">
      <w:pPr>
        <w:ind w:firstLine="709"/>
        <w:jc w:val="both"/>
        <w:rPr>
          <w:color w:val="000000" w:themeColor="text1"/>
        </w:rPr>
      </w:pPr>
      <w:r w:rsidRPr="00655E3A">
        <w:rPr>
          <w:color w:val="000000" w:themeColor="text1"/>
        </w:rPr>
        <w:t xml:space="preserve">утверждает ежегодный отчет о поступлении и расходовании финансовых и материальных средств, а также отчет о результатах самообследования, предоставляет указанные отчеты </w:t>
      </w:r>
      <w:r>
        <w:rPr>
          <w:color w:val="000000" w:themeColor="text1"/>
        </w:rPr>
        <w:t>Управлению</w:t>
      </w:r>
      <w:r w:rsidRPr="00655E3A">
        <w:rPr>
          <w:color w:val="000000" w:themeColor="text1"/>
        </w:rPr>
        <w:t xml:space="preserve"> образования;</w:t>
      </w:r>
    </w:p>
    <w:p w14:paraId="2AB609B7" w14:textId="77777777" w:rsidR="005828CA" w:rsidRPr="00655E3A" w:rsidRDefault="005828CA" w:rsidP="005828CA">
      <w:pPr>
        <w:ind w:firstLine="709"/>
        <w:jc w:val="both"/>
        <w:rPr>
          <w:color w:val="000000" w:themeColor="text1"/>
        </w:rPr>
      </w:pPr>
      <w:r w:rsidRPr="00655E3A">
        <w:rPr>
          <w:color w:val="000000" w:themeColor="text1"/>
        </w:rPr>
        <w:t>составляет и направляет иск о признании недействительной крупной сделки, совершенной с нарушением требований статьи 15 Федерального закона «Об автономных учреждениях»;</w:t>
      </w:r>
    </w:p>
    <w:p w14:paraId="249F73DE" w14:textId="77777777" w:rsidR="005828CA" w:rsidRPr="00655E3A" w:rsidRDefault="005828CA" w:rsidP="005828CA">
      <w:pPr>
        <w:ind w:firstLine="709"/>
        <w:jc w:val="both"/>
        <w:rPr>
          <w:color w:val="000000" w:themeColor="text1"/>
        </w:rPr>
      </w:pPr>
      <w:r w:rsidRPr="00655E3A">
        <w:rPr>
          <w:color w:val="000000" w:themeColor="text1"/>
        </w:rPr>
        <w:t>составляет и направляет иск о признании недействительной сделки, в совершении которой имеется заинтересованность и которая совершена с нарушением требований статьи 17 Федерального закона «Об автономных учреждениях»;</w:t>
      </w:r>
    </w:p>
    <w:p w14:paraId="142CE2F1" w14:textId="77777777" w:rsidR="005828CA" w:rsidRPr="00655E3A" w:rsidRDefault="005828CA" w:rsidP="005828CA">
      <w:pPr>
        <w:ind w:firstLine="709"/>
        <w:jc w:val="both"/>
        <w:rPr>
          <w:color w:val="000000" w:themeColor="text1"/>
        </w:rPr>
      </w:pPr>
      <w:r w:rsidRPr="00655E3A">
        <w:rPr>
          <w:color w:val="000000" w:themeColor="text1"/>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190B027B"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566AF4BC" w14:textId="77777777" w:rsidR="005828CA" w:rsidRPr="00655E3A" w:rsidRDefault="005828CA" w:rsidP="005828CA">
      <w:pPr>
        <w:ind w:firstLine="709"/>
        <w:jc w:val="both"/>
        <w:rPr>
          <w:color w:val="000000" w:themeColor="text1"/>
        </w:rPr>
      </w:pPr>
      <w:r w:rsidRPr="00655E3A">
        <w:rPr>
          <w:color w:val="000000" w:themeColor="text1"/>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bookmarkStart w:id="11" w:name="_Toc385791499"/>
    </w:p>
    <w:p w14:paraId="603BB825"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bookmarkStart w:id="12" w:name="_Toc398193752"/>
      <w:r w:rsidRPr="00655E3A">
        <w:rPr>
          <w:rFonts w:ascii="Times New Roman" w:hAnsi="Times New Roman"/>
          <w:b w:val="0"/>
          <w:color w:val="000000" w:themeColor="text1"/>
          <w:sz w:val="24"/>
          <w:szCs w:val="24"/>
        </w:rPr>
        <w:t>Компетенция наблюдательного совета, порядок его формирования, срок полномочий, порядок деятельности и принятия решений</w:t>
      </w:r>
    </w:p>
    <w:p w14:paraId="6E145A33"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 xml:space="preserve">Наблюдательный совет создается в составе </w:t>
      </w:r>
      <w:r>
        <w:rPr>
          <w:bCs/>
          <w:color w:val="000000" w:themeColor="text1"/>
        </w:rPr>
        <w:t>5</w:t>
      </w:r>
      <w:r w:rsidRPr="00655E3A">
        <w:rPr>
          <w:bCs/>
          <w:color w:val="000000" w:themeColor="text1"/>
        </w:rPr>
        <w:t xml:space="preserve"> членов.</w:t>
      </w:r>
    </w:p>
    <w:p w14:paraId="1DD552E9" w14:textId="77777777" w:rsidR="005828CA" w:rsidRPr="00655E3A" w:rsidRDefault="005828CA" w:rsidP="005828CA">
      <w:pPr>
        <w:ind w:firstLine="709"/>
        <w:jc w:val="both"/>
        <w:rPr>
          <w:bCs/>
          <w:color w:val="000000" w:themeColor="text1"/>
        </w:rPr>
      </w:pPr>
      <w:r w:rsidRPr="00655E3A">
        <w:rPr>
          <w:bCs/>
          <w:color w:val="000000" w:themeColor="text1"/>
        </w:rPr>
        <w:t>В состав наблюдательного совета входят:</w:t>
      </w:r>
    </w:p>
    <w:p w14:paraId="1BDA7C34" w14:textId="77777777" w:rsidR="005828CA" w:rsidRPr="00655E3A" w:rsidRDefault="005828CA" w:rsidP="005828CA">
      <w:pPr>
        <w:ind w:firstLine="709"/>
        <w:jc w:val="both"/>
        <w:rPr>
          <w:bCs/>
          <w:color w:val="000000" w:themeColor="text1"/>
        </w:rPr>
      </w:pPr>
      <w:r w:rsidRPr="00655E3A">
        <w:rPr>
          <w:bCs/>
          <w:color w:val="000000" w:themeColor="text1"/>
        </w:rPr>
        <w:t xml:space="preserve">от органов местного самоуправления </w:t>
      </w:r>
      <w:r w:rsidRPr="000C63C2">
        <w:rPr>
          <w:bCs/>
          <w:color w:val="000000" w:themeColor="text1"/>
        </w:rPr>
        <w:t>муниципального</w:t>
      </w:r>
      <w:r w:rsidRPr="00655E3A">
        <w:rPr>
          <w:bCs/>
          <w:color w:val="000000" w:themeColor="text1"/>
        </w:rPr>
        <w:t xml:space="preserve"> округа город Шахунья – </w:t>
      </w:r>
      <w:r>
        <w:rPr>
          <w:bCs/>
          <w:color w:val="000000" w:themeColor="text1"/>
        </w:rPr>
        <w:t>2</w:t>
      </w:r>
      <w:r w:rsidRPr="00655E3A">
        <w:rPr>
          <w:bCs/>
          <w:color w:val="000000" w:themeColor="text1"/>
        </w:rPr>
        <w:t xml:space="preserve"> человека;</w:t>
      </w:r>
    </w:p>
    <w:p w14:paraId="27DB9C47" w14:textId="77777777" w:rsidR="005828CA" w:rsidRPr="00655E3A" w:rsidRDefault="005828CA" w:rsidP="005828CA">
      <w:pPr>
        <w:ind w:firstLine="709"/>
        <w:jc w:val="both"/>
        <w:rPr>
          <w:bCs/>
          <w:color w:val="000000" w:themeColor="text1"/>
        </w:rPr>
      </w:pPr>
      <w:r w:rsidRPr="00655E3A">
        <w:rPr>
          <w:bCs/>
          <w:color w:val="000000" w:themeColor="text1"/>
        </w:rPr>
        <w:t xml:space="preserve">от общественности – </w:t>
      </w:r>
      <w:r>
        <w:rPr>
          <w:bCs/>
          <w:color w:val="000000" w:themeColor="text1"/>
        </w:rPr>
        <w:t>1</w:t>
      </w:r>
      <w:r w:rsidRPr="00655E3A">
        <w:rPr>
          <w:bCs/>
          <w:color w:val="000000" w:themeColor="text1"/>
        </w:rPr>
        <w:t xml:space="preserve"> человека;</w:t>
      </w:r>
    </w:p>
    <w:p w14:paraId="2F070AEA" w14:textId="77777777" w:rsidR="005828CA" w:rsidRPr="00655E3A" w:rsidRDefault="005828CA" w:rsidP="005828CA">
      <w:pPr>
        <w:ind w:firstLine="709"/>
        <w:jc w:val="both"/>
        <w:rPr>
          <w:bCs/>
          <w:color w:val="000000" w:themeColor="text1"/>
        </w:rPr>
      </w:pPr>
      <w:r w:rsidRPr="00655E3A">
        <w:rPr>
          <w:bCs/>
          <w:color w:val="000000" w:themeColor="text1"/>
        </w:rPr>
        <w:t xml:space="preserve">от работников Учреждения – </w:t>
      </w:r>
      <w:r w:rsidRPr="00612E38">
        <w:rPr>
          <w:bCs/>
          <w:color w:val="000000" w:themeColor="text1"/>
        </w:rPr>
        <w:t>2</w:t>
      </w:r>
      <w:r w:rsidRPr="00655E3A">
        <w:rPr>
          <w:bCs/>
          <w:color w:val="000000" w:themeColor="text1"/>
        </w:rPr>
        <w:t xml:space="preserve"> человека.</w:t>
      </w:r>
    </w:p>
    <w:p w14:paraId="3C3A728C"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 xml:space="preserve">Срок полномочий наблюдательного совета составляет </w:t>
      </w:r>
      <w:r w:rsidRPr="00612E38">
        <w:rPr>
          <w:bCs/>
          <w:color w:val="000000" w:themeColor="text1"/>
        </w:rPr>
        <w:t>пять</w:t>
      </w:r>
      <w:r w:rsidRPr="00655E3A">
        <w:rPr>
          <w:bCs/>
          <w:color w:val="000000" w:themeColor="text1"/>
        </w:rPr>
        <w:t xml:space="preserve"> лет.</w:t>
      </w:r>
    </w:p>
    <w:p w14:paraId="29493FE6"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Порядок формирования наблюдательного совета устанавливается частями 3 – 14, 16 статьи 10 Федерального закона «Об автономных учреждениях».</w:t>
      </w:r>
    </w:p>
    <w:p w14:paraId="7A2528A0"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Решение о досрочном прекращении полномочий члена наблюдательного совета, являющегося представителем работников Учреждения, принимается директором Учреждения и оформляется приказом Учреждения.</w:t>
      </w:r>
    </w:p>
    <w:p w14:paraId="7E948CAA"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23E5506B"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2F4AD9AF"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658DECFB" w14:textId="77777777" w:rsidR="005828CA" w:rsidRPr="00655E3A" w:rsidRDefault="005828CA" w:rsidP="005828CA">
      <w:pPr>
        <w:widowControl/>
        <w:numPr>
          <w:ilvl w:val="1"/>
          <w:numId w:val="17"/>
        </w:numPr>
        <w:autoSpaceDE/>
        <w:autoSpaceDN/>
        <w:ind w:left="0" w:firstLine="709"/>
        <w:jc w:val="both"/>
        <w:rPr>
          <w:bCs/>
          <w:color w:val="000000" w:themeColor="text1"/>
        </w:rPr>
      </w:pPr>
      <w:r w:rsidRPr="00655E3A">
        <w:rPr>
          <w:bCs/>
          <w:color w:val="000000" w:themeColor="text1"/>
        </w:rPr>
        <w:t>Наблюдательный совет рассматривает:</w:t>
      </w:r>
    </w:p>
    <w:p w14:paraId="10C9544B"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 xml:space="preserve">предложения </w:t>
      </w:r>
      <w:r w:rsidRPr="00655E3A">
        <w:rPr>
          <w:bCs/>
          <w:color w:val="000000" w:themeColor="text1"/>
        </w:rPr>
        <w:t xml:space="preserve">органов местного самоуправления </w:t>
      </w:r>
      <w:r w:rsidRPr="002E0C12">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или директора Учреждения о внесении изменений в Устав Учреждения;</w:t>
      </w:r>
    </w:p>
    <w:p w14:paraId="16B3856F"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 xml:space="preserve">предложения </w:t>
      </w:r>
      <w:r w:rsidRPr="00655E3A">
        <w:rPr>
          <w:bCs/>
          <w:color w:val="000000" w:themeColor="text1"/>
        </w:rPr>
        <w:t xml:space="preserve">органов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или директора Учреждения о создании и ликвидации филиалов Учреждения, об открытии и о закрытии его представительств;</w:t>
      </w:r>
    </w:p>
    <w:p w14:paraId="0012B20B"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 xml:space="preserve">предложения </w:t>
      </w:r>
      <w:r w:rsidRPr="00655E3A">
        <w:rPr>
          <w:bCs/>
          <w:color w:val="000000" w:themeColor="text1"/>
        </w:rPr>
        <w:t xml:space="preserve">органов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или директора Учреждения о реорганизации Учреждения или о его ликвидации;</w:t>
      </w:r>
    </w:p>
    <w:p w14:paraId="684504BE"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lastRenderedPageBreak/>
        <w:t xml:space="preserve">предложения </w:t>
      </w:r>
      <w:r w:rsidRPr="00655E3A">
        <w:rPr>
          <w:bCs/>
          <w:color w:val="000000" w:themeColor="text1"/>
        </w:rPr>
        <w:t xml:space="preserve">органов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или директора Учреждения об изъятии имущества, закрепленного за Учреждением на праве оперативного управления;</w:t>
      </w:r>
    </w:p>
    <w:p w14:paraId="3AD3E86F"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6E88B1A7"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проект плана финансово-хозяйственной деятельности Учреждения;</w:t>
      </w:r>
    </w:p>
    <w:p w14:paraId="0D1450E0"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5F6F68EE"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w:t>
      </w:r>
    </w:p>
    <w:p w14:paraId="50195E35"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предложения директора Учреждения о совершении крупных сделок;</w:t>
      </w:r>
    </w:p>
    <w:p w14:paraId="783FF8BC"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предложения директора Учреждения о совершении сделок, в совершении которых имеется заинтересованность;</w:t>
      </w:r>
    </w:p>
    <w:p w14:paraId="49362A33"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предложения директора Учреждения о выборе кредитных организаций, в которых Учреждение может открыть банковские счета;</w:t>
      </w:r>
    </w:p>
    <w:p w14:paraId="3DFDC191" w14:textId="77777777" w:rsidR="005828CA" w:rsidRPr="00655E3A" w:rsidRDefault="005828CA" w:rsidP="005828CA">
      <w:pPr>
        <w:widowControl/>
        <w:numPr>
          <w:ilvl w:val="0"/>
          <w:numId w:val="20"/>
        </w:numPr>
        <w:autoSpaceDE/>
        <w:autoSpaceDN/>
        <w:ind w:left="0" w:firstLine="709"/>
        <w:jc w:val="both"/>
        <w:rPr>
          <w:color w:val="000000" w:themeColor="text1"/>
        </w:rPr>
      </w:pPr>
      <w:r w:rsidRPr="00655E3A">
        <w:rPr>
          <w:color w:val="000000" w:themeColor="text1"/>
        </w:rPr>
        <w:t>вопросы проведения аудита годовой бухгалтерской отчетности Учреждения и утверждения аудиторской организации.</w:t>
      </w:r>
    </w:p>
    <w:p w14:paraId="4AF7A5C0"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В соответствии с Федеральным законом от 18 июля 2011 года № 223-ФЗ «О закупках товаров, работ, услуг отдельными видами юридических лиц» наблюдательный совет утверждает положение о закупке.</w:t>
      </w:r>
    </w:p>
    <w:p w14:paraId="199E9AEF"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По вопросам, указанным в подпунктах «а» </w:t>
      </w:r>
      <w:r w:rsidRPr="00655E3A">
        <w:rPr>
          <w:b/>
          <w:color w:val="000000" w:themeColor="text1"/>
        </w:rPr>
        <w:t>–</w:t>
      </w:r>
      <w:r w:rsidRPr="00655E3A">
        <w:rPr>
          <w:color w:val="000000" w:themeColor="text1"/>
        </w:rPr>
        <w:t xml:space="preserve"> «г» и «з» пункта </w:t>
      </w:r>
      <w:r w:rsidRPr="00950C81">
        <w:rPr>
          <w:color w:val="000000" w:themeColor="text1"/>
        </w:rPr>
        <w:t>31.8</w:t>
      </w:r>
      <w:r w:rsidRPr="00655E3A">
        <w:rPr>
          <w:color w:val="000000" w:themeColor="text1"/>
        </w:rPr>
        <w:t xml:space="preserve"> настоящего Устава, наблюдательный совет дает рекомендации. </w:t>
      </w:r>
      <w:r w:rsidRPr="00655E3A">
        <w:rPr>
          <w:bCs/>
          <w:color w:val="000000" w:themeColor="text1"/>
        </w:rPr>
        <w:t xml:space="preserve">Органы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принимают по этим вопросам решения после рассмотрения рекомендаций наблюдательного совета.</w:t>
      </w:r>
    </w:p>
    <w:p w14:paraId="74AA70A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По вопросу, указанному в подпункте «е» пункта </w:t>
      </w:r>
      <w:r w:rsidRPr="00950C81">
        <w:rPr>
          <w:color w:val="000000" w:themeColor="text1"/>
        </w:rPr>
        <w:t>31.8</w:t>
      </w:r>
      <w:r w:rsidRPr="00655E3A">
        <w:rPr>
          <w:color w:val="000000" w:themeColor="text1"/>
        </w:rPr>
        <w:t xml:space="preserve"> настоящего Устава, наблюдательный совет дает заключение, копия которого направляется </w:t>
      </w:r>
      <w:r w:rsidRPr="00655E3A">
        <w:rPr>
          <w:bCs/>
          <w:color w:val="000000" w:themeColor="text1"/>
        </w:rPr>
        <w:t xml:space="preserve">органам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По вопросам, указанным в подпунктах «д» и «л» пункта </w:t>
      </w:r>
      <w:r w:rsidRPr="00950C81">
        <w:rPr>
          <w:color w:val="000000" w:themeColor="text1"/>
        </w:rPr>
        <w:t>31.8</w:t>
      </w:r>
      <w:r w:rsidRPr="00655E3A">
        <w:rPr>
          <w:color w:val="000000" w:themeColor="text1"/>
        </w:rPr>
        <w:t xml:space="preserve">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14:paraId="49B1A358"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Документы, представляемые в соответствии с подпунктом «ж» пункта </w:t>
      </w:r>
      <w:r w:rsidRPr="00620BC8">
        <w:rPr>
          <w:color w:val="000000" w:themeColor="text1"/>
        </w:rPr>
        <w:t>31.8</w:t>
      </w:r>
      <w:r w:rsidRPr="00655E3A">
        <w:rPr>
          <w:color w:val="000000" w:themeColor="text1"/>
        </w:rPr>
        <w:t xml:space="preserve"> настоящего Устава, утверждаются наблюдательным советом. Копии указанных документов направляются </w:t>
      </w:r>
      <w:r w:rsidRPr="00655E3A">
        <w:rPr>
          <w:bCs/>
          <w:color w:val="000000" w:themeColor="text1"/>
        </w:rPr>
        <w:t xml:space="preserve">органам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w:t>
      </w:r>
    </w:p>
    <w:p w14:paraId="3ED4429B"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По вопросам, указанным в подпунктах «и», «к» и «м» пункта </w:t>
      </w:r>
      <w:r w:rsidRPr="00620BC8">
        <w:rPr>
          <w:color w:val="000000" w:themeColor="text1"/>
        </w:rPr>
        <w:t>31.8</w:t>
      </w:r>
      <w:r w:rsidRPr="00655E3A">
        <w:rPr>
          <w:color w:val="000000" w:themeColor="text1"/>
        </w:rPr>
        <w:t xml:space="preserve"> настоящего Устава, наблюдательный совет принимает решения, обязательные для директора Учреждения.</w:t>
      </w:r>
    </w:p>
    <w:p w14:paraId="700C13C4"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Рекомендации и заключения по вопросам, указанным в подпунктах «а» </w:t>
      </w:r>
      <w:r w:rsidRPr="00655E3A">
        <w:rPr>
          <w:b/>
          <w:color w:val="000000" w:themeColor="text1"/>
        </w:rPr>
        <w:t>–</w:t>
      </w:r>
      <w:r w:rsidRPr="00655E3A">
        <w:rPr>
          <w:color w:val="000000" w:themeColor="text1"/>
        </w:rPr>
        <w:t xml:space="preserve"> «з» и «л» пункта </w:t>
      </w:r>
      <w:r w:rsidRPr="00620BC8">
        <w:rPr>
          <w:color w:val="000000" w:themeColor="text1"/>
        </w:rPr>
        <w:t>31.8</w:t>
      </w:r>
      <w:r w:rsidRPr="00655E3A">
        <w:rPr>
          <w:color w:val="000000" w:themeColor="text1"/>
        </w:rPr>
        <w:t xml:space="preserve"> настоящего Устава, даются большинством голосов от общего числа голосов членов наблюдательного совета.</w:t>
      </w:r>
    </w:p>
    <w:p w14:paraId="1A5F2FC8"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Решения по вопросам, указанным в подпунктах «и» и «м» пункта </w:t>
      </w:r>
      <w:r w:rsidRPr="00620BC8">
        <w:rPr>
          <w:color w:val="000000" w:themeColor="text1"/>
        </w:rPr>
        <w:t xml:space="preserve">31.8 </w:t>
      </w:r>
      <w:r w:rsidRPr="00655E3A">
        <w:rPr>
          <w:color w:val="000000" w:themeColor="text1"/>
        </w:rPr>
        <w:t>настоящего Устава, принимаются наблюдательным советом большинством в две трети голосов от общего числа голосов членов наблюдательного совета.</w:t>
      </w:r>
    </w:p>
    <w:p w14:paraId="50B8BC95"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Решение по вопросу, указанному в подпункте «к» пункта </w:t>
      </w:r>
      <w:r w:rsidRPr="00620BC8">
        <w:rPr>
          <w:color w:val="000000" w:themeColor="text1"/>
        </w:rPr>
        <w:t>31.8</w:t>
      </w:r>
      <w:r w:rsidRPr="00655E3A">
        <w:rPr>
          <w:color w:val="000000" w:themeColor="text1"/>
        </w:rPr>
        <w:t xml:space="preserve"> настоящего Устава, принимается наблюдательным советом в порядке, установленном частями 1 и 2 статьи 17 Федерального закона «Об автономных учреждениях».</w:t>
      </w:r>
    </w:p>
    <w:p w14:paraId="5A27916B"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Вопросы, относящиеся к компетенции наблюдательного совета в соответствии с пунктом </w:t>
      </w:r>
      <w:r w:rsidRPr="00620BC8">
        <w:rPr>
          <w:color w:val="000000" w:themeColor="text1"/>
        </w:rPr>
        <w:t>31.8</w:t>
      </w:r>
      <w:r w:rsidRPr="00655E3A">
        <w:rPr>
          <w:color w:val="000000" w:themeColor="text1"/>
        </w:rPr>
        <w:t xml:space="preserve"> настоящего Устава, не могут быть переданы на рассмотрение других органов Учреждения.</w:t>
      </w:r>
    </w:p>
    <w:p w14:paraId="3B02A84A"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Решение по вопросу, указанному в пункте </w:t>
      </w:r>
      <w:r w:rsidRPr="00620BC8">
        <w:rPr>
          <w:color w:val="000000" w:themeColor="text1"/>
        </w:rPr>
        <w:t>31.9</w:t>
      </w:r>
      <w:r w:rsidRPr="00655E3A">
        <w:rPr>
          <w:color w:val="000000" w:themeColor="text1"/>
        </w:rPr>
        <w:t xml:space="preserve"> настоящего Устава, принимается наблюдательным советом в порядке, установленном статьей 181.2 Гражданского кодекса Российской Федерации.</w:t>
      </w:r>
    </w:p>
    <w:p w14:paraId="6FFEE05E"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1FF26CE9"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lastRenderedPageBreak/>
        <w:t xml:space="preserve">Заседание наблюдательного совета созывается его председателем по собственной инициативе, по требованию </w:t>
      </w:r>
      <w:r w:rsidRPr="00655E3A">
        <w:rPr>
          <w:bCs/>
          <w:color w:val="000000" w:themeColor="text1"/>
        </w:rPr>
        <w:t xml:space="preserve">органов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члена наблюдательного совета или директора Учреждения.</w:t>
      </w:r>
    </w:p>
    <w:p w14:paraId="3248FCB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14:paraId="3514AD30"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При отсутствии на заседании наблюдательного совета по уважительной причине члена наблюдательного совета представленное им в письменной форме мнение учитывается при определении наличия кворума и результатов голосования. Решения наблюдательного совета могут быть приняты путем проведения заочного голосования.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7544CBB2" w14:textId="77777777" w:rsidR="005828CA" w:rsidRPr="00655E3A" w:rsidRDefault="005828CA" w:rsidP="005828CA">
      <w:pPr>
        <w:ind w:firstLine="709"/>
        <w:jc w:val="both"/>
        <w:rPr>
          <w:color w:val="000000" w:themeColor="text1"/>
        </w:rPr>
      </w:pPr>
      <w:r w:rsidRPr="00655E3A">
        <w:rPr>
          <w:color w:val="000000" w:themeColor="text1"/>
        </w:rPr>
        <w:t xml:space="preserve">Указанный порядок не может применяться при принятии решений по вопросам, предусмотренным подпунктами «и» и «к» пункта </w:t>
      </w:r>
      <w:r w:rsidRPr="00620BC8">
        <w:rPr>
          <w:color w:val="000000" w:themeColor="text1"/>
        </w:rPr>
        <w:t>31.8</w:t>
      </w:r>
      <w:r w:rsidRPr="00655E3A">
        <w:rPr>
          <w:color w:val="000000" w:themeColor="text1"/>
        </w:rPr>
        <w:t xml:space="preserve"> настоящего Устава.</w:t>
      </w:r>
    </w:p>
    <w:p w14:paraId="6B4773E2"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w:t>
      </w:r>
    </w:p>
    <w:p w14:paraId="2F3587A2"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14:paraId="33A1264C"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48470049"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14:paraId="66E2BFB7"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Лицо, созывающее заседание наблюдательного совета, обязано направить членам наблюдательного совета информацию и материалы, касающиеся вопросов повестки заседания, вместе с извещением о проведении наблюдательного совета, а в случае изменения повестки заседания соответствующая информация и материалы направляются вместе с извещением о таком изменении.</w:t>
      </w:r>
    </w:p>
    <w:p w14:paraId="23E1CF76"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Решения наблюдательного совета принимаются путем открытого голосования.</w:t>
      </w:r>
    </w:p>
    <w:p w14:paraId="28E09EA3"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Протокол заседания наблюдательного совета составляется не позднее чем через 3 дня после проведения заседания наблюдательного совета.</w:t>
      </w:r>
    </w:p>
    <w:p w14:paraId="4C32929B"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Протоколы заседаний наблюдательного совета направляются </w:t>
      </w:r>
      <w:r w:rsidRPr="00655E3A">
        <w:rPr>
          <w:bCs/>
          <w:color w:val="000000" w:themeColor="text1"/>
        </w:rPr>
        <w:t xml:space="preserve">органам местного самоуправления </w:t>
      </w:r>
      <w:r>
        <w:rPr>
          <w:bCs/>
          <w:color w:val="000000" w:themeColor="text1"/>
        </w:rPr>
        <w:t>муниципального</w:t>
      </w:r>
      <w:r w:rsidRPr="00655E3A">
        <w:rPr>
          <w:bCs/>
          <w:color w:val="000000" w:themeColor="text1"/>
        </w:rPr>
        <w:t xml:space="preserve"> округа город Шахунья</w:t>
      </w:r>
      <w:r w:rsidRPr="00655E3A">
        <w:rPr>
          <w:color w:val="000000" w:themeColor="text1"/>
        </w:rPr>
        <w:t xml:space="preserve"> и директору Учреждения.</w:t>
      </w:r>
    </w:p>
    <w:p w14:paraId="4B2F1169"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w:t>
      </w:r>
    </w:p>
    <w:p w14:paraId="67BBBF76"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Иные особенности порядка проведения заседаний наблюдательного совета устанавливаются частями 1, 2, 4, 5, 7, 8 статьи 12 Федерального закона «Об автономных учреждениях».</w:t>
      </w:r>
    </w:p>
    <w:p w14:paraId="28ACF54C"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r w:rsidRPr="00655E3A">
        <w:rPr>
          <w:rFonts w:ascii="Times New Roman" w:hAnsi="Times New Roman"/>
          <w:b w:val="0"/>
          <w:color w:val="000000" w:themeColor="text1"/>
          <w:sz w:val="24"/>
          <w:szCs w:val="24"/>
        </w:rPr>
        <w:t>Компетенция общего собрания работников Учреждения, порядок его формирования, срок полномочий и порядок деятельности</w:t>
      </w:r>
      <w:bookmarkEnd w:id="11"/>
      <w:bookmarkEnd w:id="12"/>
    </w:p>
    <w:p w14:paraId="0E4B3FE0"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Компетенция общего собрания</w:t>
      </w:r>
      <w:r>
        <w:rPr>
          <w:color w:val="000000" w:themeColor="text1"/>
        </w:rPr>
        <w:t xml:space="preserve"> </w:t>
      </w:r>
      <w:r w:rsidRPr="00655E3A">
        <w:rPr>
          <w:color w:val="000000" w:themeColor="text1"/>
        </w:rPr>
        <w:t>работников Учреждения:</w:t>
      </w:r>
    </w:p>
    <w:p w14:paraId="77DE30FD" w14:textId="77777777" w:rsidR="005828CA" w:rsidRPr="00655E3A" w:rsidRDefault="005828CA" w:rsidP="005828CA">
      <w:pPr>
        <w:ind w:firstLine="720"/>
        <w:jc w:val="both"/>
        <w:rPr>
          <w:color w:val="000000" w:themeColor="text1"/>
        </w:rPr>
      </w:pPr>
      <w:r w:rsidRPr="00655E3A">
        <w:rPr>
          <w:color w:val="000000" w:themeColor="text1"/>
        </w:rPr>
        <w:t>обсуждение проекта коллективного договора и принятие решения о его заключении;</w:t>
      </w:r>
    </w:p>
    <w:p w14:paraId="220A5817" w14:textId="77777777" w:rsidR="005828CA" w:rsidRPr="00655E3A" w:rsidRDefault="005828CA" w:rsidP="005828CA">
      <w:pPr>
        <w:ind w:firstLine="720"/>
        <w:jc w:val="both"/>
        <w:rPr>
          <w:color w:val="000000" w:themeColor="text1"/>
        </w:rPr>
      </w:pPr>
      <w:r w:rsidRPr="00655E3A">
        <w:rPr>
          <w:color w:val="000000" w:themeColor="text1"/>
        </w:rPr>
        <w:t>рассмотрение Правил внутреннего трудового распорядка Учреждения и иных локальных нормативных актов, содержащих нормы трудового права;</w:t>
      </w:r>
    </w:p>
    <w:p w14:paraId="01E23FB4" w14:textId="77777777" w:rsidR="005828CA" w:rsidRPr="00655E3A" w:rsidRDefault="005828CA" w:rsidP="005828CA">
      <w:pPr>
        <w:ind w:firstLine="720"/>
        <w:jc w:val="both"/>
        <w:rPr>
          <w:color w:val="000000" w:themeColor="text1"/>
        </w:rPr>
      </w:pPr>
      <w:r w:rsidRPr="00655E3A">
        <w:rPr>
          <w:color w:val="000000" w:themeColor="text1"/>
        </w:rPr>
        <w:t>выборы в наблюдательный совет,</w:t>
      </w:r>
      <w:r>
        <w:rPr>
          <w:color w:val="000000" w:themeColor="text1"/>
        </w:rPr>
        <w:t xml:space="preserve"> </w:t>
      </w:r>
      <w:r w:rsidRPr="00655E3A">
        <w:rPr>
          <w:color w:val="000000" w:themeColor="text1"/>
        </w:rPr>
        <w:t>совет Учреждения и комиссию по урегулированию споров между участниками образовательных отношений своих представителей;</w:t>
      </w:r>
    </w:p>
    <w:p w14:paraId="5FB28B98" w14:textId="77777777" w:rsidR="005828CA" w:rsidRPr="00655E3A" w:rsidRDefault="005828CA" w:rsidP="005828CA">
      <w:pPr>
        <w:ind w:firstLine="720"/>
        <w:jc w:val="both"/>
        <w:rPr>
          <w:color w:val="000000" w:themeColor="text1"/>
        </w:rPr>
      </w:pPr>
      <w:r w:rsidRPr="00655E3A">
        <w:rPr>
          <w:color w:val="000000" w:themeColor="text1"/>
        </w:rPr>
        <w:t>выборы в комиссию по трудовым спорам представителей работников или утверждение их после делегирования представительным органом работников;</w:t>
      </w:r>
    </w:p>
    <w:p w14:paraId="5FA230B1" w14:textId="77777777" w:rsidR="005828CA" w:rsidRPr="00655E3A" w:rsidRDefault="005828CA" w:rsidP="005828CA">
      <w:pPr>
        <w:ind w:firstLine="720"/>
        <w:jc w:val="both"/>
        <w:rPr>
          <w:color w:val="000000" w:themeColor="text1"/>
        </w:rPr>
      </w:pPr>
      <w:r w:rsidRPr="00655E3A">
        <w:rPr>
          <w:color w:val="000000" w:themeColor="text1"/>
        </w:rPr>
        <w:t>рассмотрение вопросов о представлении работников к государственным и ведомственным</w:t>
      </w:r>
      <w:r>
        <w:rPr>
          <w:color w:val="000000" w:themeColor="text1"/>
        </w:rPr>
        <w:t xml:space="preserve"> </w:t>
      </w:r>
      <w:r w:rsidRPr="00655E3A">
        <w:rPr>
          <w:color w:val="000000" w:themeColor="text1"/>
        </w:rPr>
        <w:t>наградам (поощрениям), другим видам поощрения и награждения;</w:t>
      </w:r>
    </w:p>
    <w:p w14:paraId="6C32EB69" w14:textId="77777777" w:rsidR="005828CA" w:rsidRPr="00655E3A" w:rsidRDefault="005828CA" w:rsidP="005828CA">
      <w:pPr>
        <w:ind w:firstLine="720"/>
        <w:jc w:val="both"/>
        <w:rPr>
          <w:color w:val="000000" w:themeColor="text1"/>
        </w:rPr>
      </w:pPr>
      <w:r w:rsidRPr="00655E3A">
        <w:rPr>
          <w:color w:val="000000" w:themeColor="text1"/>
        </w:rPr>
        <w:t>рассмотрение вопросов безопасности условий труда работников Учреждения, охраны жизни и здоровья обучающихся, развития материально-технической базы Учреждения;</w:t>
      </w:r>
    </w:p>
    <w:p w14:paraId="787E17AC" w14:textId="77777777" w:rsidR="005828CA" w:rsidRPr="00655E3A" w:rsidRDefault="005828CA" w:rsidP="005828CA">
      <w:pPr>
        <w:ind w:firstLine="720"/>
        <w:jc w:val="both"/>
        <w:rPr>
          <w:color w:val="000000" w:themeColor="text1"/>
        </w:rPr>
      </w:pPr>
      <w:r w:rsidRPr="00655E3A">
        <w:rPr>
          <w:color w:val="000000" w:themeColor="text1"/>
        </w:rPr>
        <w:t>решение иных вопросов в соответствии с трудовым законодательством.</w:t>
      </w:r>
    </w:p>
    <w:p w14:paraId="185F1D7E"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lastRenderedPageBreak/>
        <w:t>Общее собрание работников Учреждения формируется из числа всех работников Учреждения и действует неопределенный срок.</w:t>
      </w:r>
    </w:p>
    <w:p w14:paraId="13FB35EE"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Общее собрание работников Учреждения собирается не реже двух раз в год.</w:t>
      </w:r>
    </w:p>
    <w:p w14:paraId="2750A60F"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Внеочередное общее собрание работников Учреждения собирается по инициативе не менее чем одной четверти от числа работников Учреждения, оформленной в письменном виде.</w:t>
      </w:r>
    </w:p>
    <w:p w14:paraId="5BFF4292"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14:paraId="6AA9D2EC"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bookmarkStart w:id="13" w:name="_Toc385791500"/>
      <w:bookmarkStart w:id="14" w:name="_Toc398193753"/>
      <w:r w:rsidRPr="00655E3A">
        <w:rPr>
          <w:rFonts w:ascii="Times New Roman" w:hAnsi="Times New Roman"/>
          <w:b w:val="0"/>
          <w:color w:val="000000" w:themeColor="text1"/>
          <w:sz w:val="24"/>
          <w:szCs w:val="24"/>
        </w:rPr>
        <w:t>Компетенция педагогического совета, порядок его формирования, срок полномочий и порядок деятельности</w:t>
      </w:r>
      <w:bookmarkEnd w:id="13"/>
      <w:bookmarkEnd w:id="14"/>
    </w:p>
    <w:p w14:paraId="100D998E"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Компетенция педагогического совета:</w:t>
      </w:r>
    </w:p>
    <w:p w14:paraId="74C88CB0" w14:textId="77777777" w:rsidR="005828CA" w:rsidRPr="00655E3A" w:rsidRDefault="005828CA" w:rsidP="005828CA">
      <w:pPr>
        <w:ind w:firstLine="709"/>
        <w:jc w:val="both"/>
        <w:rPr>
          <w:color w:val="000000" w:themeColor="text1"/>
        </w:rPr>
      </w:pPr>
      <w:r w:rsidRPr="00655E3A">
        <w:rPr>
          <w:color w:val="000000" w:themeColor="text1"/>
        </w:rPr>
        <w:t>рассмотрение образовательных программ Учреждения;</w:t>
      </w:r>
    </w:p>
    <w:p w14:paraId="4CCA2D4E" w14:textId="77777777" w:rsidR="005828CA" w:rsidRPr="00655E3A" w:rsidRDefault="005828CA" w:rsidP="005828CA">
      <w:pPr>
        <w:ind w:firstLine="709"/>
        <w:jc w:val="both"/>
        <w:rPr>
          <w:color w:val="000000" w:themeColor="text1"/>
        </w:rPr>
      </w:pPr>
      <w:r w:rsidRPr="00655E3A">
        <w:rPr>
          <w:color w:val="000000" w:themeColor="text1"/>
        </w:rPr>
        <w:t>рассмотрение направлений научно-методической работы;</w:t>
      </w:r>
    </w:p>
    <w:p w14:paraId="0338DC6F" w14:textId="77777777" w:rsidR="005828CA" w:rsidRPr="00655E3A" w:rsidRDefault="005828CA" w:rsidP="005828CA">
      <w:pPr>
        <w:ind w:firstLine="709"/>
        <w:jc w:val="both"/>
        <w:rPr>
          <w:color w:val="000000" w:themeColor="text1"/>
        </w:rPr>
      </w:pPr>
      <w:r w:rsidRPr="00655E3A">
        <w:rPr>
          <w:color w:val="000000" w:themeColor="text1"/>
        </w:rPr>
        <w:t>решение вопросов перевода обучающихся в следующий класс;</w:t>
      </w:r>
    </w:p>
    <w:p w14:paraId="376D52A9" w14:textId="77777777" w:rsidR="005828CA" w:rsidRPr="00655E3A" w:rsidRDefault="005828CA" w:rsidP="005828CA">
      <w:pPr>
        <w:ind w:firstLine="709"/>
        <w:jc w:val="both"/>
        <w:rPr>
          <w:color w:val="000000" w:themeColor="text1"/>
        </w:rPr>
      </w:pPr>
      <w:r w:rsidRPr="00655E3A">
        <w:rPr>
          <w:color w:val="000000" w:themeColor="text1"/>
        </w:rPr>
        <w:t>принятие решения о допуске обучающихся к государственной итоговой аттестации;</w:t>
      </w:r>
    </w:p>
    <w:p w14:paraId="7808EA0C"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вопроса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0907B83D"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вопроса об определении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0833A29A" w14:textId="77777777" w:rsidR="005828CA" w:rsidRPr="00655E3A" w:rsidRDefault="005828CA" w:rsidP="005828CA">
      <w:pPr>
        <w:ind w:firstLine="709"/>
        <w:jc w:val="both"/>
        <w:rPr>
          <w:color w:val="000000" w:themeColor="text1"/>
        </w:rPr>
      </w:pPr>
      <w:r w:rsidRPr="00655E3A">
        <w:rPr>
          <w:color w:val="000000" w:themeColor="text1"/>
        </w:rPr>
        <w:t>рассмотрение индивидуальных учебных планов обучающихся;</w:t>
      </w:r>
    </w:p>
    <w:p w14:paraId="3FF1A864"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вопросов о зачете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34D5D1E1" w14:textId="77777777" w:rsidR="005828CA" w:rsidRPr="00655E3A" w:rsidRDefault="005828CA" w:rsidP="005828CA">
      <w:pPr>
        <w:ind w:firstLine="709"/>
        <w:jc w:val="both"/>
        <w:rPr>
          <w:color w:val="000000" w:themeColor="text1"/>
        </w:rPr>
      </w:pPr>
      <w:r w:rsidRPr="00655E3A">
        <w:rPr>
          <w:color w:val="000000" w:themeColor="text1"/>
        </w:rPr>
        <w:t>принятие решения о выдаче аттестатов об основном общем и среднем общем образовании и приложений к ним выпускникам 9 и 11 классов, проходившим государственную итоговую аттестацию в Учреждении;</w:t>
      </w:r>
    </w:p>
    <w:p w14:paraId="09E17E82" w14:textId="77777777" w:rsidR="005828CA" w:rsidRPr="00655E3A" w:rsidRDefault="005828CA" w:rsidP="005828CA">
      <w:pPr>
        <w:ind w:firstLine="709"/>
        <w:jc w:val="both"/>
        <w:rPr>
          <w:color w:val="000000" w:themeColor="text1"/>
        </w:rPr>
      </w:pPr>
      <w:r w:rsidRPr="00655E3A">
        <w:rPr>
          <w:color w:val="000000" w:themeColor="text1"/>
        </w:rPr>
        <w:t>анализ качества образовательной деятельности, определение путей его повышения;</w:t>
      </w:r>
    </w:p>
    <w:p w14:paraId="2ABEE592"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вопросов использования и совершенствования методов обучения и воспитания, образовательных технологий, электронного обучения;</w:t>
      </w:r>
    </w:p>
    <w:p w14:paraId="7879C92F" w14:textId="77777777" w:rsidR="005828CA" w:rsidRPr="00655E3A" w:rsidRDefault="005828CA" w:rsidP="005828CA">
      <w:pPr>
        <w:ind w:firstLine="709"/>
        <w:jc w:val="both"/>
        <w:rPr>
          <w:color w:val="000000" w:themeColor="text1"/>
        </w:rPr>
      </w:pPr>
      <w:r w:rsidRPr="00655E3A">
        <w:rPr>
          <w:color w:val="000000" w:themeColor="text1"/>
        </w:rPr>
        <w:t>определение путей совершенствования работы с родителями (законными представителями) несовершеннолетних обучающихся;</w:t>
      </w:r>
    </w:p>
    <w:p w14:paraId="73280449"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вопросов повышения квалификации и переподготовки педагогических кадров;</w:t>
      </w:r>
    </w:p>
    <w:p w14:paraId="61395A3B" w14:textId="77777777" w:rsidR="005828CA" w:rsidRPr="00655E3A" w:rsidRDefault="005828CA" w:rsidP="005828CA">
      <w:pPr>
        <w:ind w:firstLine="709"/>
        <w:jc w:val="both"/>
        <w:rPr>
          <w:color w:val="000000" w:themeColor="text1"/>
        </w:rPr>
      </w:pPr>
      <w:r w:rsidRPr="00655E3A">
        <w:rPr>
          <w:color w:val="000000" w:themeColor="text1"/>
        </w:rPr>
        <w:t>организация выявления, обобщения, распространения, внедрения передового педагогического опыта среди работников Учреждения;</w:t>
      </w:r>
    </w:p>
    <w:p w14:paraId="7047710F" w14:textId="77777777" w:rsidR="005828CA" w:rsidRPr="00655E3A" w:rsidRDefault="005828CA" w:rsidP="005828CA">
      <w:pPr>
        <w:ind w:firstLine="709"/>
        <w:jc w:val="both"/>
        <w:rPr>
          <w:color w:val="000000" w:themeColor="text1"/>
        </w:rPr>
      </w:pPr>
      <w:r w:rsidRPr="00655E3A">
        <w:rPr>
          <w:color w:val="000000" w:themeColor="text1"/>
        </w:rPr>
        <w:t>рассмотрение отчета о результатах самообследования;</w:t>
      </w:r>
    </w:p>
    <w:p w14:paraId="7FC92E4D" w14:textId="77777777" w:rsidR="005828CA" w:rsidRPr="00655E3A" w:rsidRDefault="005828CA" w:rsidP="005828CA">
      <w:pPr>
        <w:ind w:firstLine="709"/>
        <w:jc w:val="both"/>
        <w:rPr>
          <w:color w:val="000000" w:themeColor="text1"/>
        </w:rPr>
      </w:pPr>
      <w:r w:rsidRPr="00655E3A">
        <w:rPr>
          <w:color w:val="000000" w:themeColor="text1"/>
        </w:rPr>
        <w:t>рассмотрение отчета о выполнении программы развития Учреждения;</w:t>
      </w:r>
    </w:p>
    <w:p w14:paraId="640248DD" w14:textId="77777777" w:rsidR="005828CA" w:rsidRPr="00655E3A" w:rsidRDefault="005828CA" w:rsidP="005828CA">
      <w:pPr>
        <w:ind w:firstLine="709"/>
        <w:jc w:val="both"/>
        <w:rPr>
          <w:color w:val="000000" w:themeColor="text1"/>
        </w:rPr>
      </w:pPr>
      <w:r w:rsidRPr="00655E3A">
        <w:rPr>
          <w:color w:val="000000" w:themeColor="text1"/>
        </w:rPr>
        <w:t>рассмотрение отчетов руководителей структурных подразделений;</w:t>
      </w:r>
    </w:p>
    <w:p w14:paraId="46B24118" w14:textId="77777777" w:rsidR="005828CA" w:rsidRPr="00655E3A" w:rsidRDefault="005828CA" w:rsidP="005828CA">
      <w:pPr>
        <w:ind w:firstLine="709"/>
        <w:jc w:val="both"/>
        <w:rPr>
          <w:color w:val="000000" w:themeColor="text1"/>
        </w:rPr>
      </w:pPr>
      <w:r w:rsidRPr="00655E3A">
        <w:rPr>
          <w:color w:val="000000" w:themeColor="text1"/>
        </w:rPr>
        <w:t>рассмотрение вопросов о представлении педагогических работников к государственным и ведомственным наградам (поощрениям), другим видам поощрения и награждения;</w:t>
      </w:r>
    </w:p>
    <w:p w14:paraId="3F780465" w14:textId="77777777" w:rsidR="005828CA" w:rsidRPr="00655E3A" w:rsidRDefault="005828CA" w:rsidP="005828CA">
      <w:pPr>
        <w:ind w:firstLine="709"/>
        <w:jc w:val="both"/>
        <w:rPr>
          <w:color w:val="000000" w:themeColor="text1"/>
        </w:rPr>
      </w:pPr>
      <w:r w:rsidRPr="00655E3A">
        <w:rPr>
          <w:color w:val="000000" w:themeColor="text1"/>
        </w:rPr>
        <w:t>выполнение иных функций, вытекающих из настоящего Устава и необходимости наиболее эффективной организации образовательной деятельности.</w:t>
      </w:r>
    </w:p>
    <w:p w14:paraId="7A4D65E3"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Педагогический совет создается в Учреждении на неопределенный срок.</w:t>
      </w:r>
    </w:p>
    <w:p w14:paraId="064AB572"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Членами педагогического совета являются педагогические работники Учреждения, директор Учреждения, его заместители. В состав педагогического совета могут входить другие работники Учреждения, представители родителей (законных представителей) несовершеннолетних обучающихся, </w:t>
      </w:r>
      <w:r w:rsidRPr="00210418">
        <w:rPr>
          <w:color w:val="000000" w:themeColor="text1"/>
        </w:rPr>
        <w:t>представители общественности</w:t>
      </w:r>
      <w:r w:rsidRPr="00655E3A">
        <w:rPr>
          <w:color w:val="000000" w:themeColor="text1"/>
        </w:rPr>
        <w:t>.</w:t>
      </w:r>
    </w:p>
    <w:p w14:paraId="7B1F932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Председатель и</w:t>
      </w:r>
      <w:r>
        <w:rPr>
          <w:color w:val="000000" w:themeColor="text1"/>
        </w:rPr>
        <w:t xml:space="preserve"> </w:t>
      </w:r>
      <w:r w:rsidRPr="00655E3A">
        <w:rPr>
          <w:color w:val="000000" w:themeColor="text1"/>
        </w:rPr>
        <w:t>секретарь педагогического совета избираются из состава педагогических работников Учреждения сроком на один учебный год.</w:t>
      </w:r>
    </w:p>
    <w:p w14:paraId="055E3178"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Педагогический совет утверждается приказом директора Учреждения.</w:t>
      </w:r>
    </w:p>
    <w:p w14:paraId="099C6F7C"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lastRenderedPageBreak/>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w:t>
      </w:r>
      <w:r>
        <w:rPr>
          <w:color w:val="000000" w:themeColor="text1"/>
        </w:rPr>
        <w:t xml:space="preserve"> </w:t>
      </w:r>
      <w:r w:rsidRPr="00655E3A">
        <w:rPr>
          <w:color w:val="000000" w:themeColor="text1"/>
        </w:rPr>
        <w:t>Внеочередное заседание педагогического совета созывается председателем педагогического совета.</w:t>
      </w:r>
    </w:p>
    <w:p w14:paraId="516DA5F0"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bookmarkStart w:id="15" w:name="_Toc385427878"/>
      <w:bookmarkStart w:id="16" w:name="_Toc385791501"/>
      <w:bookmarkStart w:id="17" w:name="_Toc398193754"/>
      <w:r w:rsidRPr="00655E3A">
        <w:rPr>
          <w:rFonts w:ascii="Times New Roman" w:hAnsi="Times New Roman"/>
          <w:b w:val="0"/>
          <w:color w:val="000000" w:themeColor="text1"/>
          <w:sz w:val="24"/>
          <w:szCs w:val="24"/>
        </w:rPr>
        <w:t>Компетенция совета Учреждения, порядок его формирования, срок полномочий и порядок деятельности</w:t>
      </w:r>
      <w:bookmarkEnd w:id="15"/>
      <w:bookmarkEnd w:id="16"/>
      <w:bookmarkEnd w:id="17"/>
    </w:p>
    <w:p w14:paraId="7683C35F"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Компетенция совета Учреждения:</w:t>
      </w:r>
    </w:p>
    <w:p w14:paraId="37EB15E3" w14:textId="77777777" w:rsidR="005828CA" w:rsidRPr="00655E3A" w:rsidRDefault="005828CA" w:rsidP="005828CA">
      <w:pPr>
        <w:widowControl/>
        <w:numPr>
          <w:ilvl w:val="0"/>
          <w:numId w:val="18"/>
        </w:numPr>
        <w:autoSpaceDE/>
        <w:autoSpaceDN/>
        <w:ind w:left="0" w:firstLine="709"/>
        <w:jc w:val="both"/>
        <w:rPr>
          <w:color w:val="000000" w:themeColor="text1"/>
        </w:rPr>
      </w:pPr>
      <w:r w:rsidRPr="00655E3A">
        <w:rPr>
          <w:color w:val="000000" w:themeColor="text1"/>
        </w:rPr>
        <w:t>рассмотрение по представлению директора Учреждения:</w:t>
      </w:r>
    </w:p>
    <w:p w14:paraId="50B38167" w14:textId="77777777" w:rsidR="005828CA" w:rsidRPr="00655E3A" w:rsidRDefault="005828CA" w:rsidP="005828CA">
      <w:pPr>
        <w:ind w:firstLine="720"/>
        <w:jc w:val="both"/>
        <w:rPr>
          <w:color w:val="000000" w:themeColor="text1"/>
        </w:rPr>
      </w:pPr>
      <w:r w:rsidRPr="00655E3A">
        <w:rPr>
          <w:color w:val="000000" w:themeColor="text1"/>
        </w:rPr>
        <w:t>программы развития Учреждения;</w:t>
      </w:r>
    </w:p>
    <w:p w14:paraId="11782164" w14:textId="77777777" w:rsidR="005828CA" w:rsidRPr="00655E3A" w:rsidRDefault="005828CA" w:rsidP="005828CA">
      <w:pPr>
        <w:ind w:firstLine="720"/>
        <w:jc w:val="both"/>
        <w:rPr>
          <w:color w:val="000000" w:themeColor="text1"/>
        </w:rPr>
      </w:pPr>
      <w:r w:rsidRPr="00655E3A">
        <w:rPr>
          <w:color w:val="000000" w:themeColor="text1"/>
        </w:rPr>
        <w:t>порядка и условий распределения стимулирующих выплат работникам Учреждения;</w:t>
      </w:r>
    </w:p>
    <w:p w14:paraId="48A5AC0E" w14:textId="77777777" w:rsidR="005828CA" w:rsidRPr="00655E3A" w:rsidRDefault="005828CA" w:rsidP="005828CA">
      <w:pPr>
        <w:ind w:firstLine="720"/>
        <w:jc w:val="both"/>
        <w:rPr>
          <w:i/>
          <w:color w:val="000000" w:themeColor="text1"/>
        </w:rPr>
      </w:pPr>
      <w:r w:rsidRPr="00655E3A">
        <w:rPr>
          <w:color w:val="000000" w:themeColor="text1"/>
        </w:rPr>
        <w:t>частей основных образовательных программ Учреждения, формируемых участниками образовательных отношений;</w:t>
      </w:r>
    </w:p>
    <w:p w14:paraId="16C66DCE" w14:textId="77777777" w:rsidR="005828CA" w:rsidRPr="00655E3A" w:rsidRDefault="005828CA" w:rsidP="005828CA">
      <w:pPr>
        <w:ind w:firstLine="720"/>
        <w:jc w:val="both"/>
        <w:rPr>
          <w:color w:val="000000" w:themeColor="text1"/>
        </w:rPr>
      </w:pPr>
      <w:r w:rsidRPr="00655E3A">
        <w:rPr>
          <w:color w:val="000000" w:themeColor="text1"/>
        </w:rPr>
        <w:t>формы договора об образовании;</w:t>
      </w:r>
    </w:p>
    <w:p w14:paraId="556F2DB5" w14:textId="77777777" w:rsidR="005828CA" w:rsidRPr="00655E3A" w:rsidRDefault="005828CA" w:rsidP="005828CA">
      <w:pPr>
        <w:ind w:firstLine="720"/>
        <w:jc w:val="both"/>
        <w:rPr>
          <w:color w:val="000000" w:themeColor="text1"/>
        </w:rPr>
      </w:pPr>
      <w:r w:rsidRPr="00655E3A">
        <w:rPr>
          <w:color w:val="000000" w:themeColor="text1"/>
        </w:rPr>
        <w:t>сметы расходования средств, полученных Учреждением от приносящей доход деятельности и из иных источников;</w:t>
      </w:r>
    </w:p>
    <w:p w14:paraId="25396999" w14:textId="77777777" w:rsidR="005828CA" w:rsidRPr="00655E3A" w:rsidRDefault="005828CA" w:rsidP="005828CA">
      <w:pPr>
        <w:widowControl/>
        <w:numPr>
          <w:ilvl w:val="0"/>
          <w:numId w:val="18"/>
        </w:numPr>
        <w:autoSpaceDE/>
        <w:autoSpaceDN/>
        <w:ind w:left="0" w:firstLine="709"/>
        <w:jc w:val="both"/>
        <w:rPr>
          <w:color w:val="000000" w:themeColor="text1"/>
        </w:rPr>
      </w:pPr>
      <w:r w:rsidRPr="00655E3A">
        <w:rPr>
          <w:color w:val="000000" w:themeColor="text1"/>
        </w:rPr>
        <w:t>внесение</w:t>
      </w:r>
      <w:r>
        <w:rPr>
          <w:color w:val="000000" w:themeColor="text1"/>
        </w:rPr>
        <w:t xml:space="preserve"> </w:t>
      </w:r>
      <w:r w:rsidRPr="00655E3A">
        <w:rPr>
          <w:color w:val="000000" w:themeColor="text1"/>
        </w:rPr>
        <w:t>директору Учреждения предложений в части:</w:t>
      </w:r>
    </w:p>
    <w:p w14:paraId="2694DB30" w14:textId="77777777" w:rsidR="005828CA" w:rsidRPr="00655E3A" w:rsidRDefault="005828CA" w:rsidP="005828CA">
      <w:pPr>
        <w:ind w:firstLine="720"/>
        <w:jc w:val="both"/>
        <w:rPr>
          <w:color w:val="000000" w:themeColor="text1"/>
        </w:rPr>
      </w:pPr>
      <w:r w:rsidRPr="00655E3A">
        <w:rPr>
          <w:color w:val="000000" w:themeColor="text1"/>
        </w:rPr>
        <w:t>распределения стимулирующих выплат работникам Учреждения;</w:t>
      </w:r>
    </w:p>
    <w:p w14:paraId="37A99AA7" w14:textId="77777777" w:rsidR="005828CA" w:rsidRPr="00655E3A" w:rsidRDefault="005828CA" w:rsidP="005828CA">
      <w:pPr>
        <w:ind w:firstLine="720"/>
        <w:jc w:val="both"/>
        <w:rPr>
          <w:color w:val="000000" w:themeColor="text1"/>
        </w:rPr>
      </w:pPr>
      <w:r w:rsidRPr="00655E3A">
        <w:rPr>
          <w:color w:val="000000" w:themeColor="text1"/>
        </w:rPr>
        <w:t>материально-технического обеспечения образовательной деятельности, оборудования помещений Учреждения;</w:t>
      </w:r>
    </w:p>
    <w:p w14:paraId="009EC6D3" w14:textId="77777777" w:rsidR="005828CA" w:rsidRPr="00655E3A" w:rsidRDefault="005828CA" w:rsidP="005828CA">
      <w:pPr>
        <w:ind w:firstLine="720"/>
        <w:jc w:val="both"/>
        <w:rPr>
          <w:color w:val="000000" w:themeColor="text1"/>
        </w:rPr>
      </w:pPr>
      <w:r w:rsidRPr="00655E3A">
        <w:rPr>
          <w:color w:val="000000" w:themeColor="text1"/>
        </w:rPr>
        <w:t>создания в Учреждении необходимых условий для организации питания, медицинского обслуживания обучающихся;</w:t>
      </w:r>
    </w:p>
    <w:p w14:paraId="663E2B12" w14:textId="77777777" w:rsidR="005828CA" w:rsidRPr="00655E3A" w:rsidRDefault="005828CA" w:rsidP="005828CA">
      <w:pPr>
        <w:ind w:firstLine="720"/>
        <w:jc w:val="both"/>
        <w:rPr>
          <w:color w:val="000000" w:themeColor="text1"/>
        </w:rPr>
      </w:pPr>
      <w:r w:rsidRPr="00655E3A">
        <w:rPr>
          <w:color w:val="000000" w:themeColor="text1"/>
        </w:rPr>
        <w:t>развития воспитательной работы в Учреждении;</w:t>
      </w:r>
    </w:p>
    <w:p w14:paraId="7A074800" w14:textId="77777777" w:rsidR="005828CA" w:rsidRPr="00655E3A" w:rsidRDefault="005828CA" w:rsidP="005828CA">
      <w:pPr>
        <w:widowControl/>
        <w:numPr>
          <w:ilvl w:val="0"/>
          <w:numId w:val="18"/>
        </w:numPr>
        <w:autoSpaceDE/>
        <w:autoSpaceDN/>
        <w:ind w:left="0" w:firstLine="720"/>
        <w:jc w:val="both"/>
        <w:rPr>
          <w:color w:val="000000" w:themeColor="text1"/>
        </w:rPr>
      </w:pPr>
      <w:r w:rsidRPr="00655E3A">
        <w:rPr>
          <w:color w:val="000000" w:themeColor="text1"/>
        </w:rPr>
        <w:t>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046213FA" w14:textId="77777777" w:rsidR="005828CA" w:rsidRPr="00655E3A" w:rsidRDefault="005828CA" w:rsidP="005828CA">
      <w:pPr>
        <w:widowControl/>
        <w:numPr>
          <w:ilvl w:val="0"/>
          <w:numId w:val="18"/>
        </w:numPr>
        <w:autoSpaceDE/>
        <w:autoSpaceDN/>
        <w:ind w:left="0" w:firstLine="720"/>
        <w:jc w:val="both"/>
        <w:rPr>
          <w:color w:val="000000" w:themeColor="text1"/>
        </w:rPr>
      </w:pPr>
      <w:r w:rsidRPr="00655E3A">
        <w:rPr>
          <w:color w:val="000000" w:themeColor="text1"/>
        </w:rPr>
        <w:t>рассмотрение вопросов привлечения для осуществления деятельности Учреждения дополнительных источников материальных и финансовых средств;</w:t>
      </w:r>
    </w:p>
    <w:p w14:paraId="41A5078E" w14:textId="77777777" w:rsidR="005828CA" w:rsidRPr="00655E3A" w:rsidRDefault="005828CA" w:rsidP="005828CA">
      <w:pPr>
        <w:widowControl/>
        <w:numPr>
          <w:ilvl w:val="0"/>
          <w:numId w:val="18"/>
        </w:numPr>
        <w:autoSpaceDE/>
        <w:autoSpaceDN/>
        <w:ind w:left="0" w:firstLine="720"/>
        <w:jc w:val="both"/>
        <w:rPr>
          <w:color w:val="000000" w:themeColor="text1"/>
        </w:rPr>
      </w:pPr>
      <w:r w:rsidRPr="00655E3A">
        <w:rPr>
          <w:color w:val="000000" w:themeColor="text1"/>
        </w:rPr>
        <w:t>регулярное информирование участников образовательных отношений о своей деятельности и принимаемых решениях.</w:t>
      </w:r>
    </w:p>
    <w:p w14:paraId="731FB317"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обучающихся, родителей (законных представителей) несовершеннолетних обучающихся.</w:t>
      </w:r>
    </w:p>
    <w:p w14:paraId="222677C3"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Совет Учреждения состоит из избираемых членов, представляющих обучающихся, родителей (законных представителей) несовершеннолетних обучающихся и работников Учреждения.</w:t>
      </w:r>
    </w:p>
    <w:p w14:paraId="38CD37CD" w14:textId="77777777" w:rsidR="005828CA" w:rsidRPr="00655E3A" w:rsidRDefault="005828CA" w:rsidP="005828CA">
      <w:pPr>
        <w:ind w:firstLine="720"/>
        <w:jc w:val="both"/>
        <w:rPr>
          <w:color w:val="000000" w:themeColor="text1"/>
        </w:rPr>
      </w:pPr>
      <w:r w:rsidRPr="00655E3A">
        <w:rPr>
          <w:color w:val="000000" w:themeColor="text1"/>
        </w:rPr>
        <w:t>Директор Учреждения входит в состав совета Учреждения по должности.</w:t>
      </w:r>
    </w:p>
    <w:p w14:paraId="33E283A6" w14:textId="77777777" w:rsidR="005828CA" w:rsidRPr="00655E3A" w:rsidRDefault="005828CA" w:rsidP="005828CA">
      <w:pPr>
        <w:ind w:firstLine="720"/>
        <w:jc w:val="both"/>
        <w:rPr>
          <w:color w:val="000000" w:themeColor="text1"/>
        </w:rPr>
      </w:pPr>
      <w:r w:rsidRPr="00655E3A">
        <w:rPr>
          <w:color w:val="000000" w:themeColor="text1"/>
        </w:rPr>
        <w:t>По решению совета Учреждения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Учреждения (кооптированные члены совета Учреждения), а также представители иных органов Учреждения.</w:t>
      </w:r>
    </w:p>
    <w:p w14:paraId="13E1386C"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Общая численность совета Учреждения </w:t>
      </w:r>
      <w:r w:rsidRPr="00210418">
        <w:rPr>
          <w:color w:val="000000" w:themeColor="text1"/>
        </w:rPr>
        <w:t>– 12</w:t>
      </w:r>
      <w:r w:rsidRPr="00655E3A">
        <w:rPr>
          <w:color w:val="000000" w:themeColor="text1"/>
        </w:rPr>
        <w:t xml:space="preserve"> человек.</w:t>
      </w:r>
    </w:p>
    <w:p w14:paraId="423E34CA" w14:textId="77777777" w:rsidR="005828CA" w:rsidRPr="00655E3A" w:rsidRDefault="005828CA" w:rsidP="005828CA">
      <w:pPr>
        <w:ind w:firstLine="709"/>
        <w:jc w:val="both"/>
        <w:rPr>
          <w:color w:val="000000" w:themeColor="text1"/>
        </w:rPr>
      </w:pPr>
      <w:r w:rsidRPr="00655E3A">
        <w:rPr>
          <w:color w:val="000000" w:themeColor="text1"/>
        </w:rPr>
        <w:t>Количество членов совета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совета Учреждения. Количество членов совета Учреждения из числа работников Учреждения не может превышать одной четверти от общего числа членов совета Учреждения.</w:t>
      </w:r>
    </w:p>
    <w:p w14:paraId="677C1401" w14:textId="77777777" w:rsidR="005828CA" w:rsidRPr="00655E3A" w:rsidRDefault="005828CA" w:rsidP="005828CA">
      <w:pPr>
        <w:ind w:firstLine="709"/>
        <w:jc w:val="both"/>
        <w:rPr>
          <w:color w:val="000000" w:themeColor="text1"/>
        </w:rPr>
      </w:pPr>
      <w:r w:rsidRPr="00655E3A">
        <w:rPr>
          <w:color w:val="000000" w:themeColor="text1"/>
        </w:rPr>
        <w:t xml:space="preserve">Остальные места в совете Учреждения занимают: директор Учреждения, представители обучающихся </w:t>
      </w:r>
      <w:r w:rsidRPr="00210418">
        <w:rPr>
          <w:color w:val="000000" w:themeColor="text1"/>
        </w:rPr>
        <w:t>8-11</w:t>
      </w:r>
      <w:r w:rsidRPr="00655E3A">
        <w:rPr>
          <w:color w:val="000000" w:themeColor="text1"/>
        </w:rPr>
        <w:t xml:space="preserve"> классов, кооптированные члены.</w:t>
      </w:r>
    </w:p>
    <w:p w14:paraId="1E18566A"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Совет Учреждения создается в Учреждении на неопределенный срок.</w:t>
      </w:r>
    </w:p>
    <w:p w14:paraId="26B7D123"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Состав совета Учреждения утверждается приказом директора Учреждения.</w:t>
      </w:r>
    </w:p>
    <w:p w14:paraId="74DF0121"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p>
    <w:p w14:paraId="2A3B51E4"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В состав совета Учреждения из числа обучающихся входят по одному представителю от каждой параллели </w:t>
      </w:r>
      <w:r w:rsidRPr="00210418">
        <w:rPr>
          <w:color w:val="000000" w:themeColor="text1"/>
        </w:rPr>
        <w:t>8-11</w:t>
      </w:r>
      <w:r w:rsidRPr="00655E3A">
        <w:rPr>
          <w:color w:val="000000" w:themeColor="text1"/>
        </w:rPr>
        <w:t xml:space="preserve"> классов или </w:t>
      </w:r>
      <w:r w:rsidRPr="00210418">
        <w:rPr>
          <w:color w:val="000000" w:themeColor="text1"/>
        </w:rPr>
        <w:t>двух</w:t>
      </w:r>
      <w:r w:rsidRPr="00655E3A">
        <w:rPr>
          <w:color w:val="000000" w:themeColor="text1"/>
        </w:rPr>
        <w:t xml:space="preserve"> смежных параллелей </w:t>
      </w:r>
      <w:r w:rsidRPr="00210418">
        <w:rPr>
          <w:color w:val="000000" w:themeColor="text1"/>
        </w:rPr>
        <w:t xml:space="preserve">8-9 и 10-11 </w:t>
      </w:r>
      <w:r w:rsidRPr="00655E3A">
        <w:rPr>
          <w:color w:val="000000" w:themeColor="text1"/>
        </w:rPr>
        <w:t>классов, избираемому на собрании параллели или собрании двух смежных параллелей.</w:t>
      </w:r>
    </w:p>
    <w:p w14:paraId="40C157E4"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Члены совета Учреждения из числа работников Учреждения избираются на общем собрании работников Учреждения.</w:t>
      </w:r>
    </w:p>
    <w:p w14:paraId="5455AB48"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Члены совета Учреждения избираются сроком </w:t>
      </w:r>
      <w:r w:rsidRPr="00210418">
        <w:rPr>
          <w:color w:val="000000" w:themeColor="text1"/>
        </w:rPr>
        <w:t>на три</w:t>
      </w:r>
      <w:r w:rsidRPr="00655E3A">
        <w:rPr>
          <w:color w:val="000000" w:themeColor="text1"/>
        </w:rPr>
        <w:t xml:space="preserve"> года, за исключением членов совета Учреждения из числа </w:t>
      </w:r>
      <w:r w:rsidRPr="00210418">
        <w:rPr>
          <w:color w:val="000000" w:themeColor="text1"/>
        </w:rPr>
        <w:t>родителей и</w:t>
      </w:r>
      <w:r w:rsidRPr="00655E3A">
        <w:rPr>
          <w:color w:val="000000" w:themeColor="text1"/>
        </w:rPr>
        <w:t xml:space="preserve"> обучающихся, которые избираются сроком на один год.</w:t>
      </w:r>
    </w:p>
    <w:p w14:paraId="7598C0BF"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lastRenderedPageBreak/>
        <w:t>Совет Учреждения считается сформированным и приступает к осуществлению своих полномочий с момента избрания (назначения) не менее двух третей от общей численности членов совета Учреждения.</w:t>
      </w:r>
    </w:p>
    <w:p w14:paraId="00274631"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В случае выбытия избранного члена совета Учреждения до истечения срока его полномочий, в месячный срок должен быть избран новый член совета Учреждения.</w:t>
      </w:r>
    </w:p>
    <w:p w14:paraId="7DBC815E"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Совет Учреждения возглавляет председатель, избираемый на </w:t>
      </w:r>
      <w:r w:rsidRPr="00210418">
        <w:rPr>
          <w:color w:val="000000" w:themeColor="text1"/>
        </w:rPr>
        <w:t>три</w:t>
      </w:r>
      <w:r w:rsidRPr="00655E3A">
        <w:rPr>
          <w:color w:val="000000" w:themeColor="text1"/>
        </w:rPr>
        <w:t xml:space="preserve"> года членами совета Учреждения из их числа.</w:t>
      </w:r>
    </w:p>
    <w:p w14:paraId="43BBDC80"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Члены совета Учреждения из числа </w:t>
      </w:r>
      <w:r w:rsidRPr="00210418">
        <w:rPr>
          <w:color w:val="000000" w:themeColor="text1"/>
        </w:rPr>
        <w:t>работников Учреждения и</w:t>
      </w:r>
      <w:r w:rsidRPr="00655E3A">
        <w:rPr>
          <w:color w:val="000000" w:themeColor="text1"/>
        </w:rPr>
        <w:t xml:space="preserve"> обучающихся не могут быть избраны председателем совета Учреждения.</w:t>
      </w:r>
    </w:p>
    <w:p w14:paraId="1906EB33"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Совет Учреждения вправе в любое время переизбрать своего председателя.</w:t>
      </w:r>
    </w:p>
    <w:p w14:paraId="3979CF0E"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Председатель совета Учреждения организует и планирует его работу, созывает заседания совета Учреждения и председательствует на них, организует на заседании ведение протокола, подписывает решения совета Учреждения.</w:t>
      </w:r>
    </w:p>
    <w:p w14:paraId="11092986"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В случае отсутствия председателя совета Учреждения его функции осуществляет его заместитель, избираемый в порядке, установленном для избрания председателя совета Учреждения.</w:t>
      </w:r>
    </w:p>
    <w:p w14:paraId="278AC090"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Для ведения текущих дел члены совета Учреждения назначают секретаря совета Учреждения, который обеспечивает ведение протоколов заседаний совета Учреждения.</w:t>
      </w:r>
    </w:p>
    <w:p w14:paraId="110A27B6"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Очередные заседания совета Учреждения проводятся в соответствии с планом работы совета Учреждения, как правило, не реже одного раза в квартал.</w:t>
      </w:r>
    </w:p>
    <w:p w14:paraId="4DA22AF6" w14:textId="77777777" w:rsidR="005828CA" w:rsidRPr="00655E3A" w:rsidRDefault="005828CA" w:rsidP="005828CA">
      <w:pPr>
        <w:widowControl/>
        <w:numPr>
          <w:ilvl w:val="1"/>
          <w:numId w:val="17"/>
        </w:numPr>
        <w:autoSpaceDE/>
        <w:autoSpaceDN/>
        <w:ind w:left="0" w:firstLine="720"/>
        <w:jc w:val="both"/>
        <w:rPr>
          <w:color w:val="000000" w:themeColor="text1"/>
        </w:rPr>
      </w:pPr>
      <w:r w:rsidRPr="00655E3A">
        <w:rPr>
          <w:color w:val="000000" w:themeColor="text1"/>
        </w:rPr>
        <w:t xml:space="preserve">Внеочередное заседание совета Учреждения проводится по решению председателя совета Учреждения или директора Учреждения. Совет Учреждения также может созываться по инициативе органов местного самоуправления </w:t>
      </w:r>
      <w:r>
        <w:rPr>
          <w:bCs/>
          <w:color w:val="000000" w:themeColor="text1"/>
        </w:rPr>
        <w:t>муниципального</w:t>
      </w:r>
      <w:r w:rsidRPr="00655E3A">
        <w:rPr>
          <w:color w:val="000000" w:themeColor="text1"/>
        </w:rPr>
        <w:t xml:space="preserve"> округа город Шахунья или не менее чем одной трети от числа членов совета Учреждения.</w:t>
      </w:r>
    </w:p>
    <w:p w14:paraId="615701E5" w14:textId="77777777" w:rsidR="005828CA" w:rsidRPr="00655E3A" w:rsidRDefault="005828CA" w:rsidP="005828CA">
      <w:pPr>
        <w:widowControl/>
        <w:numPr>
          <w:ilvl w:val="0"/>
          <w:numId w:val="17"/>
        </w:numPr>
        <w:autoSpaceDE/>
        <w:autoSpaceDN/>
        <w:ind w:left="0" w:firstLine="720"/>
        <w:jc w:val="both"/>
        <w:rPr>
          <w:color w:val="000000" w:themeColor="text1"/>
        </w:rPr>
      </w:pPr>
      <w:r w:rsidRPr="00655E3A">
        <w:rPr>
          <w:color w:val="000000" w:themeColor="text1"/>
        </w:rPr>
        <w:t>Решения коллегиальных органов управления Учреждением, за исключением наблюдательного совета,</w:t>
      </w:r>
      <w:r>
        <w:rPr>
          <w:color w:val="000000" w:themeColor="text1"/>
        </w:rPr>
        <w:t xml:space="preserve"> </w:t>
      </w:r>
      <w:r w:rsidRPr="00655E3A">
        <w:rPr>
          <w:color w:val="000000" w:themeColor="text1"/>
        </w:rPr>
        <w:t>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законодательством не установлено иное.</w:t>
      </w:r>
    </w:p>
    <w:p w14:paraId="61F0A8EC" w14:textId="77777777" w:rsidR="005828CA" w:rsidRPr="00655E3A" w:rsidRDefault="005828CA" w:rsidP="005828CA">
      <w:pPr>
        <w:widowControl/>
        <w:numPr>
          <w:ilvl w:val="0"/>
          <w:numId w:val="17"/>
        </w:numPr>
        <w:autoSpaceDE/>
        <w:autoSpaceDN/>
        <w:ind w:left="0" w:firstLine="720"/>
        <w:jc w:val="both"/>
        <w:rPr>
          <w:color w:val="000000" w:themeColor="text1"/>
        </w:rPr>
      </w:pPr>
      <w:bookmarkStart w:id="18" w:name="_Toc385791502"/>
      <w:bookmarkStart w:id="19" w:name="_Toc398193755"/>
      <w:r w:rsidRPr="00655E3A">
        <w:rPr>
          <w:color w:val="000000" w:themeColor="text1"/>
        </w:rPr>
        <w:t>В соответствии с частью 6 статьи 26 Федерального закона «Об образовании в Российской Федерации», по инициативе обучающихся, родителей (законных представителей) несовершеннолетних обучающихся и педагогических работников в Учреждении:</w:t>
      </w:r>
    </w:p>
    <w:p w14:paraId="688D53CD" w14:textId="77777777" w:rsidR="005828CA" w:rsidRPr="00655E3A" w:rsidRDefault="005828CA" w:rsidP="005828CA">
      <w:pPr>
        <w:ind w:firstLine="720"/>
        <w:jc w:val="both"/>
        <w:rPr>
          <w:color w:val="000000" w:themeColor="text1"/>
        </w:rPr>
      </w:pPr>
      <w:r w:rsidRPr="00655E3A">
        <w:rPr>
          <w:color w:val="000000" w:themeColor="text1"/>
        </w:rPr>
        <w:t>создаются совет обучающихся, совет родителей (законных представителей) несовершеннолетних обучающихся или иные органы (далее – совет обучающихся, совет родителей);</w:t>
      </w:r>
    </w:p>
    <w:p w14:paraId="10D4D929" w14:textId="77777777" w:rsidR="005828CA" w:rsidRPr="00655E3A" w:rsidRDefault="005828CA" w:rsidP="005828CA">
      <w:pPr>
        <w:ind w:firstLine="720"/>
        <w:jc w:val="both"/>
        <w:rPr>
          <w:color w:val="000000" w:themeColor="text1"/>
        </w:rPr>
      </w:pPr>
      <w:r w:rsidRPr="00655E3A">
        <w:rPr>
          <w:color w:val="000000" w:themeColor="text1"/>
        </w:rPr>
        <w:t>могут создаваться профессиональные союзы работников Учреждения.</w:t>
      </w:r>
    </w:p>
    <w:p w14:paraId="509BACC5"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r w:rsidRPr="00655E3A">
        <w:rPr>
          <w:rFonts w:ascii="Times New Roman" w:hAnsi="Times New Roman"/>
          <w:b w:val="0"/>
          <w:color w:val="000000" w:themeColor="text1"/>
          <w:sz w:val="24"/>
          <w:szCs w:val="24"/>
        </w:rPr>
        <w:t>Порядок принятия локальных нормативных актов Учреждения, содержащих нормы, регулирующие образовательные отношения</w:t>
      </w:r>
      <w:bookmarkEnd w:id="18"/>
      <w:bookmarkEnd w:id="19"/>
      <w:r>
        <w:rPr>
          <w:rFonts w:ascii="Times New Roman" w:hAnsi="Times New Roman"/>
          <w:b w:val="0"/>
          <w:color w:val="000000" w:themeColor="text1"/>
          <w:sz w:val="24"/>
          <w:szCs w:val="24"/>
        </w:rPr>
        <w:t>.</w:t>
      </w:r>
    </w:p>
    <w:p w14:paraId="7F3FE837" w14:textId="77777777" w:rsidR="005828CA" w:rsidRPr="00655E3A" w:rsidRDefault="005828CA" w:rsidP="005828CA">
      <w:pPr>
        <w:widowControl/>
        <w:numPr>
          <w:ilvl w:val="1"/>
          <w:numId w:val="17"/>
        </w:numPr>
        <w:autoSpaceDE/>
        <w:autoSpaceDN/>
        <w:ind w:left="0" w:firstLine="709"/>
        <w:jc w:val="both"/>
        <w:rPr>
          <w:color w:val="000000" w:themeColor="text1"/>
        </w:rPr>
      </w:pPr>
      <w:bookmarkStart w:id="20" w:name="_Toc385791503"/>
      <w:bookmarkStart w:id="21" w:name="_Toc398193756"/>
      <w:r w:rsidRPr="00655E3A">
        <w:rPr>
          <w:color w:val="000000" w:themeColor="text1"/>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51BC8056"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Локальные нормативные акты Учреждения утверждаются приказом директора Учреждения.</w:t>
      </w:r>
    </w:p>
    <w:p w14:paraId="479454E9" w14:textId="77777777" w:rsidR="005828CA" w:rsidRPr="00655E3A" w:rsidRDefault="005828CA" w:rsidP="005828CA">
      <w:pPr>
        <w:widowControl/>
        <w:numPr>
          <w:ilvl w:val="1"/>
          <w:numId w:val="17"/>
        </w:numPr>
        <w:autoSpaceDE/>
        <w:autoSpaceDN/>
        <w:ind w:left="0" w:firstLine="709"/>
        <w:jc w:val="both"/>
        <w:rPr>
          <w:i/>
          <w:color w:val="000000" w:themeColor="text1"/>
        </w:rPr>
      </w:pPr>
      <w:r w:rsidRPr="00655E3A">
        <w:rPr>
          <w:color w:val="000000" w:themeColor="text1"/>
        </w:rPr>
        <w:t>При принятии локальных нормативных актов, затрагивающих права обучающихся и работников Учреждения, учитывается мнение совета Учреждения и (или) совета обучающихся, совета родителей, а также в порядке и в случаях, которые предусмотрены трудовым законодательством, представительного органа работников Учреждения (при наличии такого представительного органа).</w:t>
      </w:r>
    </w:p>
    <w:p w14:paraId="208A372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Директор Учреждения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в совет Учреждения и (или) совет обучающихся, совет родителей, а также в порядке и в случаях, которые предусмотрены трудовым законодательством – в представительный орган работников Учреждения.</w:t>
      </w:r>
    </w:p>
    <w:p w14:paraId="71738C97"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Мнение представительного органа работников Учреждения учитывается в порядке, установленном статьей 372 Трудового кодекса Российской Федерации.</w:t>
      </w:r>
    </w:p>
    <w:p w14:paraId="78E5757D"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 xml:space="preserve">Совет Учреждения и (или) совет обучающихся, совет родителей не позднее </w:t>
      </w:r>
      <w:r w:rsidRPr="00210418">
        <w:rPr>
          <w:color w:val="000000" w:themeColor="text1"/>
        </w:rPr>
        <w:t>пяти</w:t>
      </w:r>
      <w:r w:rsidRPr="00655E3A">
        <w:rPr>
          <w:color w:val="000000" w:themeColor="text1"/>
        </w:rPr>
        <w:t xml:space="preserve">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Директор Учреждения может либо согласиться с ним, либо принять локальный нормативный акт в предложенной им редакции с учетом мнения представительного органа работников.</w:t>
      </w:r>
    </w:p>
    <w:p w14:paraId="15D92756"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lastRenderedPageBreak/>
        <w:t>Решение совета Учреждения и (или) совета обучающихся,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 установленном статьей 181.2 Гражданского кодекса Российской Федерации, открытым голосованием.</w:t>
      </w:r>
    </w:p>
    <w:p w14:paraId="46C6C983"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Решение о внесении изменений в локальные нормативные акты в целях их приведения в соответствие с законодательством и (или) исправления допущенных технических ошибок принимается директором Учреждения самостоятельно.</w:t>
      </w:r>
    </w:p>
    <w:p w14:paraId="532D7411" w14:textId="77777777" w:rsidR="005828CA" w:rsidRPr="00655E3A" w:rsidRDefault="005828CA" w:rsidP="005828CA">
      <w:pPr>
        <w:pStyle w:val="2"/>
        <w:numPr>
          <w:ilvl w:val="0"/>
          <w:numId w:val="17"/>
        </w:numPr>
        <w:ind w:left="0" w:firstLine="709"/>
        <w:jc w:val="both"/>
        <w:rPr>
          <w:rFonts w:ascii="Times New Roman" w:hAnsi="Times New Roman"/>
          <w:b w:val="0"/>
          <w:i/>
          <w:color w:val="000000" w:themeColor="text1"/>
          <w:sz w:val="24"/>
          <w:szCs w:val="24"/>
        </w:rPr>
      </w:pPr>
      <w:r w:rsidRPr="00655E3A">
        <w:rPr>
          <w:rFonts w:ascii="Times New Roman" w:hAnsi="Times New Roman"/>
          <w:b w:val="0"/>
          <w:color w:val="000000" w:themeColor="text1"/>
          <w:sz w:val="24"/>
          <w:szCs w:val="24"/>
        </w:rPr>
        <w:t>Порядок выступления коллегиальных органов управления Учреждением от имени Учреждения</w:t>
      </w:r>
      <w:bookmarkEnd w:id="20"/>
      <w:bookmarkEnd w:id="21"/>
    </w:p>
    <w:p w14:paraId="11CA82FA"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Коллегиальные органы управления 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210F5949" w14:textId="77777777" w:rsidR="005828CA" w:rsidRPr="00655E3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Коллегиальные органы управления Учреждением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14:paraId="64E0FC4A" w14:textId="77777777" w:rsidR="005828CA" w:rsidRDefault="005828CA" w:rsidP="005828CA">
      <w:pPr>
        <w:widowControl/>
        <w:numPr>
          <w:ilvl w:val="1"/>
          <w:numId w:val="17"/>
        </w:numPr>
        <w:autoSpaceDE/>
        <w:autoSpaceDN/>
        <w:ind w:left="0" w:firstLine="709"/>
        <w:jc w:val="both"/>
        <w:rPr>
          <w:color w:val="000000" w:themeColor="text1"/>
        </w:rPr>
      </w:pPr>
      <w:r w:rsidRPr="00655E3A">
        <w:rPr>
          <w:color w:val="000000" w:themeColor="text1"/>
        </w:rPr>
        <w:t>При заключении каких-либо договоров (соглашений) коллегиальные органы управления Учреждением</w:t>
      </w:r>
      <w:r>
        <w:rPr>
          <w:color w:val="000000" w:themeColor="text1"/>
        </w:rPr>
        <w:t xml:space="preserve"> </w:t>
      </w:r>
      <w:r w:rsidRPr="00655E3A">
        <w:rPr>
          <w:color w:val="000000" w:themeColor="text1"/>
        </w:rPr>
        <w:t>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263B9A9F" w14:textId="77777777" w:rsidR="005828CA" w:rsidRPr="00696364" w:rsidRDefault="005828CA" w:rsidP="005828CA">
      <w:pPr>
        <w:pStyle w:val="6"/>
        <w:numPr>
          <w:ilvl w:val="0"/>
          <w:numId w:val="17"/>
        </w:numPr>
        <w:shd w:val="clear" w:color="auto" w:fill="auto"/>
        <w:tabs>
          <w:tab w:val="left" w:pos="1418"/>
        </w:tabs>
        <w:spacing w:before="0" w:line="276" w:lineRule="auto"/>
        <w:ind w:left="0" w:firstLine="720"/>
        <w:rPr>
          <w:color w:val="000000"/>
          <w:sz w:val="24"/>
          <w:szCs w:val="24"/>
        </w:rPr>
      </w:pPr>
      <w:r w:rsidRPr="00696364">
        <w:rPr>
          <w:color w:val="000000"/>
          <w:sz w:val="24"/>
          <w:szCs w:val="24"/>
        </w:rPr>
        <w:t xml:space="preserve">Изменения в Устав </w:t>
      </w:r>
      <w:r>
        <w:rPr>
          <w:bCs/>
          <w:color w:val="000000"/>
          <w:sz w:val="24"/>
          <w:szCs w:val="24"/>
        </w:rPr>
        <w:t>Учреждения</w:t>
      </w:r>
      <w:r w:rsidRPr="00696364">
        <w:rPr>
          <w:color w:val="000000"/>
          <w:sz w:val="24"/>
          <w:szCs w:val="24"/>
        </w:rPr>
        <w:t xml:space="preserve"> вносятся в порядке, установленном  </w:t>
      </w:r>
      <w:r>
        <w:rPr>
          <w:color w:val="000000"/>
          <w:sz w:val="24"/>
          <w:szCs w:val="24"/>
        </w:rPr>
        <w:t xml:space="preserve">       </w:t>
      </w:r>
      <w:r w:rsidRPr="00696364">
        <w:rPr>
          <w:color w:val="000000"/>
          <w:sz w:val="24"/>
          <w:szCs w:val="24"/>
        </w:rPr>
        <w:t xml:space="preserve">законодательством Российской Федерации, нормативно-правовыми актами Нижегородской области и </w:t>
      </w:r>
      <w:r>
        <w:rPr>
          <w:color w:val="000000"/>
          <w:sz w:val="24"/>
          <w:szCs w:val="24"/>
        </w:rPr>
        <w:t>муниципального</w:t>
      </w:r>
      <w:r w:rsidRPr="00696364">
        <w:rPr>
          <w:color w:val="000000"/>
          <w:sz w:val="24"/>
          <w:szCs w:val="24"/>
        </w:rPr>
        <w:t xml:space="preserve"> округа город Шахунья Нижегородской области</w:t>
      </w:r>
      <w:r>
        <w:rPr>
          <w:color w:val="000000"/>
          <w:sz w:val="24"/>
          <w:szCs w:val="24"/>
        </w:rPr>
        <w:t>.</w:t>
      </w:r>
    </w:p>
    <w:p w14:paraId="57A78347" w14:textId="77777777" w:rsidR="005828CA" w:rsidRPr="00696364" w:rsidRDefault="005828CA" w:rsidP="005828CA">
      <w:pPr>
        <w:pStyle w:val="6"/>
        <w:numPr>
          <w:ilvl w:val="0"/>
          <w:numId w:val="17"/>
        </w:numPr>
        <w:shd w:val="clear" w:color="auto" w:fill="auto"/>
        <w:tabs>
          <w:tab w:val="left" w:pos="1418"/>
        </w:tabs>
        <w:spacing w:before="0" w:line="276" w:lineRule="auto"/>
        <w:ind w:left="0" w:firstLine="709"/>
        <w:rPr>
          <w:color w:val="000000"/>
          <w:sz w:val="24"/>
          <w:szCs w:val="24"/>
        </w:rPr>
      </w:pPr>
      <w:r>
        <w:rPr>
          <w:color w:val="000000"/>
          <w:sz w:val="24"/>
          <w:szCs w:val="24"/>
        </w:rPr>
        <w:t xml:space="preserve">  И</w:t>
      </w:r>
      <w:r w:rsidRPr="00696364">
        <w:rPr>
          <w:color w:val="000000"/>
          <w:sz w:val="24"/>
          <w:szCs w:val="24"/>
        </w:rPr>
        <w:t>зменения в Устав вступают в силу после их государственной регистрации в порядке, установленном законодательством РФ.</w:t>
      </w:r>
    </w:p>
    <w:p w14:paraId="50641980" w14:textId="77777777" w:rsidR="005828CA" w:rsidRPr="00655E3A" w:rsidRDefault="005828CA" w:rsidP="005828CA">
      <w:pPr>
        <w:ind w:firstLine="709"/>
        <w:jc w:val="both"/>
        <w:rPr>
          <w:color w:val="000000" w:themeColor="text1"/>
        </w:rPr>
      </w:pPr>
    </w:p>
    <w:p w14:paraId="2B33341E" w14:textId="77777777" w:rsidR="005828CA" w:rsidRPr="00231ACC" w:rsidRDefault="005828CA" w:rsidP="005828CA">
      <w:pPr>
        <w:jc w:val="right"/>
        <w:rPr>
          <w:color w:val="000000" w:themeColor="text1"/>
        </w:rPr>
      </w:pPr>
      <w:r w:rsidRPr="00231ACC">
        <w:rPr>
          <w:color w:val="000000" w:themeColor="text1"/>
        </w:rPr>
        <w:t xml:space="preserve">Устав рассмотрен и принят на заседании </w:t>
      </w:r>
    </w:p>
    <w:p w14:paraId="66633CF6" w14:textId="77777777" w:rsidR="005828CA" w:rsidRPr="00231ACC" w:rsidRDefault="005828CA" w:rsidP="005828CA">
      <w:pPr>
        <w:jc w:val="right"/>
        <w:rPr>
          <w:color w:val="000000" w:themeColor="text1"/>
        </w:rPr>
      </w:pPr>
      <w:r w:rsidRPr="00231ACC">
        <w:rPr>
          <w:color w:val="000000" w:themeColor="text1"/>
        </w:rPr>
        <w:t>Наблюдательного совета МАОУ «</w:t>
      </w:r>
      <w:proofErr w:type="spellStart"/>
      <w:r w:rsidRPr="00231ACC">
        <w:rPr>
          <w:color w:val="000000" w:themeColor="text1"/>
        </w:rPr>
        <w:t>Вахтанская</w:t>
      </w:r>
      <w:proofErr w:type="spellEnd"/>
      <w:r w:rsidRPr="00231ACC">
        <w:rPr>
          <w:color w:val="000000" w:themeColor="text1"/>
        </w:rPr>
        <w:t xml:space="preserve"> средняя школа»</w:t>
      </w:r>
    </w:p>
    <w:p w14:paraId="08268FF3" w14:textId="77777777" w:rsidR="005828CA" w:rsidRPr="00231ACC" w:rsidRDefault="005828CA" w:rsidP="005828CA">
      <w:pPr>
        <w:jc w:val="right"/>
        <w:rPr>
          <w:color w:val="000000" w:themeColor="text1"/>
        </w:rPr>
      </w:pPr>
      <w:r w:rsidRPr="00231ACC">
        <w:rPr>
          <w:color w:val="000000" w:themeColor="text1"/>
        </w:rPr>
        <w:t>от</w:t>
      </w:r>
      <w:proofErr w:type="gramStart"/>
      <w:r w:rsidRPr="00231ACC">
        <w:rPr>
          <w:color w:val="000000" w:themeColor="text1"/>
        </w:rPr>
        <w:t xml:space="preserve">   «</w:t>
      </w:r>
      <w:proofErr w:type="gramEnd"/>
      <w:r w:rsidRPr="00231ACC">
        <w:rPr>
          <w:color w:val="000000" w:themeColor="text1"/>
        </w:rPr>
        <w:t>_____» _________ 202___ года №_____</w:t>
      </w:r>
    </w:p>
    <w:p w14:paraId="452928FA" w14:textId="4BA8327F" w:rsidR="00FD3103" w:rsidRPr="00B3304E" w:rsidRDefault="00FD3103" w:rsidP="00FD3103">
      <w:pPr>
        <w:pStyle w:val="Osnova"/>
        <w:widowControl/>
        <w:tabs>
          <w:tab w:val="left" w:pos="9355"/>
        </w:tabs>
        <w:ind w:right="-1" w:firstLine="0"/>
        <w:jc w:val="right"/>
        <w:rPr>
          <w:rFonts w:ascii="Times New Roman" w:hAnsi="Times New Roman" w:cs="Times New Roman"/>
          <w:color w:val="000000" w:themeColor="text1"/>
          <w:sz w:val="24"/>
          <w:szCs w:val="24"/>
        </w:rPr>
      </w:pPr>
    </w:p>
    <w:sectPr w:rsidR="00FD3103" w:rsidRPr="00B3304E" w:rsidSect="006A085B">
      <w:headerReference w:type="even" r:id="rId13"/>
      <w:headerReference w:type="default" r:id="rId14"/>
      <w:footerReference w:type="even" r:id="rId15"/>
      <w:foot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9209" w14:textId="77777777" w:rsidR="0069490D" w:rsidRDefault="0069490D" w:rsidP="00F369DC">
      <w:r>
        <w:separator/>
      </w:r>
    </w:p>
  </w:endnote>
  <w:endnote w:type="continuationSeparator" w:id="0">
    <w:p w14:paraId="7509B2BD" w14:textId="77777777" w:rsidR="0069490D" w:rsidRDefault="0069490D" w:rsidP="00F3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CSanPin">
    <w:panose1 w:val="00000000000000000000"/>
    <w:charset w:val="CC"/>
    <w:family w:val="auto"/>
    <w:notTrueType/>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82AD" w14:textId="77777777" w:rsidR="00BC0E90" w:rsidRDefault="00726D4C" w:rsidP="003D789C">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77F20AE" w14:textId="77777777" w:rsidR="00BC0E90" w:rsidRDefault="0069490D" w:rsidP="003D789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A660" w14:textId="77777777" w:rsidR="00BC0E90" w:rsidRDefault="0069490D" w:rsidP="003D789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9CFD" w14:textId="77777777" w:rsidR="0069490D" w:rsidRDefault="0069490D" w:rsidP="00F369DC">
      <w:r>
        <w:separator/>
      </w:r>
    </w:p>
  </w:footnote>
  <w:footnote w:type="continuationSeparator" w:id="0">
    <w:p w14:paraId="7E8C0FB9" w14:textId="77777777" w:rsidR="0069490D" w:rsidRDefault="0069490D" w:rsidP="00F3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327" w14:textId="67D7478E" w:rsidR="009C7A93" w:rsidRDefault="00F078BF">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49080EC2" wp14:editId="75B625DB">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B1725" w14:textId="45B862A9" w:rsidR="009C7A93" w:rsidRDefault="009C7A93">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80EC2"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552B1725" w14:textId="45B862A9" w:rsidR="009C7A93" w:rsidRDefault="009C7A93">
                    <w:pPr>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03F1" w14:textId="77777777" w:rsidR="00BC0E90" w:rsidRDefault="00726D4C" w:rsidP="00034F86">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33D03E6" w14:textId="77777777" w:rsidR="00BC0E90" w:rsidRDefault="0069490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C4B3" w14:textId="77777777" w:rsidR="00BC0E90" w:rsidRPr="009B3082" w:rsidRDefault="00726D4C" w:rsidP="00A85F1C">
    <w:pPr>
      <w:pStyle w:val="a7"/>
      <w:jc w:val="center"/>
    </w:pPr>
    <w:r w:rsidRPr="009B3082">
      <w:fldChar w:fldCharType="begin"/>
    </w:r>
    <w:r w:rsidRPr="009B3082">
      <w:instrText>PAGE   \* MERGEFORMAT</w:instrText>
    </w:r>
    <w:r w:rsidRPr="009B3082">
      <w:fldChar w:fldCharType="separate"/>
    </w:r>
    <w:r>
      <w:rPr>
        <w:noProof/>
      </w:rPr>
      <w:t>2</w:t>
    </w:r>
    <w:r w:rsidRPr="009B308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5B"/>
    <w:multiLevelType w:val="multilevel"/>
    <w:tmpl w:val="26B8E93E"/>
    <w:lvl w:ilvl="0">
      <w:start w:val="1"/>
      <w:numFmt w:val="decimal"/>
      <w:lvlText w:val="%1."/>
      <w:lvlJc w:val="left"/>
      <w:pPr>
        <w:ind w:left="480" w:hanging="480"/>
      </w:pPr>
      <w:rPr>
        <w:rFonts w:hint="default"/>
        <w:color w:val="000000"/>
      </w:rPr>
    </w:lvl>
    <w:lvl w:ilvl="1">
      <w:start w:val="14"/>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 w15:restartNumberingAfterBreak="0">
    <w:nsid w:val="002955E0"/>
    <w:multiLevelType w:val="hybridMultilevel"/>
    <w:tmpl w:val="6216575E"/>
    <w:lvl w:ilvl="0" w:tplc="CE263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820D7"/>
    <w:multiLevelType w:val="multilevel"/>
    <w:tmpl w:val="407C64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42DA1"/>
    <w:multiLevelType w:val="multilevel"/>
    <w:tmpl w:val="4A12E532"/>
    <w:lvl w:ilvl="0">
      <w:start w:val="1"/>
      <w:numFmt w:val="decimal"/>
      <w:lvlText w:val="%1."/>
      <w:lvlJc w:val="left"/>
      <w:pPr>
        <w:ind w:left="1080" w:hanging="360"/>
      </w:pPr>
      <w:rPr>
        <w:i w:val="0"/>
      </w:rPr>
    </w:lvl>
    <w:lvl w:ilvl="1">
      <w:start w:val="1"/>
      <w:numFmt w:val="decimal"/>
      <w:isLgl/>
      <w:lvlText w:val="%1.%2."/>
      <w:lvlJc w:val="left"/>
      <w:pPr>
        <w:ind w:left="1560" w:hanging="48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C6C0692"/>
    <w:multiLevelType w:val="multilevel"/>
    <w:tmpl w:val="7E0855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A0BAA"/>
    <w:multiLevelType w:val="multilevel"/>
    <w:tmpl w:val="6ECA95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218B3"/>
    <w:multiLevelType w:val="multilevel"/>
    <w:tmpl w:val="60CE3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51D85"/>
    <w:multiLevelType w:val="multilevel"/>
    <w:tmpl w:val="DF0A11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44276F"/>
    <w:multiLevelType w:val="multilevel"/>
    <w:tmpl w:val="AB6E4BE0"/>
    <w:lvl w:ilvl="0">
      <w:start w:val="1"/>
      <w:numFmt w:val="decimal"/>
      <w:lvlText w:val="%1."/>
      <w:lvlJc w:val="left"/>
      <w:pPr>
        <w:ind w:left="480" w:hanging="480"/>
      </w:pPr>
      <w:rPr>
        <w:rFonts w:hint="default"/>
        <w:color w:val="000000"/>
      </w:rPr>
    </w:lvl>
    <w:lvl w:ilvl="1">
      <w:start w:val="11"/>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9" w15:restartNumberingAfterBreak="0">
    <w:nsid w:val="495172FE"/>
    <w:multiLevelType w:val="multilevel"/>
    <w:tmpl w:val="79E4B1D8"/>
    <w:lvl w:ilvl="0">
      <w:start w:val="3"/>
      <w:numFmt w:val="decimal"/>
      <w:lvlText w:val="%1."/>
      <w:lvlJc w:val="left"/>
      <w:pPr>
        <w:ind w:left="480" w:hanging="480"/>
      </w:pPr>
      <w:rPr>
        <w:rFonts w:hint="default"/>
        <w:color w:val="000000"/>
      </w:rPr>
    </w:lvl>
    <w:lvl w:ilvl="1">
      <w:start w:val="10"/>
      <w:numFmt w:val="decimal"/>
      <w:lvlText w:val="%1.%2."/>
      <w:lvlJc w:val="left"/>
      <w:pPr>
        <w:ind w:left="1600" w:hanging="480"/>
      </w:pPr>
      <w:rPr>
        <w:rFonts w:hint="default"/>
        <w:color w:val="000000"/>
      </w:rPr>
    </w:lvl>
    <w:lvl w:ilvl="2">
      <w:start w:val="1"/>
      <w:numFmt w:val="decimal"/>
      <w:lvlText w:val="%1.%2.%3."/>
      <w:lvlJc w:val="left"/>
      <w:pPr>
        <w:ind w:left="2960" w:hanging="720"/>
      </w:pPr>
      <w:rPr>
        <w:rFonts w:hint="default"/>
        <w:color w:val="000000"/>
      </w:rPr>
    </w:lvl>
    <w:lvl w:ilvl="3">
      <w:start w:val="1"/>
      <w:numFmt w:val="decimal"/>
      <w:lvlText w:val="%1.%2.%3.%4."/>
      <w:lvlJc w:val="left"/>
      <w:pPr>
        <w:ind w:left="4080" w:hanging="720"/>
      </w:pPr>
      <w:rPr>
        <w:rFonts w:hint="default"/>
        <w:color w:val="000000"/>
      </w:rPr>
    </w:lvl>
    <w:lvl w:ilvl="4">
      <w:start w:val="1"/>
      <w:numFmt w:val="decimal"/>
      <w:lvlText w:val="%1.%2.%3.%4.%5."/>
      <w:lvlJc w:val="left"/>
      <w:pPr>
        <w:ind w:left="5560" w:hanging="1080"/>
      </w:pPr>
      <w:rPr>
        <w:rFonts w:hint="default"/>
        <w:color w:val="000000"/>
      </w:rPr>
    </w:lvl>
    <w:lvl w:ilvl="5">
      <w:start w:val="1"/>
      <w:numFmt w:val="decimal"/>
      <w:lvlText w:val="%1.%2.%3.%4.%5.%6."/>
      <w:lvlJc w:val="left"/>
      <w:pPr>
        <w:ind w:left="6680" w:hanging="1080"/>
      </w:pPr>
      <w:rPr>
        <w:rFonts w:hint="default"/>
        <w:color w:val="000000"/>
      </w:rPr>
    </w:lvl>
    <w:lvl w:ilvl="6">
      <w:start w:val="1"/>
      <w:numFmt w:val="decimal"/>
      <w:lvlText w:val="%1.%2.%3.%4.%5.%6.%7."/>
      <w:lvlJc w:val="left"/>
      <w:pPr>
        <w:ind w:left="8160" w:hanging="1440"/>
      </w:pPr>
      <w:rPr>
        <w:rFonts w:hint="default"/>
        <w:color w:val="000000"/>
      </w:rPr>
    </w:lvl>
    <w:lvl w:ilvl="7">
      <w:start w:val="1"/>
      <w:numFmt w:val="decimal"/>
      <w:lvlText w:val="%1.%2.%3.%4.%5.%6.%7.%8."/>
      <w:lvlJc w:val="left"/>
      <w:pPr>
        <w:ind w:left="9280" w:hanging="1440"/>
      </w:pPr>
      <w:rPr>
        <w:rFonts w:hint="default"/>
        <w:color w:val="000000"/>
      </w:rPr>
    </w:lvl>
    <w:lvl w:ilvl="8">
      <w:start w:val="1"/>
      <w:numFmt w:val="decimal"/>
      <w:lvlText w:val="%1.%2.%3.%4.%5.%6.%7.%8.%9."/>
      <w:lvlJc w:val="left"/>
      <w:pPr>
        <w:ind w:left="10760" w:hanging="1800"/>
      </w:pPr>
      <w:rPr>
        <w:rFonts w:hint="default"/>
        <w:color w:val="000000"/>
      </w:rPr>
    </w:lvl>
  </w:abstractNum>
  <w:abstractNum w:abstractNumId="10" w15:restartNumberingAfterBreak="0">
    <w:nsid w:val="4BBD5505"/>
    <w:multiLevelType w:val="multilevel"/>
    <w:tmpl w:val="C9820154"/>
    <w:lvl w:ilvl="0">
      <w:start w:val="3"/>
      <w:numFmt w:val="decimal"/>
      <w:lvlText w:val="%1."/>
      <w:lvlJc w:val="left"/>
      <w:pPr>
        <w:ind w:left="480" w:hanging="480"/>
      </w:pPr>
      <w:rPr>
        <w:rFonts w:hint="default"/>
        <w:color w:val="000000"/>
      </w:rPr>
    </w:lvl>
    <w:lvl w:ilvl="1">
      <w:start w:val="17"/>
      <w:numFmt w:val="decimal"/>
      <w:lvlText w:val="%1.%2."/>
      <w:lvlJc w:val="left"/>
      <w:pPr>
        <w:ind w:left="2080" w:hanging="480"/>
      </w:pPr>
      <w:rPr>
        <w:rFonts w:hint="default"/>
        <w:color w:val="000000"/>
      </w:rPr>
    </w:lvl>
    <w:lvl w:ilvl="2">
      <w:start w:val="1"/>
      <w:numFmt w:val="decimal"/>
      <w:lvlText w:val="%1.%2.%3."/>
      <w:lvlJc w:val="left"/>
      <w:pPr>
        <w:ind w:left="3920" w:hanging="720"/>
      </w:pPr>
      <w:rPr>
        <w:rFonts w:hint="default"/>
        <w:color w:val="000000"/>
      </w:rPr>
    </w:lvl>
    <w:lvl w:ilvl="3">
      <w:start w:val="1"/>
      <w:numFmt w:val="decimal"/>
      <w:lvlText w:val="%1.%2.%3.%4."/>
      <w:lvlJc w:val="left"/>
      <w:pPr>
        <w:ind w:left="5520" w:hanging="720"/>
      </w:pPr>
      <w:rPr>
        <w:rFonts w:hint="default"/>
        <w:color w:val="000000"/>
      </w:rPr>
    </w:lvl>
    <w:lvl w:ilvl="4">
      <w:start w:val="1"/>
      <w:numFmt w:val="decimal"/>
      <w:lvlText w:val="%1.%2.%3.%4.%5."/>
      <w:lvlJc w:val="left"/>
      <w:pPr>
        <w:ind w:left="7480" w:hanging="1080"/>
      </w:pPr>
      <w:rPr>
        <w:rFonts w:hint="default"/>
        <w:color w:val="000000"/>
      </w:rPr>
    </w:lvl>
    <w:lvl w:ilvl="5">
      <w:start w:val="1"/>
      <w:numFmt w:val="decimal"/>
      <w:lvlText w:val="%1.%2.%3.%4.%5.%6."/>
      <w:lvlJc w:val="left"/>
      <w:pPr>
        <w:ind w:left="9080" w:hanging="1080"/>
      </w:pPr>
      <w:rPr>
        <w:rFonts w:hint="default"/>
        <w:color w:val="000000"/>
      </w:rPr>
    </w:lvl>
    <w:lvl w:ilvl="6">
      <w:start w:val="1"/>
      <w:numFmt w:val="decimal"/>
      <w:lvlText w:val="%1.%2.%3.%4.%5.%6.%7."/>
      <w:lvlJc w:val="left"/>
      <w:pPr>
        <w:ind w:left="11040" w:hanging="1440"/>
      </w:pPr>
      <w:rPr>
        <w:rFonts w:hint="default"/>
        <w:color w:val="000000"/>
      </w:rPr>
    </w:lvl>
    <w:lvl w:ilvl="7">
      <w:start w:val="1"/>
      <w:numFmt w:val="decimal"/>
      <w:lvlText w:val="%1.%2.%3.%4.%5.%6.%7.%8."/>
      <w:lvlJc w:val="left"/>
      <w:pPr>
        <w:ind w:left="12640" w:hanging="1440"/>
      </w:pPr>
      <w:rPr>
        <w:rFonts w:hint="default"/>
        <w:color w:val="000000"/>
      </w:rPr>
    </w:lvl>
    <w:lvl w:ilvl="8">
      <w:start w:val="1"/>
      <w:numFmt w:val="decimal"/>
      <w:lvlText w:val="%1.%2.%3.%4.%5.%6.%7.%8.%9."/>
      <w:lvlJc w:val="left"/>
      <w:pPr>
        <w:ind w:left="14600" w:hanging="1800"/>
      </w:pPr>
      <w:rPr>
        <w:rFonts w:hint="default"/>
        <w:color w:val="000000"/>
      </w:rPr>
    </w:lvl>
  </w:abstractNum>
  <w:abstractNum w:abstractNumId="11" w15:restartNumberingAfterBreak="0">
    <w:nsid w:val="66D71F85"/>
    <w:multiLevelType w:val="multilevel"/>
    <w:tmpl w:val="B3C4FB62"/>
    <w:lvl w:ilvl="0">
      <w:start w:val="4"/>
      <w:numFmt w:val="decimal"/>
      <w:lvlText w:val="%1."/>
      <w:lvlJc w:val="left"/>
      <w:pPr>
        <w:ind w:left="540" w:hanging="540"/>
      </w:pPr>
      <w:rPr>
        <w:rFonts w:hint="default"/>
        <w:color w:val="000000"/>
      </w:rPr>
    </w:lvl>
    <w:lvl w:ilvl="1">
      <w:start w:val="1"/>
      <w:numFmt w:val="decimal"/>
      <w:lvlText w:val="%1.%2."/>
      <w:lvlJc w:val="left"/>
      <w:pPr>
        <w:ind w:left="1100" w:hanging="54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12" w15:restartNumberingAfterBreak="0">
    <w:nsid w:val="6F281C3F"/>
    <w:multiLevelType w:val="hybridMultilevel"/>
    <w:tmpl w:val="3DE28716"/>
    <w:lvl w:ilvl="0" w:tplc="BA4C6D8C">
      <w:start w:val="1"/>
      <w:numFmt w:val="upperRoman"/>
      <w:lvlText w:val="%1."/>
      <w:lvlJc w:val="left"/>
      <w:pPr>
        <w:ind w:left="1080" w:hanging="72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883D8F"/>
    <w:multiLevelType w:val="hybridMultilevel"/>
    <w:tmpl w:val="4C48D8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FB0688"/>
    <w:multiLevelType w:val="multilevel"/>
    <w:tmpl w:val="9B685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E56DEA"/>
    <w:multiLevelType w:val="multilevel"/>
    <w:tmpl w:val="F816F80C"/>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84F46CA"/>
    <w:multiLevelType w:val="hybridMultilevel"/>
    <w:tmpl w:val="B3E83B7E"/>
    <w:lvl w:ilvl="0" w:tplc="E70EBC48">
      <w:start w:val="1"/>
      <w:numFmt w:val="decimal"/>
      <w:lvlText w:val="%1."/>
      <w:lvlJc w:val="left"/>
      <w:pPr>
        <w:ind w:left="-132" w:hanging="408"/>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7" w15:restartNumberingAfterBreak="0">
    <w:nsid w:val="791F78FE"/>
    <w:multiLevelType w:val="hybridMultilevel"/>
    <w:tmpl w:val="9CD66A8E"/>
    <w:lvl w:ilvl="0" w:tplc="C036681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C3845CD"/>
    <w:multiLevelType w:val="multilevel"/>
    <w:tmpl w:val="0C0A3054"/>
    <w:lvl w:ilvl="0">
      <w:start w:val="5"/>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9" w15:restartNumberingAfterBreak="0">
    <w:nsid w:val="7C6F1317"/>
    <w:multiLevelType w:val="multilevel"/>
    <w:tmpl w:val="6AF839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8"/>
  </w:num>
  <w:num w:numId="4">
    <w:abstractNumId w:val="0"/>
  </w:num>
  <w:num w:numId="5">
    <w:abstractNumId w:val="7"/>
  </w:num>
  <w:num w:numId="6">
    <w:abstractNumId w:val="9"/>
  </w:num>
  <w:num w:numId="7">
    <w:abstractNumId w:val="10"/>
  </w:num>
  <w:num w:numId="8">
    <w:abstractNumId w:val="4"/>
  </w:num>
  <w:num w:numId="9">
    <w:abstractNumId w:val="11"/>
  </w:num>
  <w:num w:numId="10">
    <w:abstractNumId w:val="6"/>
  </w:num>
  <w:num w:numId="11">
    <w:abstractNumId w:val="14"/>
  </w:num>
  <w:num w:numId="12">
    <w:abstractNumId w:val="18"/>
  </w:num>
  <w:num w:numId="13">
    <w:abstractNumId w:val="15"/>
  </w:num>
  <w:num w:numId="14">
    <w:abstractNumId w:val="2"/>
  </w:num>
  <w:num w:numId="15">
    <w:abstractNumId w:val="19"/>
  </w:num>
  <w:num w:numId="16">
    <w:abstractNumId w:val="17"/>
  </w:num>
  <w:num w:numId="17">
    <w:abstractNumId w:val="3"/>
  </w:num>
  <w:num w:numId="18">
    <w:abstractNumId w:val="13"/>
  </w:num>
  <w:num w:numId="19">
    <w:abstractNumId w:val="12"/>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C"/>
    <w:rsid w:val="0005184D"/>
    <w:rsid w:val="00060767"/>
    <w:rsid w:val="000837B2"/>
    <w:rsid w:val="000921B6"/>
    <w:rsid w:val="00093CE6"/>
    <w:rsid w:val="000A6516"/>
    <w:rsid w:val="00101541"/>
    <w:rsid w:val="001707DD"/>
    <w:rsid w:val="00175BDD"/>
    <w:rsid w:val="00176A8A"/>
    <w:rsid w:val="001C7196"/>
    <w:rsid w:val="00206A6B"/>
    <w:rsid w:val="002370D2"/>
    <w:rsid w:val="00250282"/>
    <w:rsid w:val="00257012"/>
    <w:rsid w:val="0028747D"/>
    <w:rsid w:val="002C36B4"/>
    <w:rsid w:val="002D0364"/>
    <w:rsid w:val="002D1107"/>
    <w:rsid w:val="002D2293"/>
    <w:rsid w:val="002F1C6D"/>
    <w:rsid w:val="00347D55"/>
    <w:rsid w:val="0036225A"/>
    <w:rsid w:val="00375E9A"/>
    <w:rsid w:val="00394345"/>
    <w:rsid w:val="003D57EF"/>
    <w:rsid w:val="0043061A"/>
    <w:rsid w:val="00455A26"/>
    <w:rsid w:val="00475C5A"/>
    <w:rsid w:val="00484431"/>
    <w:rsid w:val="00491653"/>
    <w:rsid w:val="00513076"/>
    <w:rsid w:val="005636BF"/>
    <w:rsid w:val="005828CA"/>
    <w:rsid w:val="005C55E9"/>
    <w:rsid w:val="006607AD"/>
    <w:rsid w:val="0069490D"/>
    <w:rsid w:val="006C0E9F"/>
    <w:rsid w:val="00726D4C"/>
    <w:rsid w:val="008136EC"/>
    <w:rsid w:val="00840715"/>
    <w:rsid w:val="00985250"/>
    <w:rsid w:val="009B5F25"/>
    <w:rsid w:val="009C7A93"/>
    <w:rsid w:val="009D4BA3"/>
    <w:rsid w:val="00A43A32"/>
    <w:rsid w:val="00A53435"/>
    <w:rsid w:val="00A61EAD"/>
    <w:rsid w:val="00A9270C"/>
    <w:rsid w:val="00B13C90"/>
    <w:rsid w:val="00BA2274"/>
    <w:rsid w:val="00BB2FDC"/>
    <w:rsid w:val="00BB3C28"/>
    <w:rsid w:val="00BD196F"/>
    <w:rsid w:val="00C057B4"/>
    <w:rsid w:val="00CD5893"/>
    <w:rsid w:val="00D35CC4"/>
    <w:rsid w:val="00D52F19"/>
    <w:rsid w:val="00D6609C"/>
    <w:rsid w:val="00D667B6"/>
    <w:rsid w:val="00DB70B8"/>
    <w:rsid w:val="00DD1A38"/>
    <w:rsid w:val="00DE22CC"/>
    <w:rsid w:val="00E17C75"/>
    <w:rsid w:val="00E2611E"/>
    <w:rsid w:val="00E6246B"/>
    <w:rsid w:val="00E803E6"/>
    <w:rsid w:val="00F078BF"/>
    <w:rsid w:val="00F369DC"/>
    <w:rsid w:val="00FB773E"/>
    <w:rsid w:val="00FC6BA9"/>
    <w:rsid w:val="00FD3103"/>
    <w:rsid w:val="00FE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8A47"/>
  <w15:docId w15:val="{DFED3CEE-5C3F-4E1D-9A65-45C91AA9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69DC"/>
    <w:rPr>
      <w:rFonts w:ascii="Times New Roman" w:eastAsia="Times New Roman" w:hAnsi="Times New Roman" w:cs="Times New Roman"/>
      <w:lang w:val="ru-RU"/>
    </w:rPr>
  </w:style>
  <w:style w:type="paragraph" w:styleId="1">
    <w:name w:val="heading 1"/>
    <w:basedOn w:val="a"/>
    <w:next w:val="a"/>
    <w:link w:val="10"/>
    <w:uiPriority w:val="9"/>
    <w:qFormat/>
    <w:rsid w:val="005828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E3941"/>
    <w:pPr>
      <w:keepNext/>
      <w:widowControl/>
      <w:autoSpaceDE/>
      <w:autoSpaceDN/>
      <w:jc w:val="center"/>
      <w:outlineLvl w:val="1"/>
    </w:pPr>
    <w:rPr>
      <w:rFonts w:ascii="Arial" w:eastAsia="Arial Unicode MS" w:hAnsi="Arial" w:cs="Arial"/>
      <w:b/>
      <w:bCs/>
      <w:sz w:val="32"/>
      <w:szCs w:val="32"/>
      <w:lang w:eastAsia="ru-RU"/>
    </w:rPr>
  </w:style>
  <w:style w:type="paragraph" w:styleId="3">
    <w:name w:val="heading 3"/>
    <w:basedOn w:val="a"/>
    <w:next w:val="a"/>
    <w:link w:val="30"/>
    <w:qFormat/>
    <w:rsid w:val="00FE3941"/>
    <w:pPr>
      <w:keepNext/>
      <w:widowControl/>
      <w:autoSpaceDE/>
      <w:autoSpaceDN/>
      <w:jc w:val="center"/>
      <w:outlineLvl w:val="2"/>
    </w:pPr>
    <w:rPr>
      <w:rFonts w:ascii="Arial" w:eastAsia="Arial Unicode MS" w:hAnsi="Arial" w:cs="Arial"/>
      <w:b/>
      <w:bCs/>
      <w:spacing w:val="-20"/>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3941"/>
    <w:rPr>
      <w:rFonts w:ascii="Arial" w:eastAsia="Arial Unicode MS" w:hAnsi="Arial" w:cs="Arial"/>
      <w:b/>
      <w:bCs/>
      <w:sz w:val="32"/>
      <w:szCs w:val="32"/>
      <w:lang w:val="ru-RU" w:eastAsia="ru-RU"/>
    </w:rPr>
  </w:style>
  <w:style w:type="character" w:customStyle="1" w:styleId="30">
    <w:name w:val="Заголовок 3 Знак"/>
    <w:basedOn w:val="a0"/>
    <w:link w:val="3"/>
    <w:rsid w:val="00FE3941"/>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rsid w:val="00F369DC"/>
    <w:tblPr>
      <w:tblInd w:w="0" w:type="dxa"/>
      <w:tblCellMar>
        <w:top w:w="0" w:type="dxa"/>
        <w:left w:w="0" w:type="dxa"/>
        <w:bottom w:w="0" w:type="dxa"/>
        <w:right w:w="0" w:type="dxa"/>
      </w:tblCellMar>
    </w:tblPr>
  </w:style>
  <w:style w:type="paragraph" w:styleId="a3">
    <w:name w:val="Body Text"/>
    <w:basedOn w:val="a"/>
    <w:link w:val="a4"/>
    <w:qFormat/>
    <w:rsid w:val="00F369DC"/>
    <w:pPr>
      <w:ind w:left="141"/>
      <w:jc w:val="both"/>
    </w:pPr>
    <w:rPr>
      <w:sz w:val="24"/>
      <w:szCs w:val="24"/>
    </w:rPr>
  </w:style>
  <w:style w:type="character" w:customStyle="1" w:styleId="a4">
    <w:name w:val="Основной текст Знак"/>
    <w:link w:val="a3"/>
    <w:locked/>
    <w:rsid w:val="00FD3103"/>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F369DC"/>
    <w:pPr>
      <w:ind w:left="1726" w:hanging="284"/>
      <w:outlineLvl w:val="1"/>
    </w:pPr>
    <w:rPr>
      <w:b/>
      <w:bCs/>
      <w:sz w:val="24"/>
      <w:szCs w:val="24"/>
    </w:rPr>
  </w:style>
  <w:style w:type="paragraph" w:styleId="a5">
    <w:name w:val="Title"/>
    <w:basedOn w:val="a"/>
    <w:uiPriority w:val="1"/>
    <w:qFormat/>
    <w:rsid w:val="00F369DC"/>
    <w:pPr>
      <w:spacing w:line="365" w:lineRule="exact"/>
      <w:ind w:left="1362" w:right="1124"/>
      <w:jc w:val="center"/>
    </w:pPr>
    <w:rPr>
      <w:b/>
      <w:bCs/>
      <w:sz w:val="32"/>
      <w:szCs w:val="32"/>
    </w:rPr>
  </w:style>
  <w:style w:type="paragraph" w:styleId="a6">
    <w:name w:val="List Paragraph"/>
    <w:basedOn w:val="a"/>
    <w:uiPriority w:val="34"/>
    <w:qFormat/>
    <w:rsid w:val="00F369DC"/>
    <w:pPr>
      <w:ind w:left="141" w:firstLine="708"/>
      <w:jc w:val="both"/>
    </w:pPr>
  </w:style>
  <w:style w:type="paragraph" w:customStyle="1" w:styleId="TableParagraph">
    <w:name w:val="Table Paragraph"/>
    <w:basedOn w:val="a"/>
    <w:uiPriority w:val="1"/>
    <w:qFormat/>
    <w:rsid w:val="00F369DC"/>
  </w:style>
  <w:style w:type="paragraph" w:styleId="a7">
    <w:name w:val="header"/>
    <w:basedOn w:val="a"/>
    <w:link w:val="a8"/>
    <w:uiPriority w:val="99"/>
    <w:unhideWhenUsed/>
    <w:rsid w:val="00FE3941"/>
    <w:pPr>
      <w:tabs>
        <w:tab w:val="center" w:pos="4677"/>
        <w:tab w:val="right" w:pos="9355"/>
      </w:tabs>
    </w:pPr>
  </w:style>
  <w:style w:type="character" w:customStyle="1" w:styleId="a8">
    <w:name w:val="Верхний колонтитул Знак"/>
    <w:basedOn w:val="a0"/>
    <w:link w:val="a7"/>
    <w:uiPriority w:val="99"/>
    <w:rsid w:val="00FE3941"/>
    <w:rPr>
      <w:rFonts w:ascii="Times New Roman" w:eastAsia="Times New Roman" w:hAnsi="Times New Roman" w:cs="Times New Roman"/>
      <w:lang w:val="ru-RU"/>
    </w:rPr>
  </w:style>
  <w:style w:type="paragraph" w:styleId="a9">
    <w:name w:val="footer"/>
    <w:basedOn w:val="a"/>
    <w:link w:val="aa"/>
    <w:unhideWhenUsed/>
    <w:rsid w:val="00FE3941"/>
    <w:pPr>
      <w:tabs>
        <w:tab w:val="center" w:pos="4677"/>
        <w:tab w:val="right" w:pos="9355"/>
      </w:tabs>
    </w:pPr>
  </w:style>
  <w:style w:type="character" w:customStyle="1" w:styleId="aa">
    <w:name w:val="Нижний колонтитул Знак"/>
    <w:basedOn w:val="a0"/>
    <w:link w:val="a9"/>
    <w:uiPriority w:val="99"/>
    <w:rsid w:val="00FE3941"/>
    <w:rPr>
      <w:rFonts w:ascii="Times New Roman" w:eastAsia="Times New Roman" w:hAnsi="Times New Roman" w:cs="Times New Roman"/>
      <w:lang w:val="ru-RU"/>
    </w:rPr>
  </w:style>
  <w:style w:type="character" w:styleId="ab">
    <w:name w:val="Hyperlink"/>
    <w:basedOn w:val="a0"/>
    <w:uiPriority w:val="99"/>
    <w:rsid w:val="00FE3941"/>
    <w:rPr>
      <w:rFonts w:cs="Times New Roman"/>
      <w:color w:val="0000FF"/>
      <w:u w:val="single"/>
    </w:rPr>
  </w:style>
  <w:style w:type="character" w:customStyle="1" w:styleId="21">
    <w:name w:val="Заголовок №2_"/>
    <w:basedOn w:val="a0"/>
    <w:link w:val="22"/>
    <w:rsid w:val="00FD3103"/>
    <w:rPr>
      <w:rFonts w:ascii="Times New Roman" w:eastAsia="Times New Roman" w:hAnsi="Times New Roman" w:cs="Times New Roman"/>
      <w:b/>
      <w:bCs/>
      <w:sz w:val="28"/>
      <w:szCs w:val="28"/>
    </w:rPr>
  </w:style>
  <w:style w:type="paragraph" w:customStyle="1" w:styleId="22">
    <w:name w:val="Заголовок №2"/>
    <w:basedOn w:val="a"/>
    <w:link w:val="21"/>
    <w:rsid w:val="00FD3103"/>
    <w:pPr>
      <w:autoSpaceDE/>
      <w:autoSpaceDN/>
      <w:spacing w:after="320"/>
      <w:jc w:val="center"/>
      <w:outlineLvl w:val="1"/>
    </w:pPr>
    <w:rPr>
      <w:b/>
      <w:bCs/>
      <w:sz w:val="28"/>
      <w:szCs w:val="28"/>
      <w:lang w:val="en-US"/>
    </w:rPr>
  </w:style>
  <w:style w:type="character" w:customStyle="1" w:styleId="ac">
    <w:name w:val="Основной текст_"/>
    <w:basedOn w:val="a0"/>
    <w:link w:val="12"/>
    <w:rsid w:val="00FD3103"/>
    <w:rPr>
      <w:rFonts w:ascii="Times New Roman" w:eastAsia="Times New Roman" w:hAnsi="Times New Roman" w:cs="Times New Roman"/>
      <w:sz w:val="28"/>
      <w:szCs w:val="28"/>
    </w:rPr>
  </w:style>
  <w:style w:type="paragraph" w:customStyle="1" w:styleId="12">
    <w:name w:val="Основной текст1"/>
    <w:basedOn w:val="a"/>
    <w:link w:val="ac"/>
    <w:rsid w:val="00FD3103"/>
    <w:pPr>
      <w:autoSpaceDE/>
      <w:autoSpaceDN/>
      <w:ind w:firstLine="400"/>
    </w:pPr>
    <w:rPr>
      <w:sz w:val="28"/>
      <w:szCs w:val="28"/>
      <w:lang w:val="en-US"/>
    </w:rPr>
  </w:style>
  <w:style w:type="character" w:customStyle="1" w:styleId="ad">
    <w:name w:val="Текст выноски Знак"/>
    <w:basedOn w:val="a0"/>
    <w:link w:val="ae"/>
    <w:uiPriority w:val="99"/>
    <w:semiHidden/>
    <w:rsid w:val="00FD3103"/>
    <w:rPr>
      <w:rFonts w:ascii="Segoe UI" w:hAnsi="Segoe UI" w:cs="Segoe UI"/>
      <w:sz w:val="18"/>
      <w:szCs w:val="18"/>
      <w:lang w:val="ru-RU"/>
    </w:rPr>
  </w:style>
  <w:style w:type="paragraph" w:styleId="ae">
    <w:name w:val="Balloon Text"/>
    <w:basedOn w:val="a"/>
    <w:link w:val="ad"/>
    <w:uiPriority w:val="99"/>
    <w:semiHidden/>
    <w:unhideWhenUsed/>
    <w:rsid w:val="00FD3103"/>
    <w:pPr>
      <w:widowControl/>
      <w:autoSpaceDE/>
      <w:autoSpaceDN/>
    </w:pPr>
    <w:rPr>
      <w:rFonts w:ascii="Segoe UI" w:eastAsiaTheme="minorHAnsi" w:hAnsi="Segoe UI" w:cs="Segoe UI"/>
      <w:sz w:val="18"/>
      <w:szCs w:val="18"/>
    </w:rPr>
  </w:style>
  <w:style w:type="paragraph" w:styleId="af">
    <w:name w:val="No Spacing"/>
    <w:uiPriority w:val="1"/>
    <w:qFormat/>
    <w:rsid w:val="00FD3103"/>
    <w:pPr>
      <w:widowControl/>
      <w:autoSpaceDE/>
      <w:autoSpaceDN/>
    </w:pPr>
    <w:rPr>
      <w:rFonts w:ascii="Calibri" w:eastAsia="Times New Roman" w:hAnsi="Calibri" w:cs="Times New Roman"/>
      <w:lang w:val="ru-RU" w:eastAsia="ru-RU"/>
    </w:rPr>
  </w:style>
  <w:style w:type="character" w:customStyle="1" w:styleId="23">
    <w:name w:val="Колонтитул (2)_"/>
    <w:basedOn w:val="a0"/>
    <w:link w:val="24"/>
    <w:rsid w:val="00FD3103"/>
    <w:rPr>
      <w:rFonts w:ascii="Times New Roman" w:eastAsia="Times New Roman" w:hAnsi="Times New Roman" w:cs="Times New Roman"/>
      <w:sz w:val="20"/>
      <w:szCs w:val="20"/>
    </w:rPr>
  </w:style>
  <w:style w:type="paragraph" w:customStyle="1" w:styleId="24">
    <w:name w:val="Колонтитул (2)"/>
    <w:basedOn w:val="a"/>
    <w:link w:val="23"/>
    <w:rsid w:val="00FD3103"/>
    <w:pPr>
      <w:autoSpaceDE/>
      <w:autoSpaceDN/>
    </w:pPr>
    <w:rPr>
      <w:sz w:val="20"/>
      <w:szCs w:val="20"/>
      <w:lang w:val="en-US"/>
    </w:rPr>
  </w:style>
  <w:style w:type="character" w:customStyle="1" w:styleId="5">
    <w:name w:val="Основной текст (5)_"/>
    <w:basedOn w:val="a0"/>
    <w:link w:val="50"/>
    <w:rsid w:val="00FD3103"/>
    <w:rPr>
      <w:rFonts w:ascii="Arial" w:eastAsia="Arial" w:hAnsi="Arial" w:cs="Arial"/>
      <w:b/>
      <w:bCs/>
      <w:color w:val="A5A5A5"/>
      <w:sz w:val="14"/>
      <w:szCs w:val="14"/>
    </w:rPr>
  </w:style>
  <w:style w:type="paragraph" w:customStyle="1" w:styleId="50">
    <w:name w:val="Основной текст (5)"/>
    <w:basedOn w:val="a"/>
    <w:link w:val="5"/>
    <w:rsid w:val="00FD3103"/>
    <w:pPr>
      <w:autoSpaceDE/>
      <w:autoSpaceDN/>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rsid w:val="00FD3103"/>
  </w:style>
  <w:style w:type="paragraph" w:customStyle="1" w:styleId="Osnova">
    <w:name w:val="Osnova"/>
    <w:basedOn w:val="a"/>
    <w:uiPriority w:val="99"/>
    <w:rsid w:val="00FD3103"/>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rsid w:val="00FD3103"/>
    <w:pPr>
      <w:adjustRightInd w:val="0"/>
      <w:ind w:firstLine="720"/>
    </w:pPr>
    <w:rPr>
      <w:rFonts w:ascii="Arial" w:eastAsia="Times New Roman" w:hAnsi="Arial" w:cs="Arial"/>
      <w:sz w:val="20"/>
      <w:szCs w:val="20"/>
      <w:lang w:val="ru-RU" w:eastAsia="ru-RU"/>
    </w:rPr>
  </w:style>
  <w:style w:type="paragraph" w:customStyle="1" w:styleId="ParagraphStyle">
    <w:name w:val="Paragraph Style"/>
    <w:uiPriority w:val="99"/>
    <w:rsid w:val="00FD3103"/>
    <w:pPr>
      <w:adjustRightInd w:val="0"/>
    </w:pPr>
    <w:rPr>
      <w:rFonts w:ascii="Arial" w:eastAsia="Times New Roman" w:hAnsi="Arial" w:cs="Arial"/>
      <w:sz w:val="24"/>
      <w:szCs w:val="24"/>
      <w:lang w:val="ru-RU" w:eastAsia="ru-RU"/>
    </w:rPr>
  </w:style>
  <w:style w:type="paragraph" w:customStyle="1" w:styleId="af0">
    <w:name w:val="a"/>
    <w:basedOn w:val="a"/>
    <w:rsid w:val="00FD3103"/>
    <w:pPr>
      <w:widowControl/>
      <w:autoSpaceDE/>
      <w:autoSpaceDN/>
      <w:spacing w:before="100" w:beforeAutospacing="1" w:after="100" w:afterAutospacing="1"/>
    </w:pPr>
    <w:rPr>
      <w:sz w:val="24"/>
      <w:szCs w:val="24"/>
      <w:lang w:eastAsia="ru-RU"/>
    </w:rPr>
  </w:style>
  <w:style w:type="paragraph" w:customStyle="1" w:styleId="acxspmiddle">
    <w:name w:val="acxspmiddle"/>
    <w:basedOn w:val="a"/>
    <w:rsid w:val="00FD3103"/>
    <w:pPr>
      <w:widowControl/>
      <w:autoSpaceDE/>
      <w:autoSpaceDN/>
      <w:spacing w:before="100" w:beforeAutospacing="1" w:after="100" w:afterAutospacing="1"/>
    </w:pPr>
    <w:rPr>
      <w:sz w:val="24"/>
      <w:szCs w:val="24"/>
      <w:lang w:eastAsia="ru-RU"/>
    </w:rPr>
  </w:style>
  <w:style w:type="paragraph" w:customStyle="1" w:styleId="acxsplast">
    <w:name w:val="acxsplast"/>
    <w:basedOn w:val="a"/>
    <w:rsid w:val="00FD3103"/>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5828CA"/>
    <w:rPr>
      <w:rFonts w:asciiTheme="majorHAnsi" w:eastAsiaTheme="majorEastAsia" w:hAnsiTheme="majorHAnsi" w:cstheme="majorBidi"/>
      <w:color w:val="365F91" w:themeColor="accent1" w:themeShade="BF"/>
      <w:sz w:val="32"/>
      <w:szCs w:val="32"/>
      <w:lang w:val="ru-RU"/>
    </w:rPr>
  </w:style>
  <w:style w:type="character" w:styleId="af1">
    <w:name w:val="page number"/>
    <w:basedOn w:val="a0"/>
    <w:rsid w:val="005828CA"/>
  </w:style>
  <w:style w:type="character" w:customStyle="1" w:styleId="apple-converted-space">
    <w:name w:val="apple-converted-space"/>
    <w:rsid w:val="005828CA"/>
  </w:style>
  <w:style w:type="character" w:customStyle="1" w:styleId="s3">
    <w:name w:val="s3"/>
    <w:basedOn w:val="a0"/>
    <w:rsid w:val="005828CA"/>
  </w:style>
  <w:style w:type="paragraph" w:customStyle="1" w:styleId="6">
    <w:name w:val="Основной текст6"/>
    <w:basedOn w:val="a"/>
    <w:rsid w:val="005828CA"/>
    <w:pPr>
      <w:widowControl/>
      <w:shd w:val="clear" w:color="auto" w:fill="FFFFFF"/>
      <w:autoSpaceDE/>
      <w:autoSpaceDN/>
      <w:spacing w:before="360" w:line="413" w:lineRule="exact"/>
      <w:jc w:val="both"/>
    </w:pPr>
    <w:rPr>
      <w:sz w:val="23"/>
      <w:szCs w:val="23"/>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ahadm.ru/index.php/deps/upravlenie-ekonomiki-prognozirovaniya-investicionnoy-politiki-i-municipalnogo-imuschestva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ahadm.ru/index.php/deps/upravlenie-ekonomiki-prognozirovaniya-investicionnoy-politiki-i-municipalnogo-imuschestva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2067;fld=134;dst=1006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7598</Words>
  <Characters>43310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cp:lastPrinted>2025-12-25T10:57:00Z</cp:lastPrinted>
  <dcterms:created xsi:type="dcterms:W3CDTF">2026-01-20T10:11:00Z</dcterms:created>
  <dcterms:modified xsi:type="dcterms:W3CDTF">2026-01-20T10:11:00Z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