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DB5960" w14:paraId="523A5689" w14:textId="77777777">
        <w:trPr>
          <w:jc w:val="center"/>
        </w:trPr>
        <w:tc>
          <w:tcPr>
            <w:tcW w:w="10059" w:type="dxa"/>
          </w:tcPr>
          <w:p w14:paraId="76467374" w14:textId="77777777" w:rsidR="00DB5960" w:rsidRDefault="003A1B7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7475C3" wp14:editId="72D69B78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14:paraId="07C8132B" w14:textId="77777777" w:rsidR="00DB5960" w:rsidRDefault="003A1B76">
            <w:pPr>
              <w:pStyle w:val="2"/>
            </w:pPr>
            <w:r>
              <w:t>Администрация</w:t>
            </w:r>
          </w:p>
          <w:p w14:paraId="21940D00" w14:textId="77777777" w:rsidR="00DB5960" w:rsidRDefault="003A1B76">
            <w:pPr>
              <w:pStyle w:val="2"/>
            </w:pPr>
            <w:r>
              <w:t xml:space="preserve"> муниципального округа город Шахунья</w:t>
            </w:r>
          </w:p>
          <w:p w14:paraId="47C36B34" w14:textId="77777777" w:rsidR="00DB5960" w:rsidRDefault="003A1B76">
            <w:pPr>
              <w:pStyle w:val="2"/>
            </w:pPr>
            <w:r>
              <w:t>Нижегородской области</w:t>
            </w:r>
          </w:p>
          <w:p w14:paraId="2EF47831" w14:textId="77777777" w:rsidR="00DB5960" w:rsidRDefault="00DB5960">
            <w:pPr>
              <w:pStyle w:val="2"/>
            </w:pPr>
          </w:p>
          <w:p w14:paraId="73B3C285" w14:textId="77777777" w:rsidR="00DB5960" w:rsidRDefault="003A1B76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2316A71A" w14:textId="77777777" w:rsidR="00DB5960" w:rsidRDefault="00DB5960"/>
    <w:p w14:paraId="37156869" w14:textId="77777777" w:rsidR="00DB5960" w:rsidRDefault="00DB5960"/>
    <w:p w14:paraId="4B53676D" w14:textId="77777777" w:rsidR="00DB5960" w:rsidRDefault="00DB5960">
      <w:pPr>
        <w:rPr>
          <w:sz w:val="26"/>
          <w:szCs w:val="26"/>
        </w:rPr>
      </w:pPr>
    </w:p>
    <w:p w14:paraId="59B38DEC" w14:textId="356E36AF" w:rsidR="00DB5960" w:rsidRPr="00B25A82" w:rsidRDefault="003A1B76">
      <w:pPr>
        <w:rPr>
          <w:rFonts w:asciiTheme="minorHAnsi" w:hAnsiTheme="minorHAnsi" w:cstheme="minorHAnsi"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25A82" w:rsidRPr="00B25A82">
        <w:rPr>
          <w:rFonts w:asciiTheme="minorHAnsi" w:hAnsiTheme="minorHAnsi" w:cstheme="minorHAnsi"/>
          <w:sz w:val="26"/>
          <w:szCs w:val="26"/>
          <w:u w:val="single"/>
        </w:rPr>
        <w:t>02.02.2026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5A82">
        <w:rPr>
          <w:sz w:val="26"/>
          <w:szCs w:val="26"/>
        </w:rPr>
        <w:tab/>
      </w:r>
      <w:proofErr w:type="gramStart"/>
      <w:r w:rsidR="00B25A82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№</w:t>
      </w:r>
      <w:proofErr w:type="gramEnd"/>
      <w:r>
        <w:rPr>
          <w:sz w:val="26"/>
          <w:szCs w:val="26"/>
        </w:rPr>
        <w:t xml:space="preserve"> </w:t>
      </w:r>
      <w:r w:rsidR="00B25A82" w:rsidRPr="00B25A82">
        <w:rPr>
          <w:rFonts w:asciiTheme="minorHAnsi" w:hAnsiTheme="minorHAnsi" w:cstheme="minorHAnsi"/>
          <w:sz w:val="26"/>
          <w:szCs w:val="26"/>
          <w:u w:val="single"/>
        </w:rPr>
        <w:t>56</w:t>
      </w:r>
    </w:p>
    <w:p w14:paraId="585881F5" w14:textId="77777777" w:rsidR="00DB5960" w:rsidRDefault="00DB5960">
      <w:pPr>
        <w:jc w:val="both"/>
        <w:rPr>
          <w:sz w:val="26"/>
          <w:szCs w:val="26"/>
        </w:rPr>
      </w:pPr>
    </w:p>
    <w:p w14:paraId="567E6B12" w14:textId="77777777" w:rsidR="00DB5960" w:rsidRDefault="00DB5960">
      <w:pPr>
        <w:jc w:val="both"/>
        <w:rPr>
          <w:sz w:val="26"/>
          <w:szCs w:val="26"/>
        </w:rPr>
      </w:pPr>
    </w:p>
    <w:p w14:paraId="4ADE6DED" w14:textId="77777777" w:rsidR="00DB5960" w:rsidRDefault="003A1B7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1 октября 2025 года № 1561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r>
        <w:rPr>
          <w:b/>
          <w:bCs/>
          <w:sz w:val="26"/>
          <w:szCs w:val="26"/>
        </w:rPr>
        <w:t>«Развитие культуры в городском округе город Шахунья Нижегородской области»</w:t>
      </w:r>
    </w:p>
    <w:p w14:paraId="522BF583" w14:textId="77777777" w:rsidR="00DB5960" w:rsidRDefault="00DB5960">
      <w:pPr>
        <w:jc w:val="both"/>
        <w:rPr>
          <w:bCs/>
          <w:sz w:val="26"/>
          <w:szCs w:val="26"/>
        </w:rPr>
      </w:pPr>
    </w:p>
    <w:p w14:paraId="7B768950" w14:textId="77777777" w:rsidR="00DB5960" w:rsidRDefault="00DB5960">
      <w:pPr>
        <w:shd w:val="clear" w:color="auto" w:fill="FFFFFF"/>
        <w:tabs>
          <w:tab w:val="left" w:pos="1418"/>
          <w:tab w:val="left" w:pos="1560"/>
          <w:tab w:val="left" w:pos="1843"/>
        </w:tabs>
        <w:jc w:val="both"/>
        <w:rPr>
          <w:bCs/>
          <w:sz w:val="28"/>
          <w:szCs w:val="28"/>
        </w:rPr>
      </w:pPr>
    </w:p>
    <w:p w14:paraId="0D7EC364" w14:textId="77777777" w:rsidR="00DB5960" w:rsidRDefault="003A1B76">
      <w:pPr>
        <w:shd w:val="clear" w:color="auto" w:fill="FFFFFF"/>
        <w:tabs>
          <w:tab w:val="left" w:pos="1418"/>
          <w:tab w:val="left" w:pos="1560"/>
          <w:tab w:val="left" w:pos="1843"/>
        </w:tabs>
        <w:spacing w:line="360" w:lineRule="auto"/>
        <w:ind w:firstLine="709"/>
        <w:jc w:val="both"/>
        <w:rPr>
          <w:b/>
          <w:color w:val="000000"/>
          <w:spacing w:val="40"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r>
        <w:rPr>
          <w:bCs/>
          <w:color w:val="000000"/>
          <w:sz w:val="26"/>
          <w:szCs w:val="26"/>
        </w:rPr>
        <w:t xml:space="preserve">решением Совета депутатов городского округа город Шахунья Нижегородской области от 13 декабря 2024 года № 39-1 </w:t>
      </w:r>
      <w:r>
        <w:rPr>
          <w:bCs/>
          <w:sz w:val="26"/>
          <w:szCs w:val="26"/>
        </w:rPr>
        <w:t>«О бюджете городского округа город Шахунья на 2025 год и на плановый период 2026 и 2027 годов», решением Совета депутатов городс</w:t>
      </w:r>
      <w:r>
        <w:rPr>
          <w:bCs/>
          <w:sz w:val="26"/>
          <w:szCs w:val="26"/>
        </w:rPr>
        <w:t>кого округа город Шахунья Нижегородской области от 11 ноября 2025 года № 53-1 «О внесении изменений в решение Совета депутатов городского округа город Шахунья Нижегородской области от 13 декабря 2024 года № 39-1 «О бюджете городского округа город Шахунья н</w:t>
      </w:r>
      <w:r>
        <w:rPr>
          <w:bCs/>
          <w:sz w:val="26"/>
          <w:szCs w:val="26"/>
        </w:rPr>
        <w:t xml:space="preserve">а 2025 год и на плановый период 2026 и 2027 годов», постановлением администрации городского округа город Шахунья Нижегородской области от </w:t>
      </w:r>
      <w:r>
        <w:rPr>
          <w:sz w:val="26"/>
          <w:szCs w:val="26"/>
        </w:rPr>
        <w:t>26 мая 2023 года № 531 «Об утверждении Порядка разработки, реализации и оценки эффективности муниципальных программ го</w:t>
      </w:r>
      <w:r>
        <w:rPr>
          <w:sz w:val="26"/>
          <w:szCs w:val="26"/>
        </w:rPr>
        <w:t xml:space="preserve">родского округа город Шахунья Нижегородской области» администрация муниципального округа город Шахунья </w:t>
      </w:r>
      <w:r>
        <w:rPr>
          <w:b/>
          <w:color w:val="000000"/>
          <w:spacing w:val="40"/>
          <w:sz w:val="26"/>
          <w:szCs w:val="26"/>
        </w:rPr>
        <w:t>постановляет:</w:t>
      </w:r>
    </w:p>
    <w:p w14:paraId="531A9A96" w14:textId="77777777" w:rsidR="00DB5960" w:rsidRDefault="003A1B76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>В постановление администрации городского округа город Шахунья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Нижегородской области от 1 октября 2025 года № 1561 </w:t>
      </w:r>
      <w:r>
        <w:rPr>
          <w:sz w:val="26"/>
          <w:szCs w:val="26"/>
        </w:rPr>
        <w:t>«Об утверждении муниципал</w:t>
      </w:r>
      <w:r>
        <w:rPr>
          <w:sz w:val="26"/>
          <w:szCs w:val="26"/>
        </w:rPr>
        <w:t xml:space="preserve">ьной программы </w:t>
      </w:r>
      <w:r>
        <w:rPr>
          <w:bCs/>
          <w:sz w:val="26"/>
          <w:szCs w:val="26"/>
        </w:rPr>
        <w:t xml:space="preserve">«Развитие культуры в городском округе город Шахунья Нижегородской области» </w:t>
      </w:r>
      <w:r>
        <w:rPr>
          <w:bCs/>
          <w:color w:val="000000"/>
          <w:sz w:val="26"/>
          <w:szCs w:val="26"/>
        </w:rPr>
        <w:t>внести и</w:t>
      </w:r>
      <w:r>
        <w:rPr>
          <w:bCs/>
          <w:sz w:val="26"/>
          <w:szCs w:val="26"/>
        </w:rPr>
        <w:t xml:space="preserve">зменения, изложив муниципальную программу в новой редакции, согласно приложению к настоящему постановлению. </w:t>
      </w:r>
    </w:p>
    <w:p w14:paraId="3EA93C5E" w14:textId="77777777" w:rsidR="00DB5960" w:rsidRDefault="003A1B76">
      <w:pPr>
        <w:pStyle w:val="afc"/>
        <w:numPr>
          <w:ilvl w:val="0"/>
          <w:numId w:val="1"/>
        </w:num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Настоящее постановление вступает в силу после офи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7D7DADBF" w14:textId="77777777" w:rsidR="00DB5960" w:rsidRDefault="003A1B76">
      <w:pPr>
        <w:pStyle w:val="afc"/>
        <w:numPr>
          <w:ilvl w:val="0"/>
          <w:numId w:val="1"/>
        </w:num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Управлению организационной работы департамента экономического развития администрации муниципального округа город Шахунь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597F8327" w14:textId="77777777" w:rsidR="00DB5960" w:rsidRDefault="003A1B76">
      <w:pPr>
        <w:tabs>
          <w:tab w:val="left" w:pos="993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4. </w:t>
      </w:r>
      <w:r>
        <w:rPr>
          <w:sz w:val="26"/>
          <w:szCs w:val="26"/>
        </w:rPr>
        <w:t>Контроль за исполнением настоящего постановле</w:t>
      </w:r>
      <w:r>
        <w:rPr>
          <w:sz w:val="26"/>
          <w:szCs w:val="26"/>
        </w:rPr>
        <w:t>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0BD7584C" w14:textId="77777777" w:rsidR="00DB5960" w:rsidRDefault="00DB5960">
      <w:pPr>
        <w:spacing w:line="360" w:lineRule="auto"/>
        <w:ind w:firstLine="709"/>
        <w:jc w:val="both"/>
        <w:rPr>
          <w:sz w:val="26"/>
          <w:szCs w:val="26"/>
        </w:rPr>
      </w:pPr>
    </w:p>
    <w:p w14:paraId="5F630904" w14:textId="77777777" w:rsidR="00DB5960" w:rsidRDefault="00DB5960">
      <w:pPr>
        <w:jc w:val="both"/>
        <w:rPr>
          <w:sz w:val="26"/>
          <w:szCs w:val="26"/>
        </w:rPr>
      </w:pPr>
    </w:p>
    <w:p w14:paraId="755DBB23" w14:textId="77777777" w:rsidR="00DB5960" w:rsidRDefault="00DB5960">
      <w:pPr>
        <w:jc w:val="both"/>
        <w:rPr>
          <w:sz w:val="26"/>
          <w:szCs w:val="26"/>
        </w:rPr>
      </w:pPr>
    </w:p>
    <w:p w14:paraId="27E12201" w14:textId="77777777" w:rsidR="00DB5960" w:rsidRDefault="00DB5960">
      <w:pPr>
        <w:jc w:val="both"/>
        <w:rPr>
          <w:sz w:val="26"/>
          <w:szCs w:val="26"/>
        </w:rPr>
      </w:pPr>
    </w:p>
    <w:p w14:paraId="02E2569C" w14:textId="77777777" w:rsidR="00DB5960" w:rsidRDefault="003A1B7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02154C5" w14:textId="77777777" w:rsidR="00DB5960" w:rsidRDefault="003A1B7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59BDE8F4" w14:textId="77777777" w:rsidR="00DB5960" w:rsidRDefault="003A1B76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659EABE2" w14:textId="77777777" w:rsidR="00DB5960" w:rsidRDefault="00DB5960">
      <w:pPr>
        <w:rPr>
          <w:sz w:val="26"/>
          <w:szCs w:val="26"/>
        </w:rPr>
        <w:sectPr w:rsidR="00DB5960">
          <w:footerReference w:type="even" r:id="rId14"/>
          <w:footerReference w:type="default" r:id="rId15"/>
          <w:footnotePr>
            <w:pos w:val="beneathText"/>
          </w:footnotePr>
          <w:pgSz w:w="11905" w:h="16837"/>
          <w:pgMar w:top="992" w:right="709" w:bottom="1134" w:left="1276" w:header="437" w:footer="0" w:gutter="0"/>
          <w:cols w:space="720"/>
          <w:titlePg/>
          <w:docGrid w:linePitch="360"/>
        </w:sectPr>
      </w:pPr>
    </w:p>
    <w:p w14:paraId="1334F5BD" w14:textId="77777777" w:rsidR="00DB5960" w:rsidRDefault="00DB5960">
      <w:pPr>
        <w:rPr>
          <w:sz w:val="26"/>
          <w:szCs w:val="26"/>
        </w:rPr>
      </w:pPr>
    </w:p>
    <w:p w14:paraId="71C41811" w14:textId="77777777" w:rsidR="00DB5960" w:rsidRDefault="003A1B76"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14:paraId="0ADC3E2A" w14:textId="77777777" w:rsidR="00DB5960" w:rsidRDefault="003A1B76"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3E4979A5" w14:textId="77777777" w:rsidR="00DB5960" w:rsidRDefault="003A1B76"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23CC851C" w14:textId="77777777" w:rsidR="00DB5960" w:rsidRDefault="003A1B76"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781B58A9" w14:textId="76F1BD2C" w:rsidR="00DB5960" w:rsidRDefault="003A1B76">
      <w:pPr>
        <w:tabs>
          <w:tab w:val="left" w:pos="6796"/>
        </w:tabs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25A82" w:rsidRPr="00B25A82">
        <w:rPr>
          <w:rFonts w:asciiTheme="minorHAnsi" w:hAnsiTheme="minorHAnsi" w:cstheme="minorHAnsi"/>
          <w:sz w:val="26"/>
          <w:szCs w:val="26"/>
          <w:u w:val="single"/>
        </w:rPr>
        <w:t>02.02.2026</w:t>
      </w:r>
      <w:r>
        <w:rPr>
          <w:sz w:val="26"/>
          <w:szCs w:val="26"/>
        </w:rPr>
        <w:t xml:space="preserve"> № </w:t>
      </w:r>
      <w:r w:rsidR="00B25A82" w:rsidRPr="00B25A82">
        <w:rPr>
          <w:rFonts w:asciiTheme="minorHAnsi" w:hAnsiTheme="minorHAnsi" w:cstheme="minorHAnsi"/>
          <w:sz w:val="26"/>
          <w:szCs w:val="26"/>
          <w:u w:val="single"/>
        </w:rPr>
        <w:t>56</w:t>
      </w:r>
    </w:p>
    <w:p w14:paraId="4C255543" w14:textId="77777777" w:rsidR="00DB5960" w:rsidRDefault="00DB5960">
      <w:pPr>
        <w:widowControl w:val="0"/>
        <w:jc w:val="center"/>
        <w:rPr>
          <w:rFonts w:eastAsia="Lucida Sans Unicode"/>
          <w:b/>
          <w:bCs/>
          <w:sz w:val="20"/>
          <w:szCs w:val="20"/>
          <w:lang w:eastAsia="hi-IN" w:bidi="hi-IN"/>
        </w:rPr>
      </w:pPr>
    </w:p>
    <w:p w14:paraId="4F44CD92" w14:textId="77777777" w:rsidR="00DB5960" w:rsidRDefault="00DB5960">
      <w:pPr>
        <w:widowControl w:val="0"/>
        <w:jc w:val="center"/>
        <w:rPr>
          <w:rFonts w:eastAsia="Lucida Sans Unicode"/>
          <w:b/>
          <w:bCs/>
          <w:sz w:val="20"/>
          <w:szCs w:val="20"/>
          <w:lang w:eastAsia="hi-IN" w:bidi="hi-IN"/>
        </w:rPr>
      </w:pPr>
    </w:p>
    <w:p w14:paraId="1D8F38E7" w14:textId="77777777" w:rsidR="00DB5960" w:rsidRDefault="003A1B76">
      <w:pPr>
        <w:widowControl w:val="0"/>
        <w:jc w:val="center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>Муниципальная программа</w:t>
      </w:r>
    </w:p>
    <w:p w14:paraId="1A86A7BF" w14:textId="77777777" w:rsidR="00DB5960" w:rsidRDefault="003A1B76">
      <w:pPr>
        <w:widowControl w:val="0"/>
        <w:jc w:val="center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>«Развитие культуры в городском округе город Шахунья Нижегородской области»</w:t>
      </w:r>
    </w:p>
    <w:p w14:paraId="3ADE1C36" w14:textId="77777777" w:rsidR="00DB5960" w:rsidRDefault="003A1B76">
      <w:pPr>
        <w:widowControl w:val="0"/>
        <w:jc w:val="center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>(далее – Программа)</w:t>
      </w:r>
    </w:p>
    <w:p w14:paraId="75ED0494" w14:textId="77777777" w:rsidR="00DB5960" w:rsidRDefault="003A1B76">
      <w:pPr>
        <w:widowControl w:val="0"/>
        <w:jc w:val="center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>Паспорт муниципальной программы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30"/>
        <w:gridCol w:w="1559"/>
        <w:gridCol w:w="1417"/>
        <w:gridCol w:w="426"/>
        <w:gridCol w:w="2693"/>
      </w:tblGrid>
      <w:tr w:rsidR="00DB5960" w14:paraId="5F4EF34E" w14:textId="77777777">
        <w:tc>
          <w:tcPr>
            <w:tcW w:w="2263" w:type="dxa"/>
            <w:shd w:val="clear" w:color="auto" w:fill="auto"/>
          </w:tcPr>
          <w:p w14:paraId="20D58E1D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Наименование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3BB9BB30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Содержание</w:t>
            </w:r>
          </w:p>
        </w:tc>
      </w:tr>
      <w:tr w:rsidR="00DB5960" w14:paraId="6272F658" w14:textId="77777777">
        <w:tc>
          <w:tcPr>
            <w:tcW w:w="2263" w:type="dxa"/>
            <w:shd w:val="clear" w:color="auto" w:fill="auto"/>
          </w:tcPr>
          <w:p w14:paraId="72D8F37D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Наименование муниципальной</w:t>
            </w:r>
          </w:p>
          <w:p w14:paraId="080201CB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программы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500B7421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Муниципальная программа «Развитие культуры в городском округе город</w:t>
            </w:r>
            <w:r>
              <w:rPr>
                <w:rFonts w:eastAsia="Lucida Sans Unicode"/>
                <w:lang w:eastAsia="hi-IN" w:bidi="hi-IN"/>
              </w:rPr>
              <w:t xml:space="preserve"> Шахунья Нижегородской области»</w:t>
            </w:r>
          </w:p>
        </w:tc>
      </w:tr>
      <w:tr w:rsidR="00DB5960" w14:paraId="4874CC62" w14:textId="77777777">
        <w:tc>
          <w:tcPr>
            <w:tcW w:w="2263" w:type="dxa"/>
            <w:shd w:val="clear" w:color="auto" w:fill="auto"/>
          </w:tcPr>
          <w:p w14:paraId="6F617E6F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Муниципальный заказчик –координатор программы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0A3C5AD1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Администрация городского округа город Шахунья Нижегородской области (Отдел культуры и туризма администрации городского округа город Шахунья Нижегородской области (далее – «Отдел</w:t>
            </w:r>
            <w:r>
              <w:rPr>
                <w:rFonts w:eastAsia="Lucida Sans Unicode"/>
                <w:lang w:eastAsia="hi-IN" w:bidi="hi-IN"/>
              </w:rPr>
              <w:t xml:space="preserve"> культуры и туризма»))</w:t>
            </w:r>
          </w:p>
        </w:tc>
      </w:tr>
      <w:tr w:rsidR="00DB5960" w14:paraId="78747B25" w14:textId="77777777">
        <w:tc>
          <w:tcPr>
            <w:tcW w:w="2263" w:type="dxa"/>
            <w:shd w:val="clear" w:color="auto" w:fill="auto"/>
          </w:tcPr>
          <w:p w14:paraId="43D197E1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Соисполнители программы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5ABC6921" w14:textId="77777777" w:rsidR="00DB5960" w:rsidRDefault="003A1B7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автономное учрежд</w:t>
            </w:r>
            <w:r>
              <w:rPr>
                <w:rFonts w:eastAsia="Calibri"/>
                <w:lang w:eastAsia="en-US"/>
              </w:rPr>
              <w:t>ение культуры «Централизованная клубная система городского округа город Шахунья Нижегородской области»</w:t>
            </w:r>
          </w:p>
          <w:p w14:paraId="091A0164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Муниципальное бюджетное учреждение культуры «Централизованная библиотечная система городского округа город Шахунья»</w:t>
            </w:r>
          </w:p>
          <w:p w14:paraId="45B40A1B" w14:textId="77777777" w:rsidR="00DB5960" w:rsidRDefault="003A1B7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Lucida Sans Unicode"/>
                <w:lang w:eastAsia="hi-IN" w:bidi="hi-IN"/>
              </w:rPr>
              <w:t>Муниципальное бюджетное учреждение ку</w:t>
            </w:r>
            <w:r>
              <w:rPr>
                <w:rFonts w:eastAsia="Lucida Sans Unicode"/>
                <w:lang w:eastAsia="hi-IN" w:bidi="hi-IN"/>
              </w:rPr>
              <w:t xml:space="preserve">льтуры «Народный фольклорно-этнографический музей» </w:t>
            </w:r>
            <w:r>
              <w:rPr>
                <w:rFonts w:eastAsia="Calibri"/>
                <w:lang w:eastAsia="en-US"/>
              </w:rPr>
              <w:t>городского округа город Шахунья Нижегородской области</w:t>
            </w:r>
          </w:p>
          <w:p w14:paraId="26F4912A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Муниципальное бюджетное учреждение дополнительного образования «Детская школа искусств» с. Хмелевицы городского округа город Шахунья Нижегородской обла</w:t>
            </w:r>
            <w:r>
              <w:rPr>
                <w:rFonts w:eastAsia="Lucida Sans Unicode"/>
                <w:lang w:eastAsia="hi-IN" w:bidi="hi-IN"/>
              </w:rPr>
              <w:t>сти</w:t>
            </w:r>
          </w:p>
          <w:p w14:paraId="0F71CC8E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Муниципальное бюджетное учреждение дополнительного образования «Шахунская детская художественная школа имени</w:t>
            </w:r>
            <w:r>
              <w:rPr>
                <w:rFonts w:eastAsia="Lucida Sans Unicode"/>
                <w:lang w:eastAsia="hi-IN" w:bidi="hi-IN"/>
              </w:rPr>
              <w:br/>
              <w:t>О.С. Козырева»</w:t>
            </w:r>
          </w:p>
          <w:p w14:paraId="1BC12454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Муниципальное автономное учреждение дополнительного образования «Школа искусств городского округа город Шахунья»</w:t>
            </w:r>
          </w:p>
          <w:p w14:paraId="5B9B5B98" w14:textId="77777777" w:rsidR="00DB5960" w:rsidRDefault="003A1B7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б</w:t>
            </w:r>
            <w:r>
              <w:rPr>
                <w:rFonts w:eastAsia="Calibri"/>
                <w:lang w:eastAsia="en-US"/>
              </w:rPr>
              <w:t xml:space="preserve">юджетное учреждение дополнительного образования </w:t>
            </w:r>
            <w:proofErr w:type="spellStart"/>
            <w:r>
              <w:rPr>
                <w:rFonts w:eastAsia="Calibri"/>
                <w:lang w:eastAsia="en-US"/>
              </w:rPr>
              <w:t>Вахтанская</w:t>
            </w:r>
            <w:proofErr w:type="spellEnd"/>
            <w:r>
              <w:rPr>
                <w:rFonts w:eastAsia="Calibri"/>
                <w:lang w:eastAsia="en-US"/>
              </w:rPr>
              <w:t xml:space="preserve"> детская музыкальная школа</w:t>
            </w:r>
          </w:p>
          <w:p w14:paraId="7215AF15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rFonts w:eastAsia="Lucida Sans Unicode"/>
                <w:lang w:eastAsia="hi-IN" w:bidi="hi-IN"/>
              </w:rPr>
              <w:t>Сявская</w:t>
            </w:r>
            <w:proofErr w:type="spellEnd"/>
            <w:r>
              <w:rPr>
                <w:rFonts w:eastAsia="Lucida Sans Unicode"/>
                <w:lang w:eastAsia="hi-IN" w:bidi="hi-IN"/>
              </w:rPr>
              <w:t xml:space="preserve"> детская музыкальная школа»</w:t>
            </w:r>
          </w:p>
          <w:p w14:paraId="44EAA2CD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Муниципальное казенное учреждение «Центр по обеспечению деятельности учр</w:t>
            </w:r>
            <w:r>
              <w:rPr>
                <w:rFonts w:eastAsia="Lucida Sans Unicode"/>
                <w:lang w:eastAsia="hi-IN" w:bidi="hi-IN"/>
              </w:rPr>
              <w:t xml:space="preserve">еждений культуры городского округа город Шахунья Нижегородской области» </w:t>
            </w:r>
          </w:p>
        </w:tc>
      </w:tr>
      <w:tr w:rsidR="00DB5960" w14:paraId="1A501EB6" w14:textId="77777777">
        <w:tc>
          <w:tcPr>
            <w:tcW w:w="2263" w:type="dxa"/>
            <w:shd w:val="clear" w:color="auto" w:fill="auto"/>
          </w:tcPr>
          <w:p w14:paraId="27A53121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Подпрограммы программы 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075A8E0B" w14:textId="77777777" w:rsidR="00DB5960" w:rsidRDefault="003A1B76">
            <w:pPr>
              <w:widowControl w:val="0"/>
              <w:numPr>
                <w:ilvl w:val="0"/>
                <w:numId w:val="3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Сохранение и развитие материально-технической базы муниципальных учреждений культуры городского округа город Шахунья Нижегородской области</w:t>
            </w:r>
          </w:p>
          <w:p w14:paraId="3807E150" w14:textId="77777777" w:rsidR="00DB5960" w:rsidRDefault="003A1B76">
            <w:pPr>
              <w:widowControl w:val="0"/>
              <w:numPr>
                <w:ilvl w:val="0"/>
                <w:numId w:val="3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Разв</w:t>
            </w:r>
            <w:r>
              <w:rPr>
                <w:rFonts w:eastAsia="Lucida Sans Unicode"/>
                <w:lang w:eastAsia="hi-IN" w:bidi="hi-IN"/>
              </w:rPr>
              <w:t>итие дополнительного образования в области искусств в городском округе город Шахунья Нижегородской области.</w:t>
            </w:r>
          </w:p>
          <w:p w14:paraId="215B7F13" w14:textId="77777777" w:rsidR="00DB5960" w:rsidRDefault="003A1B76">
            <w:pPr>
              <w:widowControl w:val="0"/>
              <w:numPr>
                <w:ilvl w:val="0"/>
                <w:numId w:val="3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Развитие библиотечного дела в городском округе город Шахунья Нижегородской области.</w:t>
            </w:r>
          </w:p>
          <w:p w14:paraId="4E26BA8B" w14:textId="77777777" w:rsidR="00DB5960" w:rsidRDefault="003A1B76">
            <w:pPr>
              <w:widowControl w:val="0"/>
              <w:numPr>
                <w:ilvl w:val="0"/>
                <w:numId w:val="3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lastRenderedPageBreak/>
              <w:t>Развитие музейного дела в городском округе город Шахунья Нижегор</w:t>
            </w:r>
            <w:r>
              <w:rPr>
                <w:rFonts w:eastAsia="Lucida Sans Unicode"/>
                <w:lang w:eastAsia="hi-IN" w:bidi="hi-IN"/>
              </w:rPr>
              <w:t>одской области.</w:t>
            </w:r>
          </w:p>
          <w:p w14:paraId="3ECF3AA4" w14:textId="77777777" w:rsidR="00DB5960" w:rsidRDefault="003A1B76">
            <w:pPr>
              <w:widowControl w:val="0"/>
              <w:numPr>
                <w:ilvl w:val="0"/>
                <w:numId w:val="3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Развитие культурно-досуговой деятельности в городском округе город Шахунья Нижегородской области.</w:t>
            </w:r>
          </w:p>
          <w:p w14:paraId="2F097EBF" w14:textId="77777777" w:rsidR="00DB5960" w:rsidRDefault="003A1B76">
            <w:pPr>
              <w:widowControl w:val="0"/>
              <w:numPr>
                <w:ilvl w:val="0"/>
                <w:numId w:val="3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Обеспечение реализации муниципальной программы.</w:t>
            </w:r>
          </w:p>
        </w:tc>
      </w:tr>
      <w:tr w:rsidR="00DB5960" w14:paraId="4891CFBB" w14:textId="77777777">
        <w:tc>
          <w:tcPr>
            <w:tcW w:w="2263" w:type="dxa"/>
            <w:shd w:val="clear" w:color="auto" w:fill="auto"/>
          </w:tcPr>
          <w:p w14:paraId="0EB6DDDF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lastRenderedPageBreak/>
              <w:t>Цели программы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186A7EDE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Создание условий и возможностей для повышения роли культуры в воспитании и про</w:t>
            </w:r>
            <w:r>
              <w:rPr>
                <w:rFonts w:eastAsia="Lucida Sans Unicode"/>
                <w:lang w:eastAsia="hi-IN" w:bidi="hi-IN"/>
              </w:rPr>
              <w:t>свещении населения городского округа город Шахунья в её лучших традициях и достижениях, сохранение культурного наследия и единого культурно-информационного пространства.</w:t>
            </w:r>
          </w:p>
        </w:tc>
      </w:tr>
      <w:tr w:rsidR="00DB5960" w14:paraId="4ECBB2EE" w14:textId="77777777">
        <w:tc>
          <w:tcPr>
            <w:tcW w:w="2263" w:type="dxa"/>
            <w:shd w:val="clear" w:color="auto" w:fill="auto"/>
          </w:tcPr>
          <w:p w14:paraId="1CDB24E8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Задачи программы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1E23A84F" w14:textId="77777777" w:rsidR="00DB5960" w:rsidRDefault="003A1B76">
            <w:pPr>
              <w:widowControl w:val="0"/>
              <w:numPr>
                <w:ilvl w:val="0"/>
                <w:numId w:val="4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Сохранение и развитие материально-технической базы муниципальных учр</w:t>
            </w:r>
            <w:r>
              <w:rPr>
                <w:rFonts w:eastAsia="Lucida Sans Unicode"/>
                <w:lang w:eastAsia="hi-IN" w:bidi="hi-IN"/>
              </w:rPr>
              <w:t>еждений культуры городского округа город Шахунья.</w:t>
            </w:r>
          </w:p>
          <w:p w14:paraId="58FC91E0" w14:textId="77777777" w:rsidR="00DB5960" w:rsidRDefault="003A1B76">
            <w:pPr>
              <w:widowControl w:val="0"/>
              <w:numPr>
                <w:ilvl w:val="0"/>
                <w:numId w:val="4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Поддержка и развитие художественного творчества, творческой молодежи и юных дарований.</w:t>
            </w:r>
          </w:p>
          <w:p w14:paraId="6C751A89" w14:textId="77777777" w:rsidR="00DB5960" w:rsidRDefault="003A1B76">
            <w:pPr>
              <w:widowControl w:val="0"/>
              <w:numPr>
                <w:ilvl w:val="0"/>
                <w:numId w:val="4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Повышение творческого потенциала округа, </w:t>
            </w:r>
            <w:r>
              <w:rPr>
                <w:rFonts w:eastAsia="Lucida Sans Unicode"/>
                <w:lang w:eastAsia="hi-IN" w:bidi="hi-IN"/>
              </w:rPr>
              <w:t>создание единого культурного пространства.</w:t>
            </w:r>
          </w:p>
          <w:p w14:paraId="6387E3A4" w14:textId="77777777" w:rsidR="00DB5960" w:rsidRDefault="003A1B76">
            <w:pPr>
              <w:widowControl w:val="0"/>
              <w:numPr>
                <w:ilvl w:val="0"/>
                <w:numId w:val="4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Сохранение культурного и исторического наследия, расширение доступа населения к культурным ценностям и информации.</w:t>
            </w:r>
          </w:p>
          <w:p w14:paraId="6F34FDBE" w14:textId="77777777" w:rsidR="00DB5960" w:rsidRDefault="003A1B76">
            <w:pPr>
              <w:widowControl w:val="0"/>
              <w:numPr>
                <w:ilvl w:val="0"/>
                <w:numId w:val="4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Повышение доступности и качества оказания муниципальных услуг в сфере культуры.</w:t>
            </w:r>
          </w:p>
          <w:p w14:paraId="5EF742D4" w14:textId="77777777" w:rsidR="00DB5960" w:rsidRDefault="003A1B76">
            <w:pPr>
              <w:widowControl w:val="0"/>
              <w:numPr>
                <w:ilvl w:val="0"/>
                <w:numId w:val="4"/>
              </w:numPr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Создание условий д</w:t>
            </w:r>
            <w:r>
              <w:rPr>
                <w:rFonts w:eastAsia="Lucida Sans Unicode"/>
                <w:lang w:eastAsia="hi-IN" w:bidi="hi-IN"/>
              </w:rPr>
              <w:t>ля реализации муниципальной программы.</w:t>
            </w:r>
          </w:p>
        </w:tc>
      </w:tr>
      <w:tr w:rsidR="00DB5960" w14:paraId="7293DAC5" w14:textId="77777777">
        <w:tc>
          <w:tcPr>
            <w:tcW w:w="2263" w:type="dxa"/>
            <w:shd w:val="clear" w:color="auto" w:fill="auto"/>
          </w:tcPr>
          <w:p w14:paraId="779C2E39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Этапы и сроки реализации программы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3DA631C6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Муниципальная программа реализуется в течение 2025 – 2027 годов.</w:t>
            </w:r>
          </w:p>
          <w:p w14:paraId="2BD05684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Муниципальная программа реализуется в один этап.</w:t>
            </w:r>
          </w:p>
        </w:tc>
      </w:tr>
      <w:tr w:rsidR="00DB5960" w14:paraId="6E27D343" w14:textId="77777777">
        <w:trPr>
          <w:trHeight w:val="1939"/>
        </w:trPr>
        <w:tc>
          <w:tcPr>
            <w:tcW w:w="2263" w:type="dxa"/>
            <w:shd w:val="clear" w:color="auto" w:fill="auto"/>
          </w:tcPr>
          <w:p w14:paraId="2D3CA916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Объемы бюджетных ассигнований муниципальной программы за счет сред</w:t>
            </w:r>
            <w:r>
              <w:rPr>
                <w:rFonts w:eastAsia="Lucida Sans Unicode"/>
                <w:lang w:eastAsia="hi-IN" w:bidi="hi-IN"/>
              </w:rPr>
              <w:t>ств бюджета городского округа</w:t>
            </w:r>
          </w:p>
          <w:p w14:paraId="0B2F6BAA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город Шахунья (в разбивке по подпрограммам)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354214DA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муниципальной программы - 598 212 351,45 рублей, в том числе: </w:t>
            </w:r>
          </w:p>
          <w:p w14:paraId="4326BC99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2025 год -    202 603 557,84 рублей;</w:t>
            </w:r>
          </w:p>
          <w:p w14:paraId="401E0569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2026 год -    197 827 098,65 рублей;</w:t>
            </w:r>
          </w:p>
          <w:p w14:paraId="5AC26017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2027 год-     197 781 694,96 рублей.</w:t>
            </w:r>
          </w:p>
          <w:p w14:paraId="6DED2F1D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anchor="Par2526" w:tooltip="#Par2526" w:history="1">
              <w:r>
                <w:rPr>
                  <w:rFonts w:eastAsia="Lucida Sans Unicode"/>
                  <w:lang w:eastAsia="hi-IN" w:bidi="hi-IN"/>
                </w:rPr>
                <w:t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«Сохранение и развитие материально-технической базы муниципальных учреждений культуры городского округа горо</w:t>
            </w:r>
            <w:r>
              <w:rPr>
                <w:rFonts w:eastAsia="Lucida Sans Unicode"/>
                <w:lang w:eastAsia="hi-IN" w:bidi="hi-IN"/>
              </w:rPr>
              <w:t xml:space="preserve">д Шахунья Нижегородской области» - 0   тыс. рублей, в том числе:                  </w:t>
            </w:r>
          </w:p>
          <w:p w14:paraId="3F3566CB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2025 год -                 0 рублей;</w:t>
            </w:r>
          </w:p>
          <w:p w14:paraId="7EB54BF0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2026 год -                 0 рублей;</w:t>
            </w:r>
          </w:p>
          <w:p w14:paraId="0C2F405C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2027 год-                  0 рублей.</w:t>
            </w:r>
          </w:p>
          <w:p w14:paraId="0BC4BACE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anchor="Par2775" w:tooltip="#Par2775" w:history="1">
              <w:r>
                <w:rPr>
                  <w:rFonts w:eastAsia="Lucida Sans Unicode"/>
                  <w:lang w:eastAsia="hi-IN" w:bidi="hi-IN"/>
                </w:rPr>
                <w:t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дополнительного образования в области искусств</w:t>
            </w:r>
          </w:p>
          <w:p w14:paraId="153F18DA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в городском округе город Шахунья Нижегородской области» - 168 999 190,00 рублей, в том числе:</w:t>
            </w:r>
          </w:p>
          <w:p w14:paraId="30A91686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2025 год </w:t>
            </w:r>
            <w:proofErr w:type="gramStart"/>
            <w:r>
              <w:rPr>
                <w:rFonts w:eastAsia="Lucida Sans Unicode"/>
                <w:lang w:eastAsia="hi-IN" w:bidi="hi-IN"/>
              </w:rPr>
              <w:t>-  58</w:t>
            </w:r>
            <w:proofErr w:type="gramEnd"/>
            <w:r>
              <w:rPr>
                <w:rFonts w:eastAsia="Lucida Sans Unicode"/>
                <w:lang w:eastAsia="hi-IN" w:bidi="hi-IN"/>
              </w:rPr>
              <w:t> 803 550,00 рублей;</w:t>
            </w:r>
          </w:p>
          <w:p w14:paraId="61D1D66A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2026 год </w:t>
            </w:r>
            <w:proofErr w:type="gramStart"/>
            <w:r>
              <w:rPr>
                <w:rFonts w:eastAsia="Lucida Sans Unicode"/>
                <w:lang w:eastAsia="hi-IN" w:bidi="hi-IN"/>
              </w:rPr>
              <w:t>-  55</w:t>
            </w:r>
            <w:proofErr w:type="gramEnd"/>
            <w:r>
              <w:rPr>
                <w:rFonts w:eastAsia="Lucida Sans Unicode"/>
                <w:lang w:eastAsia="hi-IN" w:bidi="hi-IN"/>
              </w:rPr>
              <w:t> 097 </w:t>
            </w:r>
            <w:r>
              <w:rPr>
                <w:rFonts w:eastAsia="Lucida Sans Unicode"/>
                <w:lang w:eastAsia="hi-IN" w:bidi="hi-IN"/>
              </w:rPr>
              <w:t>820,00 рублей;</w:t>
            </w:r>
          </w:p>
          <w:p w14:paraId="4A1B8224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2027 год </w:t>
            </w:r>
            <w:proofErr w:type="gramStart"/>
            <w:r>
              <w:rPr>
                <w:rFonts w:eastAsia="Lucida Sans Unicode"/>
                <w:lang w:eastAsia="hi-IN" w:bidi="hi-IN"/>
              </w:rPr>
              <w:t>-  55</w:t>
            </w:r>
            <w:proofErr w:type="gramEnd"/>
            <w:r>
              <w:rPr>
                <w:rFonts w:eastAsia="Lucida Sans Unicode"/>
                <w:lang w:eastAsia="hi-IN" w:bidi="hi-IN"/>
              </w:rPr>
              <w:t> 097 820,00 рублей.</w:t>
            </w:r>
          </w:p>
          <w:p w14:paraId="1C5C6C8E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anchor="Par2964" w:tooltip="#Par2964" w:history="1">
              <w:r>
                <w:rPr>
                  <w:rFonts w:eastAsia="Lucida Sans Unicode"/>
                  <w:lang w:eastAsia="hi-IN" w:bidi="hi-IN"/>
                </w:rPr>
                <w:t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библиотечного дела в городском округе город Шахунья Нижегородской области» - 133 313 287,43 рублей, в том числе:</w:t>
            </w:r>
          </w:p>
          <w:p w14:paraId="20BD5662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2025 год -</w:t>
            </w:r>
            <w:r>
              <w:rPr>
                <w:rFonts w:eastAsia="Lucida Sans Unicode"/>
                <w:lang w:eastAsia="hi-IN" w:bidi="hi-IN"/>
              </w:rPr>
              <w:t xml:space="preserve">    </w:t>
            </w:r>
            <w:r>
              <w:rPr>
                <w:color w:val="000000"/>
              </w:rPr>
              <w:t xml:space="preserve">44 365 723,39 </w:t>
            </w:r>
            <w:r>
              <w:rPr>
                <w:rFonts w:eastAsia="Lucida Sans Unicode"/>
                <w:lang w:eastAsia="hi-IN" w:bidi="hi-IN"/>
              </w:rPr>
              <w:t>рублей;</w:t>
            </w:r>
          </w:p>
          <w:p w14:paraId="1AA7BC6E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2026 год -    44 473 664,88 рублей;</w:t>
            </w:r>
          </w:p>
          <w:p w14:paraId="2FF47EBC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2027 год -    44 473 899,16 рублей.</w:t>
            </w:r>
          </w:p>
          <w:p w14:paraId="51AEC3AB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anchor="Par2964" w:tooltip="#Par2964" w:history="1">
              <w:r>
                <w:rPr>
                  <w:rFonts w:eastAsia="Lucida Sans Unicode"/>
                  <w:lang w:eastAsia="hi-IN" w:bidi="hi-IN"/>
                </w:rPr>
                <w:t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музейного дела в городском округе город Шахунья Нижегородской области» </w:t>
            </w:r>
            <w:proofErr w:type="gramStart"/>
            <w:r>
              <w:rPr>
                <w:rFonts w:eastAsia="Lucida Sans Unicode"/>
                <w:lang w:eastAsia="hi-IN" w:bidi="hi-IN"/>
              </w:rPr>
              <w:t xml:space="preserve">-  </w:t>
            </w:r>
            <w:r>
              <w:rPr>
                <w:rFonts w:eastAsia="Lucida Sans Unicode"/>
                <w:lang w:eastAsia="hi-IN" w:bidi="hi-IN"/>
              </w:rPr>
              <w:t>27</w:t>
            </w:r>
            <w:proofErr w:type="gramEnd"/>
            <w:r>
              <w:rPr>
                <w:rFonts w:eastAsia="Lucida Sans Unicode"/>
                <w:lang w:eastAsia="hi-IN" w:bidi="hi-IN"/>
              </w:rPr>
              <w:t> 226 333,00 рублей, в том числе:</w:t>
            </w:r>
          </w:p>
          <w:p w14:paraId="38955B00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2025 год -     9 042 111,00 рублей;</w:t>
            </w:r>
          </w:p>
          <w:p w14:paraId="54D0EDB5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lastRenderedPageBreak/>
              <w:t>2026 год -     9 092 111,00 рублей;</w:t>
            </w:r>
          </w:p>
          <w:p w14:paraId="6E3C295E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2027 год -     9 092 111,00 рублей.    </w:t>
            </w:r>
          </w:p>
          <w:p w14:paraId="150BFB94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anchor="Par2964" w:tooltip="#Par2964" w:history="1">
              <w:r>
                <w:rPr>
                  <w:rFonts w:eastAsia="Lucida Sans Unicode"/>
                  <w:lang w:eastAsia="hi-IN" w:bidi="hi-IN"/>
                </w:rPr>
                <w:t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культурно-досуговой деяте</w:t>
            </w:r>
            <w:r>
              <w:rPr>
                <w:rFonts w:eastAsia="Lucida Sans Unicode"/>
                <w:lang w:eastAsia="hi-IN" w:bidi="hi-IN"/>
              </w:rPr>
              <w:t>льности в городском округе город Шахунья Нижегородской области» - 193 684 361,07 рублей, в том числе:</w:t>
            </w:r>
          </w:p>
          <w:p w14:paraId="07BF1D22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2025 год -    62 631 793,50 рублей;</w:t>
            </w:r>
          </w:p>
          <w:p w14:paraId="49CD55F3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2026 год -    65 549 102,77 рублей;</w:t>
            </w:r>
          </w:p>
          <w:p w14:paraId="656738BF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2027 год -    65 503 464,80 рублей.</w:t>
            </w:r>
          </w:p>
          <w:p w14:paraId="43F8DFB0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подпрограммы «Обеспечение </w:t>
            </w:r>
            <w:r>
              <w:rPr>
                <w:rFonts w:eastAsia="Lucida Sans Unicode"/>
                <w:lang w:eastAsia="hi-IN" w:bidi="hi-IN"/>
              </w:rPr>
              <w:t>реализации муниципальной программы» - 74 989 179,95 рублей, в том числе:</w:t>
            </w:r>
          </w:p>
          <w:p w14:paraId="3DAA36C8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2025 год -     27 760 379,95 рублей;</w:t>
            </w:r>
          </w:p>
          <w:p w14:paraId="46047A50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2026 год -     23 614 400,00 рублей;</w:t>
            </w:r>
          </w:p>
          <w:p w14:paraId="34D518DE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2027 год -     23 614 400,00 рублей.</w:t>
            </w:r>
          </w:p>
        </w:tc>
      </w:tr>
      <w:tr w:rsidR="00DB5960" w14:paraId="31121B2E" w14:textId="77777777">
        <w:tc>
          <w:tcPr>
            <w:tcW w:w="2263" w:type="dxa"/>
            <w:vMerge w:val="restart"/>
            <w:shd w:val="clear" w:color="auto" w:fill="auto"/>
          </w:tcPr>
          <w:p w14:paraId="08E0B0A6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574CC" w14:textId="77777777" w:rsidR="00DB5960" w:rsidRDefault="003A1B76">
            <w:pPr>
              <w:widowControl w:val="0"/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Наименование индикатора достижения целей муниципальной программы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3BE7B32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Ед. измерения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88F2C6" w14:textId="77777777" w:rsidR="00DB5960" w:rsidRDefault="003A1B76">
            <w:pPr>
              <w:widowControl w:val="0"/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Значения индикаторов целей муниципальной</w:t>
            </w:r>
          </w:p>
          <w:p w14:paraId="79D665F3" w14:textId="77777777" w:rsidR="00DB5960" w:rsidRDefault="003A1B76">
            <w:pPr>
              <w:widowControl w:val="0"/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 программы по окончании реализации программы</w:t>
            </w:r>
          </w:p>
        </w:tc>
      </w:tr>
      <w:tr w:rsidR="00DB5960" w14:paraId="53E5E98C" w14:textId="77777777">
        <w:tc>
          <w:tcPr>
            <w:tcW w:w="2263" w:type="dxa"/>
            <w:vMerge/>
            <w:shd w:val="clear" w:color="auto" w:fill="auto"/>
          </w:tcPr>
          <w:p w14:paraId="1EA98FF3" w14:textId="77777777" w:rsidR="00DB5960" w:rsidRDefault="00DB5960">
            <w:pPr>
              <w:widowControl w:val="0"/>
              <w:rPr>
                <w:rFonts w:eastAsia="Lucida Sans Unicode"/>
                <w:bCs/>
                <w:lang w:eastAsia="hi-IN" w:bidi="hi-IN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427C1" w14:textId="77777777" w:rsidR="00DB5960" w:rsidRDefault="003A1B76">
            <w:pPr>
              <w:widowControl w:val="0"/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Средняя заработная плата работников культуры.</w:t>
            </w:r>
          </w:p>
          <w:p w14:paraId="3C760615" w14:textId="77777777" w:rsidR="00DB5960" w:rsidRDefault="003A1B76">
            <w:pPr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color w:val="000000"/>
              </w:rPr>
              <w:t>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№ 597 «О мероприятиях по реализации го</w:t>
            </w:r>
            <w:r>
              <w:rPr>
                <w:color w:val="000000"/>
              </w:rPr>
              <w:t>сударственной социальной политики» к средней заработной плате по Нижегородской области.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6D42DD8" w14:textId="77777777" w:rsidR="00DB5960" w:rsidRDefault="00DB5960">
            <w:pPr>
              <w:widowControl w:val="0"/>
              <w:rPr>
                <w:rFonts w:eastAsia="Lucida Sans Unicode"/>
                <w:bCs/>
                <w:lang w:eastAsia="hi-IN" w:bidi="hi-IN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F859E" w14:textId="77777777" w:rsidR="00DB5960" w:rsidRDefault="003A1B76">
            <w:pPr>
              <w:widowControl w:val="0"/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Соответствует средней заработной плате работников культуры</w:t>
            </w:r>
          </w:p>
        </w:tc>
      </w:tr>
      <w:tr w:rsidR="00DB5960" w14:paraId="1EB130BD" w14:textId="77777777">
        <w:tc>
          <w:tcPr>
            <w:tcW w:w="2263" w:type="dxa"/>
            <w:vMerge/>
            <w:shd w:val="clear" w:color="auto" w:fill="auto"/>
          </w:tcPr>
          <w:p w14:paraId="363D6FF5" w14:textId="77777777" w:rsidR="00DB5960" w:rsidRDefault="00DB5960">
            <w:pPr>
              <w:widowControl w:val="0"/>
              <w:rPr>
                <w:rFonts w:eastAsia="Lucida Sans Unicode"/>
                <w:bCs/>
                <w:lang w:eastAsia="hi-IN" w:bidi="hi-IN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FCEA82" w14:textId="77777777" w:rsidR="00DB5960" w:rsidRDefault="003A1B76">
            <w:pPr>
              <w:widowControl w:val="0"/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Число высококвалифицированных работников в сфере культуры, % от числа квалифицированных работников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ABD7BA2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%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CB9CF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35</w:t>
            </w:r>
          </w:p>
        </w:tc>
      </w:tr>
      <w:tr w:rsidR="00DB5960" w14:paraId="590EA22B" w14:textId="77777777">
        <w:tc>
          <w:tcPr>
            <w:tcW w:w="2263" w:type="dxa"/>
            <w:vMerge/>
            <w:shd w:val="clear" w:color="auto" w:fill="auto"/>
          </w:tcPr>
          <w:p w14:paraId="0EA783ED" w14:textId="77777777" w:rsidR="00DB5960" w:rsidRDefault="00DB5960">
            <w:pPr>
              <w:widowControl w:val="0"/>
              <w:rPr>
                <w:rFonts w:eastAsia="Lucida Sans Unicode"/>
                <w:bCs/>
                <w:lang w:eastAsia="hi-IN" w:bidi="hi-IN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7CD697" w14:textId="77777777" w:rsidR="00DB5960" w:rsidRDefault="003A1B76">
            <w:pPr>
              <w:widowControl w:val="0"/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Доля муниципальных учреждений культуры городского округа город Шахунья Нижегородской области, имеющих свой официальный сайт, от общего числа учреждени</w:t>
            </w:r>
            <w:r>
              <w:rPr>
                <w:rFonts w:eastAsia="Lucida Sans Unicode"/>
                <w:bCs/>
                <w:lang w:eastAsia="hi-IN" w:bidi="hi-IN"/>
              </w:rPr>
              <w:t>й культуры городского округа город Шахунья Нижегородской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F41413D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%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708797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100</w:t>
            </w:r>
          </w:p>
        </w:tc>
      </w:tr>
      <w:tr w:rsidR="00DB5960" w14:paraId="2B25F153" w14:textId="77777777">
        <w:trPr>
          <w:trHeight w:val="687"/>
        </w:trPr>
        <w:tc>
          <w:tcPr>
            <w:tcW w:w="2263" w:type="dxa"/>
            <w:vMerge/>
            <w:shd w:val="clear" w:color="auto" w:fill="auto"/>
          </w:tcPr>
          <w:p w14:paraId="21701E32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31E15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Повышение уровня удовлетворенности граждан городского округа город Шахунья Нижегородской области качеством предоставления муниципальных услуг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AE5F520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%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F9C33D" w14:textId="77777777" w:rsidR="00DB5960" w:rsidRDefault="003A1B76">
            <w:pPr>
              <w:widowControl w:val="0"/>
              <w:ind w:left="885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       100</w:t>
            </w:r>
          </w:p>
          <w:p w14:paraId="02C3C33F" w14:textId="77777777" w:rsidR="00DB5960" w:rsidRDefault="00DB5960">
            <w:pPr>
              <w:widowControl w:val="0"/>
              <w:ind w:left="1080"/>
              <w:jc w:val="center"/>
              <w:rPr>
                <w:rFonts w:eastAsia="Lucida Sans Unicode"/>
                <w:bCs/>
                <w:lang w:eastAsia="hi-IN" w:bidi="hi-IN"/>
              </w:rPr>
            </w:pPr>
          </w:p>
        </w:tc>
      </w:tr>
      <w:tr w:rsidR="00DB5960" w14:paraId="39511EE4" w14:textId="77777777"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A7C1C9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23B8C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Увеличение числа граждан, принимающих участие в культурной деятельности (совокупная посещаемость организаций культуры) (к 2024 году)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D73498B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%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D9319D" w14:textId="77777777" w:rsidR="00DB5960" w:rsidRDefault="003A1B76">
            <w:pPr>
              <w:widowControl w:val="0"/>
              <w:ind w:left="1080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    200</w:t>
            </w:r>
          </w:p>
        </w:tc>
      </w:tr>
      <w:tr w:rsidR="00DB5960" w14:paraId="77D611FB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781AD5E9" w14:textId="77777777" w:rsidR="00DB5960" w:rsidRDefault="003A1B76">
            <w:pPr>
              <w:widowControl w:val="0"/>
              <w:rPr>
                <w:rFonts w:eastAsia="Lucida Sans Unicode"/>
                <w:spacing w:val="2"/>
                <w:lang w:eastAsia="hi-IN" w:bidi="hi-IN"/>
              </w:rPr>
            </w:pPr>
            <w:r>
              <w:rPr>
                <w:rFonts w:eastAsia="Lucida Sans Unicode"/>
                <w:spacing w:val="2"/>
                <w:lang w:eastAsia="hi-IN" w:bidi="hi-IN"/>
              </w:rPr>
              <w:t>Система организации контроля за выполнением программы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D379E" w14:textId="77777777" w:rsidR="00DB5960" w:rsidRDefault="003A1B76">
            <w:pPr>
              <w:widowControl w:val="0"/>
              <w:jc w:val="both"/>
              <w:rPr>
                <w:spacing w:val="2"/>
              </w:rPr>
            </w:pPr>
            <w:r>
              <w:t>Контроль за исполнением программы осуществляет Отдел культ</w:t>
            </w:r>
            <w:r>
              <w:t>уры и туризма администрации городского округа город Шахунья Нижегородской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C9B7880" w14:textId="77777777" w:rsidR="00DB5960" w:rsidRDefault="00DB5960">
            <w:pPr>
              <w:widowControl w:val="0"/>
              <w:ind w:left="1080"/>
              <w:jc w:val="center"/>
              <w:rPr>
                <w:rFonts w:eastAsia="Lucida Sans Unicode"/>
                <w:bCs/>
                <w:lang w:eastAsia="hi-IN" w:bidi="hi-IN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A80A6" w14:textId="77777777" w:rsidR="00DB5960" w:rsidRDefault="00DB5960">
            <w:pPr>
              <w:widowControl w:val="0"/>
              <w:ind w:left="1080"/>
              <w:jc w:val="both"/>
              <w:rPr>
                <w:rFonts w:eastAsia="Lucida Sans Unicode"/>
                <w:bCs/>
                <w:lang w:eastAsia="hi-IN" w:bidi="hi-IN"/>
              </w:rPr>
            </w:pPr>
          </w:p>
        </w:tc>
      </w:tr>
      <w:tr w:rsidR="00DB5960" w14:paraId="31EED48C" w14:textId="77777777">
        <w:trPr>
          <w:gridAfter w:val="2"/>
          <w:wAfter w:w="3119" w:type="dxa"/>
        </w:trPr>
        <w:tc>
          <w:tcPr>
            <w:tcW w:w="124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A7CB46E" w14:textId="77777777" w:rsidR="00DB5960" w:rsidRDefault="00DB5960">
            <w:pPr>
              <w:widowControl w:val="0"/>
              <w:jc w:val="center"/>
            </w:pPr>
          </w:p>
          <w:p w14:paraId="4D22CFAE" w14:textId="77777777" w:rsidR="00DB5960" w:rsidRDefault="00DB5960">
            <w:pPr>
              <w:widowControl w:val="0"/>
              <w:jc w:val="center"/>
            </w:pPr>
          </w:p>
          <w:p w14:paraId="4B861962" w14:textId="77777777" w:rsidR="00DB5960" w:rsidRDefault="00DB5960">
            <w:pPr>
              <w:widowControl w:val="0"/>
              <w:jc w:val="center"/>
            </w:pPr>
          </w:p>
          <w:p w14:paraId="72888FE7" w14:textId="77777777" w:rsidR="00DB5960" w:rsidRDefault="00DB5960">
            <w:pPr>
              <w:widowControl w:val="0"/>
              <w:jc w:val="center"/>
            </w:pPr>
          </w:p>
          <w:p w14:paraId="7C057FCF" w14:textId="77777777" w:rsidR="00DB5960" w:rsidRDefault="00DB5960">
            <w:pPr>
              <w:widowControl w:val="0"/>
              <w:jc w:val="center"/>
            </w:pPr>
          </w:p>
          <w:p w14:paraId="7A0521CE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hyperlink w:anchor="Par2526" w:tooltip="#Par2526" w:history="1">
              <w:r>
                <w:rPr>
                  <w:rFonts w:eastAsia="Lucida Sans Unicode"/>
                  <w:bCs/>
                  <w:lang w:eastAsia="hi-IN" w:bidi="hi-IN"/>
                </w:rPr>
                <w:t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1 «Сохранение и развитие материально-технической базы муниципальных учреждений культуры городского округа город Шахунья Нижегородской области»</w:t>
            </w:r>
          </w:p>
        </w:tc>
      </w:tr>
      <w:tr w:rsidR="00DB5960" w14:paraId="1C6BD8AF" w14:textId="7777777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CA50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3588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Наименование индикаторов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6D68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Единицы измерения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282A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</w:t>
            </w:r>
          </w:p>
          <w:p w14:paraId="588FB6FC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целей подпрограммы по окончании реализации подпрограммы</w:t>
            </w:r>
          </w:p>
        </w:tc>
      </w:tr>
      <w:tr w:rsidR="00DB5960" w14:paraId="5F2F5413" w14:textId="77777777">
        <w:tc>
          <w:tcPr>
            <w:tcW w:w="226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0648411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B7FDA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Доля отремонтированных муниципальных учреждений культуры городского округа город Шахунья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ED4BBD1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%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3610CD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6</w:t>
            </w:r>
          </w:p>
        </w:tc>
      </w:tr>
      <w:tr w:rsidR="00DB5960" w14:paraId="1F0B3676" w14:textId="77777777">
        <w:tc>
          <w:tcPr>
            <w:tcW w:w="15588" w:type="dxa"/>
            <w:gridSpan w:val="6"/>
            <w:shd w:val="clear" w:color="auto" w:fill="auto"/>
          </w:tcPr>
          <w:p w14:paraId="35B9414F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Непосредственные результаты:</w:t>
            </w:r>
          </w:p>
        </w:tc>
      </w:tr>
      <w:tr w:rsidR="00DB5960" w14:paraId="6D31E9E6" w14:textId="77777777">
        <w:tc>
          <w:tcPr>
            <w:tcW w:w="15588" w:type="dxa"/>
            <w:gridSpan w:val="6"/>
            <w:shd w:val="clear" w:color="auto" w:fill="auto"/>
          </w:tcPr>
          <w:p w14:paraId="0C3520A4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В муниципальных учреждениях культуры будет выполнен капитальный ремонт</w:t>
            </w:r>
          </w:p>
        </w:tc>
      </w:tr>
      <w:tr w:rsidR="00DB5960" w14:paraId="717E04B5" w14:textId="77777777">
        <w:tc>
          <w:tcPr>
            <w:tcW w:w="15588" w:type="dxa"/>
            <w:gridSpan w:val="6"/>
            <w:shd w:val="clear" w:color="auto" w:fill="auto"/>
          </w:tcPr>
          <w:p w14:paraId="2EE710D8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Реализация всех мероприятий позволит повысить уровень противопожарной защищённости объектов, укрепить материально - техническую базу учреждений, сократив тем самым размеры возможного п</w:t>
            </w:r>
            <w:r>
              <w:rPr>
                <w:rFonts w:eastAsia="Lucida Sans Unicode"/>
                <w:lang w:eastAsia="hi-IN" w:bidi="hi-IN"/>
              </w:rPr>
              <w:t>ричинённого ущерба от пожаров.</w:t>
            </w:r>
          </w:p>
        </w:tc>
      </w:tr>
      <w:tr w:rsidR="00DB5960" w14:paraId="0EA88B4D" w14:textId="77777777">
        <w:tc>
          <w:tcPr>
            <w:tcW w:w="15588" w:type="dxa"/>
            <w:gridSpan w:val="6"/>
            <w:shd w:val="clear" w:color="auto" w:fill="auto"/>
          </w:tcPr>
          <w:p w14:paraId="0A879695" w14:textId="77777777" w:rsidR="00DB5960" w:rsidRDefault="003A1B76">
            <w:pPr>
              <w:widowControl w:val="0"/>
              <w:suppressLineNumbers/>
              <w:ind w:left="360"/>
              <w:jc w:val="both"/>
              <w:rPr>
                <w:rFonts w:eastAsia="Lucida Sans Unicode"/>
                <w:bCs/>
                <w:lang w:eastAsia="hi-IN" w:bidi="hi-IN"/>
              </w:rPr>
            </w:pPr>
            <w:hyperlink w:anchor="Par2775" w:tooltip="#Par2775" w:history="1">
              <w:r>
                <w:rPr>
                  <w:rFonts w:eastAsia="Lucida Sans Unicode"/>
                  <w:bCs/>
                  <w:lang w:eastAsia="hi-IN" w:bidi="hi-IN"/>
                </w:rPr>
                <w:t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2 «Развитие дополнительного образования в области искусств в городском округе город Шахунья Нижегородской области»</w:t>
            </w:r>
          </w:p>
        </w:tc>
      </w:tr>
      <w:tr w:rsidR="00DB5960" w14:paraId="4879C048" w14:textId="77777777">
        <w:tc>
          <w:tcPr>
            <w:tcW w:w="2263" w:type="dxa"/>
            <w:vMerge w:val="restart"/>
            <w:shd w:val="clear" w:color="auto" w:fill="auto"/>
          </w:tcPr>
          <w:p w14:paraId="72F4D326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35555244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Наименование индикаторов</w:t>
            </w:r>
          </w:p>
        </w:tc>
        <w:tc>
          <w:tcPr>
            <w:tcW w:w="1559" w:type="dxa"/>
            <w:shd w:val="clear" w:color="auto" w:fill="auto"/>
          </w:tcPr>
          <w:p w14:paraId="2541BF1D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Единицы измерения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64D8F27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Значения индикаторов целей подпрограммы по окончании реализации подпрограммы</w:t>
            </w:r>
          </w:p>
        </w:tc>
      </w:tr>
      <w:tr w:rsidR="00DB5960" w14:paraId="5AF672C6" w14:textId="77777777">
        <w:tc>
          <w:tcPr>
            <w:tcW w:w="2263" w:type="dxa"/>
            <w:vMerge/>
            <w:shd w:val="clear" w:color="auto" w:fill="auto"/>
          </w:tcPr>
          <w:p w14:paraId="01D26054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7EC625A4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количества детей, </w:t>
            </w:r>
          </w:p>
          <w:p w14:paraId="129F0E74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получающих услуги по дополнительному образованию</w:t>
            </w:r>
          </w:p>
        </w:tc>
        <w:tc>
          <w:tcPr>
            <w:tcW w:w="1559" w:type="dxa"/>
            <w:shd w:val="clear" w:color="auto" w:fill="auto"/>
          </w:tcPr>
          <w:p w14:paraId="7AFA24B8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%</w:t>
            </w:r>
          </w:p>
          <w:p w14:paraId="695FA9F7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к 2024 году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6086424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6,5</w:t>
            </w:r>
          </w:p>
        </w:tc>
      </w:tr>
      <w:tr w:rsidR="00DB5960" w14:paraId="54944B34" w14:textId="77777777">
        <w:tc>
          <w:tcPr>
            <w:tcW w:w="2263" w:type="dxa"/>
            <w:vMerge/>
            <w:shd w:val="clear" w:color="auto" w:fill="auto"/>
          </w:tcPr>
          <w:p w14:paraId="3B9DEA86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13325" w:type="dxa"/>
            <w:gridSpan w:val="5"/>
            <w:shd w:val="clear" w:color="auto" w:fill="auto"/>
          </w:tcPr>
          <w:p w14:paraId="343AF34B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Непосредственные результаты</w:t>
            </w:r>
          </w:p>
        </w:tc>
      </w:tr>
      <w:tr w:rsidR="00DB5960" w14:paraId="5AE26DB3" w14:textId="77777777">
        <w:tc>
          <w:tcPr>
            <w:tcW w:w="15588" w:type="dxa"/>
            <w:gridSpan w:val="6"/>
            <w:shd w:val="clear" w:color="auto" w:fill="auto"/>
          </w:tcPr>
          <w:p w14:paraId="5815E441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Количество детей, получающих услуги по дополнительному образованию 800 человек</w:t>
            </w:r>
          </w:p>
        </w:tc>
      </w:tr>
      <w:tr w:rsidR="00DB5960" w14:paraId="64195AF2" w14:textId="77777777">
        <w:tc>
          <w:tcPr>
            <w:tcW w:w="2263" w:type="dxa"/>
            <w:shd w:val="clear" w:color="auto" w:fill="auto"/>
          </w:tcPr>
          <w:p w14:paraId="3B974EEF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13325" w:type="dxa"/>
            <w:gridSpan w:val="5"/>
            <w:shd w:val="clear" w:color="auto" w:fill="auto"/>
          </w:tcPr>
          <w:p w14:paraId="36BBF7AC" w14:textId="77777777" w:rsidR="00DB5960" w:rsidRDefault="003A1B76">
            <w:pPr>
              <w:widowControl w:val="0"/>
              <w:ind w:left="34"/>
              <w:jc w:val="both"/>
              <w:rPr>
                <w:rFonts w:eastAsia="Lucida Sans Unicode"/>
                <w:bCs/>
                <w:lang w:eastAsia="hi-IN" w:bidi="hi-IN"/>
              </w:rPr>
            </w:pPr>
            <w:hyperlink w:anchor="Par2964" w:tooltip="#Par2964" w:history="1">
              <w:r>
                <w:rPr>
                  <w:rFonts w:eastAsia="Lucida Sans Unicode"/>
                  <w:bCs/>
                  <w:lang w:eastAsia="hi-IN" w:bidi="hi-IN"/>
                </w:rPr>
                <w:t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3 «</w:t>
            </w:r>
            <w:r>
              <w:rPr>
                <w:rFonts w:eastAsia="Lucida Sans Unicode"/>
                <w:lang w:eastAsia="hi-IN" w:bidi="hi-IN"/>
              </w:rPr>
              <w:t>Развитие библиотечного дела в городском округе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  <w:t>»</w:t>
            </w:r>
          </w:p>
        </w:tc>
      </w:tr>
      <w:tr w:rsidR="00DB5960" w14:paraId="6351264F" w14:textId="77777777">
        <w:tc>
          <w:tcPr>
            <w:tcW w:w="2263" w:type="dxa"/>
            <w:vMerge w:val="restart"/>
            <w:shd w:val="clear" w:color="auto" w:fill="auto"/>
          </w:tcPr>
          <w:p w14:paraId="3BC2F179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40B67697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Наименование индикаторов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32F04B35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Единицы измерения</w:t>
            </w:r>
          </w:p>
        </w:tc>
        <w:tc>
          <w:tcPr>
            <w:tcW w:w="2693" w:type="dxa"/>
            <w:shd w:val="clear" w:color="auto" w:fill="auto"/>
          </w:tcPr>
          <w:p w14:paraId="47820D9D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Значения индикаторов целей подпрограммы по окончании реализации подпрограммы</w:t>
            </w:r>
          </w:p>
        </w:tc>
      </w:tr>
      <w:tr w:rsidR="00DB5960" w14:paraId="4700CBD9" w14:textId="77777777">
        <w:tc>
          <w:tcPr>
            <w:tcW w:w="2263" w:type="dxa"/>
            <w:vMerge/>
            <w:shd w:val="clear" w:color="auto" w:fill="auto"/>
          </w:tcPr>
          <w:p w14:paraId="3B37A294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6064E799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Увеличение количества библиографических записей в сводном электронном каталоге библиотек городского округа город Шахунья Нижегородской области, в том числе включенных в сводный электронный каталог библиотек Нижегородской области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A15BEA3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14:paraId="4F3F35D3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10</w:t>
            </w:r>
          </w:p>
        </w:tc>
      </w:tr>
      <w:tr w:rsidR="00DB5960" w14:paraId="7CC255BB" w14:textId="77777777">
        <w:tc>
          <w:tcPr>
            <w:tcW w:w="2263" w:type="dxa"/>
            <w:vMerge/>
            <w:shd w:val="clear" w:color="auto" w:fill="auto"/>
          </w:tcPr>
          <w:p w14:paraId="049928C4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02BD8E05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Увеличение доли публичных библиотек, подключенных к информационно- телекоммуникационной сети «Интернет», в общем количестве муниципальных библиотек городского округа город Шахунья Нижегородской области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3CFE0CBD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14:paraId="793B8DF8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                  68</w:t>
            </w:r>
          </w:p>
        </w:tc>
      </w:tr>
      <w:tr w:rsidR="00DB5960" w14:paraId="4826633D" w14:textId="77777777">
        <w:tc>
          <w:tcPr>
            <w:tcW w:w="2263" w:type="dxa"/>
            <w:vMerge/>
            <w:shd w:val="clear" w:color="auto" w:fill="auto"/>
          </w:tcPr>
          <w:p w14:paraId="465FE3D7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67B48126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Охват населения библиотечным</w:t>
            </w:r>
            <w:r>
              <w:rPr>
                <w:rFonts w:eastAsia="Lucida Sans Unicode"/>
                <w:lang w:eastAsia="hi-IN" w:bidi="hi-IN"/>
              </w:rPr>
              <w:t xml:space="preserve"> обслуживанием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2CB8B0A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14:paraId="25A1B841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 80,0 </w:t>
            </w:r>
          </w:p>
        </w:tc>
      </w:tr>
      <w:tr w:rsidR="00DB5960" w14:paraId="7904F7D0" w14:textId="77777777">
        <w:tc>
          <w:tcPr>
            <w:tcW w:w="2263" w:type="dxa"/>
            <w:vMerge/>
            <w:shd w:val="clear" w:color="auto" w:fill="auto"/>
          </w:tcPr>
          <w:p w14:paraId="03B9FBE6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13325" w:type="dxa"/>
            <w:gridSpan w:val="5"/>
            <w:shd w:val="clear" w:color="auto" w:fill="auto"/>
          </w:tcPr>
          <w:p w14:paraId="110146C7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Непосредственные результаты</w:t>
            </w:r>
          </w:p>
        </w:tc>
      </w:tr>
      <w:tr w:rsidR="00DB5960" w14:paraId="04742B27" w14:textId="77777777">
        <w:tc>
          <w:tcPr>
            <w:tcW w:w="2263" w:type="dxa"/>
            <w:vMerge/>
            <w:shd w:val="clear" w:color="auto" w:fill="auto"/>
          </w:tcPr>
          <w:p w14:paraId="4EA3D741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7E85B9A4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библиографических записей в сводном электронном </w:t>
            </w:r>
            <w:r>
              <w:rPr>
                <w:rFonts w:eastAsia="Lucida Sans Unicode"/>
                <w:lang w:eastAsia="hi-IN" w:bidi="hi-IN"/>
              </w:rPr>
              <w:t xml:space="preserve">каталоге библиотек городского округа город Шахунья Нижегородской области, в том числе включенных в сводный электронный каталог библиотек Нижегородской области   </w:t>
            </w:r>
          </w:p>
        </w:tc>
        <w:tc>
          <w:tcPr>
            <w:tcW w:w="1559" w:type="dxa"/>
            <w:shd w:val="clear" w:color="auto" w:fill="auto"/>
          </w:tcPr>
          <w:p w14:paraId="6B2FD165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записей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2481039C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46953</w:t>
            </w:r>
          </w:p>
        </w:tc>
      </w:tr>
      <w:tr w:rsidR="00DB5960" w14:paraId="34B23913" w14:textId="77777777">
        <w:tc>
          <w:tcPr>
            <w:tcW w:w="2263" w:type="dxa"/>
            <w:vMerge w:val="restart"/>
            <w:shd w:val="clear" w:color="auto" w:fill="auto"/>
          </w:tcPr>
          <w:p w14:paraId="77A82279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083F7BB7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Количество публичных библиотек, подключенных к информационно- телекоммуникационной сети «Интернет», в общем количестве государственных и муниципальных библиотек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14:paraId="0679C36C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ед.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84AB298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15</w:t>
            </w:r>
          </w:p>
        </w:tc>
      </w:tr>
      <w:tr w:rsidR="00DB5960" w14:paraId="08DDBC59" w14:textId="77777777">
        <w:tc>
          <w:tcPr>
            <w:tcW w:w="2263" w:type="dxa"/>
            <w:vMerge/>
            <w:shd w:val="clear" w:color="auto" w:fill="auto"/>
          </w:tcPr>
          <w:p w14:paraId="34446F29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406948E4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Охват населения библиотечным обслуживанием</w:t>
            </w:r>
          </w:p>
        </w:tc>
        <w:tc>
          <w:tcPr>
            <w:tcW w:w="1559" w:type="dxa"/>
            <w:shd w:val="clear" w:color="auto" w:fill="auto"/>
          </w:tcPr>
          <w:p w14:paraId="221E3A3B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тыс. чел.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CACB662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20,0</w:t>
            </w:r>
          </w:p>
        </w:tc>
      </w:tr>
      <w:tr w:rsidR="00DB5960" w14:paraId="418D98D5" w14:textId="77777777">
        <w:tc>
          <w:tcPr>
            <w:tcW w:w="155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8F67CB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hyperlink w:anchor="Par2775" w:tooltip="#Par2775" w:history="1">
              <w:r>
                <w:rPr>
                  <w:rFonts w:eastAsia="Lucida Sans Unicode"/>
                  <w:bCs/>
                  <w:lang w:eastAsia="hi-IN" w:bidi="hi-IN"/>
                </w:rPr>
                <w:t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4 «Развитие музейного дела </w:t>
            </w:r>
            <w:r>
              <w:rPr>
                <w:rFonts w:eastAsia="Lucida Sans Unicode"/>
                <w:lang w:eastAsia="hi-IN" w:bidi="hi-IN"/>
              </w:rPr>
              <w:t>в городском округе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  <w:t>»</w:t>
            </w:r>
          </w:p>
        </w:tc>
      </w:tr>
      <w:tr w:rsidR="00DB5960" w14:paraId="1089BE89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702D0528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0A2BD150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Увеличение доли представленных зрителю (во всех формах) музейных предметов в общем количестве музейных предметов основного фонда муниципальных музеев городского округа город Шахунья Нижегородской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098E41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%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A3232F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33,6</w:t>
            </w:r>
          </w:p>
        </w:tc>
      </w:tr>
      <w:tr w:rsidR="00DB5960" w14:paraId="46D9E36A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0F5F35EF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52A4D316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Посещаемость муниципальных музеев городского округа город Шахунья Нижегородской области, посещений на одного жителя в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842D4DA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ед.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EC6B36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1,0</w:t>
            </w:r>
          </w:p>
        </w:tc>
      </w:tr>
      <w:tr w:rsidR="00DB5960" w14:paraId="7223F92F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2FF62975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13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1A14014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Непосредственные результаты</w:t>
            </w:r>
          </w:p>
        </w:tc>
      </w:tr>
      <w:tr w:rsidR="00DB5960" w14:paraId="7C65B0DB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91B6992" w14:textId="77777777" w:rsidR="00DB5960" w:rsidRDefault="00DB5960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5BADFCA6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Количество представленных зрителю (во всех формах) музейных предметов в общем количестве музейных предметов основного фонда муниципальных музеев городского округа город Шахунья Нижегородской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C25AC0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ед.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20478D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color w:val="2C2D2E"/>
                <w:shd w:val="clear" w:color="auto" w:fill="FFFFFF"/>
              </w:rPr>
              <w:t>13,808</w:t>
            </w:r>
          </w:p>
        </w:tc>
      </w:tr>
      <w:tr w:rsidR="00DB5960" w14:paraId="6E286B7F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43EAA15" w14:textId="77777777" w:rsidR="00DB5960" w:rsidRDefault="00DB5960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530FD074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Посещаемость муниципальных музеев городского округа город Шахунья Нижегородской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BCD067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тыс. чел.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93C63B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23,1</w:t>
            </w:r>
          </w:p>
        </w:tc>
      </w:tr>
      <w:tr w:rsidR="00DB5960" w14:paraId="5C7A7676" w14:textId="77777777">
        <w:tc>
          <w:tcPr>
            <w:tcW w:w="155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FB0CB78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hyperlink w:anchor="Par2964" w:tooltip="#Par2964" w:history="1">
              <w:r>
                <w:rPr>
                  <w:rFonts w:eastAsia="Lucida Sans Unicode"/>
                  <w:bCs/>
                  <w:lang w:eastAsia="hi-IN" w:bidi="hi-IN"/>
                </w:rPr>
                <w:t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5 «Развитие культурно-досуговой деятельности </w:t>
            </w:r>
            <w:r>
              <w:rPr>
                <w:rFonts w:eastAsia="Lucida Sans Unicode"/>
                <w:lang w:eastAsia="hi-IN" w:bidi="hi-IN"/>
              </w:rPr>
              <w:t>в городском округе город Шахунья Нижегородской област</w:t>
            </w:r>
            <w:r>
              <w:rPr>
                <w:rFonts w:eastAsia="Lucida Sans Unicode"/>
                <w:lang w:eastAsia="hi-IN" w:bidi="hi-IN"/>
              </w:rPr>
              <w:t>и</w:t>
            </w:r>
            <w:r>
              <w:rPr>
                <w:rFonts w:eastAsia="Lucida Sans Unicode"/>
                <w:bCs/>
                <w:lang w:eastAsia="hi-IN" w:bidi="hi-IN"/>
              </w:rPr>
              <w:t>»</w:t>
            </w:r>
          </w:p>
        </w:tc>
      </w:tr>
      <w:tr w:rsidR="00DB5960" w14:paraId="72825930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11F6BBA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0D7496C4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Наименование индикаторов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CC888A9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Единицы измерения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2FA2B9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Значения индикаторов целей подпрограммы по окончании реализации подпрограммы</w:t>
            </w:r>
          </w:p>
        </w:tc>
      </w:tr>
      <w:tr w:rsidR="00DB5960" w14:paraId="63C8C72F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0DA4794E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79CE6A57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Охват населения городского округа город Шахунья Нижегородской области культурно-массовыми мероприятиями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ED296F8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На 10 тысяч человек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F6A299" w14:textId="77777777" w:rsidR="00DB5960" w:rsidRDefault="003A1B76">
            <w:pPr>
              <w:widowControl w:val="0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                              1200</w:t>
            </w:r>
          </w:p>
        </w:tc>
      </w:tr>
      <w:tr w:rsidR="00DB5960" w14:paraId="48042613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288E3CCD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73BF5F6F" w14:textId="77777777" w:rsidR="00DB5960" w:rsidRDefault="00DB5960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BD12CC" w14:textId="77777777" w:rsidR="00DB5960" w:rsidRDefault="00DB5960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86DE1F" w14:textId="77777777" w:rsidR="00DB5960" w:rsidRDefault="00DB5960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</w:p>
        </w:tc>
      </w:tr>
      <w:tr w:rsidR="00DB5960" w14:paraId="728C57BE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235866F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13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7340DE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Непосредственные результаты</w:t>
            </w:r>
          </w:p>
        </w:tc>
      </w:tr>
      <w:tr w:rsidR="00DB5960" w14:paraId="00B5B527" w14:textId="77777777">
        <w:tc>
          <w:tcPr>
            <w:tcW w:w="2263" w:type="dxa"/>
            <w:shd w:val="clear" w:color="auto" w:fill="auto"/>
          </w:tcPr>
          <w:p w14:paraId="0D0EFEBA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134ECBDD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Количество проведенных культурно-массовых мероприятий</w:t>
            </w:r>
          </w:p>
        </w:tc>
        <w:tc>
          <w:tcPr>
            <w:tcW w:w="1559" w:type="dxa"/>
            <w:shd w:val="clear" w:color="auto" w:fill="auto"/>
          </w:tcPr>
          <w:p w14:paraId="50EF89CB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ед.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086068B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3200</w:t>
            </w:r>
          </w:p>
        </w:tc>
      </w:tr>
      <w:tr w:rsidR="00DB5960" w14:paraId="7099B594" w14:textId="77777777">
        <w:tc>
          <w:tcPr>
            <w:tcW w:w="15588" w:type="dxa"/>
            <w:gridSpan w:val="6"/>
            <w:shd w:val="clear" w:color="auto" w:fill="auto"/>
          </w:tcPr>
          <w:p w14:paraId="55F3448D" w14:textId="77777777" w:rsidR="00DB5960" w:rsidRDefault="003A1B76">
            <w:pPr>
              <w:widowControl w:val="0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Подпрограмма 6 Обеспечение реализации муниципальной программы.</w:t>
            </w:r>
          </w:p>
        </w:tc>
      </w:tr>
      <w:tr w:rsidR="00DB5960" w14:paraId="1C8CDB8B" w14:textId="77777777">
        <w:tc>
          <w:tcPr>
            <w:tcW w:w="2263" w:type="dxa"/>
            <w:shd w:val="clear" w:color="auto" w:fill="auto"/>
          </w:tcPr>
          <w:p w14:paraId="53D7EAB2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shd w:val="clear" w:color="auto" w:fill="auto"/>
          </w:tcPr>
          <w:p w14:paraId="1D53994A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Наименование индикаторов</w:t>
            </w:r>
          </w:p>
        </w:tc>
        <w:tc>
          <w:tcPr>
            <w:tcW w:w="1559" w:type="dxa"/>
            <w:shd w:val="clear" w:color="auto" w:fill="auto"/>
          </w:tcPr>
          <w:p w14:paraId="2B2C7191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Единицы измерения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30D9EAA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Значения индикаторов целей подпрограммы по окончании реализации подпрограммы</w:t>
            </w:r>
          </w:p>
        </w:tc>
      </w:tr>
      <w:tr w:rsidR="00DB5960" w14:paraId="3FE28844" w14:textId="77777777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2CF19AB" w14:textId="77777777" w:rsidR="00DB5960" w:rsidRDefault="00DB5960">
            <w:pPr>
              <w:widowControl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3E189B79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Обеспечение выполнения </w:t>
            </w:r>
            <w:r>
              <w:rPr>
                <w:rFonts w:eastAsia="Calibri"/>
                <w:lang w:eastAsia="en-US"/>
              </w:rPr>
              <w:t xml:space="preserve">Плана мероприятий («дорожная карта») </w:t>
            </w:r>
            <w:r>
              <w:rPr>
                <w:rFonts w:eastAsia="Calibri"/>
                <w:lang w:eastAsia="en-US"/>
              </w:rPr>
              <w:lastRenderedPageBreak/>
              <w:t xml:space="preserve">«Изменения, направленные на повышение эффективности сферы </w:t>
            </w:r>
            <w:r>
              <w:rPr>
                <w:rFonts w:eastAsia="Calibri"/>
                <w:lang w:eastAsia="en-US"/>
              </w:rPr>
              <w:t>культуры в городском округе город Шахунья Нижегородской области»,</w:t>
            </w:r>
            <w:r>
              <w:rPr>
                <w:rFonts w:eastAsia="Lucida Sans Unicode"/>
                <w:lang w:eastAsia="hi-IN" w:bidi="hi-IN"/>
              </w:rPr>
              <w:t xml:space="preserve"> утвержденного постановлением</w:t>
            </w:r>
            <w:r>
              <w:rPr>
                <w:rFonts w:eastAsia="Calibri"/>
                <w:lang w:eastAsia="en-US"/>
              </w:rPr>
              <w:t xml:space="preserve"> городского округа город Шахунья </w:t>
            </w:r>
            <w:r>
              <w:rPr>
                <w:rFonts w:eastAsia="Calibri"/>
                <w:lang w:eastAsia="en-US" w:bidi="hi-IN"/>
              </w:rPr>
              <w:t>от 11 апреля 2013 года № 336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1114F71" w14:textId="77777777" w:rsidR="00DB5960" w:rsidRDefault="003A1B76">
            <w:pPr>
              <w:widowControl w:val="0"/>
              <w:jc w:val="center"/>
            </w:pPr>
            <w:r>
              <w:lastRenderedPageBreak/>
              <w:t>%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217DC4" w14:textId="77777777" w:rsidR="00DB5960" w:rsidRDefault="003A1B76">
            <w:pPr>
              <w:widowControl w:val="0"/>
              <w:jc w:val="center"/>
            </w:pPr>
            <w:r>
              <w:t xml:space="preserve">100 </w:t>
            </w:r>
          </w:p>
        </w:tc>
      </w:tr>
    </w:tbl>
    <w:p w14:paraId="70927E27" w14:textId="77777777" w:rsidR="00DB5960" w:rsidRDefault="00DB5960">
      <w:pPr>
        <w:widowControl w:val="0"/>
        <w:ind w:left="1146"/>
        <w:jc w:val="center"/>
        <w:rPr>
          <w:rFonts w:eastAsia="Lucida Sans Unicode"/>
          <w:lang w:eastAsia="hi-IN" w:bidi="hi-IN"/>
        </w:rPr>
        <w:sectPr w:rsidR="00DB5960">
          <w:footnotePr>
            <w:pos w:val="beneathText"/>
          </w:footnotePr>
          <w:pgSz w:w="16837" w:h="11905" w:orient="landscape"/>
          <w:pgMar w:top="454" w:right="567" w:bottom="426" w:left="709" w:header="436" w:footer="0" w:gutter="0"/>
          <w:cols w:space="720"/>
          <w:titlePg/>
          <w:docGrid w:linePitch="360"/>
        </w:sectPr>
      </w:pPr>
    </w:p>
    <w:p w14:paraId="3EFE9C1F" w14:textId="77777777" w:rsidR="00DB5960" w:rsidRDefault="003A1B76">
      <w:pPr>
        <w:widowControl w:val="0"/>
        <w:ind w:left="1146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>2. Текстовая часть</w:t>
      </w:r>
    </w:p>
    <w:p w14:paraId="48B83823" w14:textId="77777777" w:rsidR="00DB5960" w:rsidRDefault="003A1B76">
      <w:pPr>
        <w:widowControl w:val="0"/>
        <w:numPr>
          <w:ilvl w:val="1"/>
          <w:numId w:val="2"/>
        </w:numPr>
        <w:ind w:left="0" w:firstLine="709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Характеристика текущего состояния отрасли культура</w:t>
      </w:r>
    </w:p>
    <w:p w14:paraId="5E4E7F9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Задачу пропаганды культурных и нравственных ценностей, сохранения национальной самобытности и нематериального наследия русского народа и этнокультурных групп, проживающих на территории городского округа го</w:t>
      </w:r>
      <w:r>
        <w:rPr>
          <w:rFonts w:eastAsia="Lucida Sans Unicode"/>
          <w:lang w:eastAsia="hi-IN" w:bidi="hi-IN"/>
        </w:rPr>
        <w:t>род Шахунья, решают библиотеки и музеи, культурно-досуговые учреждения, детские музыкальные, художественные школы, школы искусств, сохранение и развитие которых является одной из приоритетных задач администрации городского округа город Шахунья Нижегородско</w:t>
      </w:r>
      <w:r>
        <w:rPr>
          <w:rFonts w:eastAsia="Lucida Sans Unicode"/>
          <w:lang w:eastAsia="hi-IN" w:bidi="hi-IN"/>
        </w:rPr>
        <w:t>й области. По состоянию на 1 января 2025 года сеть учреждений культуры городского округа город Шахунья Нижегородской области состоит из 46 учреждений культуры, МКУ ЦОДУК, общая численность работающих в отрасли составляет 125 человек.</w:t>
      </w:r>
    </w:p>
    <w:p w14:paraId="04828F44" w14:textId="77777777" w:rsidR="00DB5960" w:rsidRDefault="003A1B76">
      <w:pPr>
        <w:widowControl w:val="0"/>
        <w:jc w:val="center"/>
        <w:outlineLvl w:val="3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Структура отрасли куль</w:t>
      </w:r>
      <w:r>
        <w:rPr>
          <w:rFonts w:eastAsia="Lucida Sans Unicode"/>
          <w:lang w:eastAsia="hi-IN" w:bidi="hi-IN"/>
        </w:rPr>
        <w:t>тура городского округа город Шахунья</w:t>
      </w:r>
    </w:p>
    <w:p w14:paraId="1FBEE664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по состоянию на 1 января 2025 года</w:t>
      </w:r>
    </w:p>
    <w:p w14:paraId="79995720" w14:textId="77777777" w:rsidR="00DB5960" w:rsidRDefault="00DB5960">
      <w:pPr>
        <w:widowControl w:val="0"/>
        <w:jc w:val="center"/>
        <w:rPr>
          <w:rFonts w:eastAsia="Lucida Sans Unicode"/>
          <w:lang w:eastAsia="hi-IN" w:bidi="hi-IN"/>
        </w:rPr>
      </w:pPr>
    </w:p>
    <w:tbl>
      <w:tblPr>
        <w:tblW w:w="984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6869"/>
        <w:gridCol w:w="2410"/>
      </w:tblGrid>
      <w:tr w:rsidR="00DB5960" w14:paraId="3F6A0099" w14:textId="777777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6DCD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№ п/п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8A9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Типы учреждений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4528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Количество</w:t>
            </w:r>
          </w:p>
        </w:tc>
      </w:tr>
      <w:tr w:rsidR="00DB5960" w14:paraId="4CD5DAA5" w14:textId="777777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B17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2592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Библиотеки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151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19</w:t>
            </w:r>
          </w:p>
        </w:tc>
      </w:tr>
      <w:tr w:rsidR="00DB5960" w14:paraId="5013F67F" w14:textId="777777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CAF3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267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Клубные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95D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18</w:t>
            </w:r>
          </w:p>
        </w:tc>
      </w:tr>
      <w:tr w:rsidR="00DB5960" w14:paraId="6047BA81" w14:textId="777777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4B71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3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7B4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Детские музыкальные, художественные школы. Школы искусств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A36E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5</w:t>
            </w:r>
          </w:p>
        </w:tc>
      </w:tr>
      <w:tr w:rsidR="00DB5960" w14:paraId="0B123C5B" w14:textId="777777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755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4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402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Музеи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92F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</w:t>
            </w:r>
          </w:p>
        </w:tc>
      </w:tr>
      <w:tr w:rsidR="00DB5960" w14:paraId="788786F2" w14:textId="777777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F16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964" w14:textId="77777777" w:rsidR="00DB5960" w:rsidRDefault="003A1B76">
            <w:pPr>
              <w:widowControl w:val="0"/>
              <w:jc w:val="both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Прочие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C878" w14:textId="77777777" w:rsidR="00DB5960" w:rsidRDefault="003A1B76">
            <w:pPr>
              <w:widowControl w:val="0"/>
              <w:jc w:val="center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2</w:t>
            </w:r>
          </w:p>
        </w:tc>
      </w:tr>
    </w:tbl>
    <w:p w14:paraId="0250EC93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7590843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Сфера культуры городского округа город Шахунья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творческой самореализации жителей округа, повышению образователь</w:t>
      </w:r>
      <w:r>
        <w:rPr>
          <w:rFonts w:eastAsia="Lucida Sans Unicode"/>
          <w:lang w:eastAsia="hi-IN" w:bidi="hi-IN"/>
        </w:rPr>
        <w:t xml:space="preserve">ного, интеллектуального, духовного уровня общества. Это является необходимым условием достижения главной стратегической цели, отраженной в </w:t>
      </w:r>
      <w:hyperlink r:id="rId16" w:tooltip="consultantplus://offline/ref=813743D23368E40451B5203779CB62E620878E3C626D4A2F20EACE7E1C66EEE9D6BF41EE90DC31A38BF334cEE9H" w:history="1">
        <w:r>
          <w:rPr>
            <w:rFonts w:eastAsia="Lucida Sans Unicode"/>
            <w:lang w:eastAsia="hi-IN" w:bidi="hi-IN"/>
          </w:rPr>
          <w:t>Стратегии</w:t>
        </w:r>
      </w:hyperlink>
      <w:r>
        <w:rPr>
          <w:rFonts w:eastAsia="Lucida Sans Unicode"/>
          <w:lang w:eastAsia="hi-IN" w:bidi="hi-IN"/>
        </w:rPr>
        <w:t xml:space="preserve"> развития Нижегородской области до 2035 года, утвержденной постановлением Правительства Нижегородской области       21 декабря 2018 года № 889.</w:t>
      </w:r>
    </w:p>
    <w:p w14:paraId="442D106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рамках комплексной бюджетной реформы, приводящейся в Нижегородской области, сфера культуры прете</w:t>
      </w:r>
      <w:r>
        <w:rPr>
          <w:rFonts w:eastAsia="Lucida Sans Unicode"/>
          <w:lang w:eastAsia="hi-IN" w:bidi="hi-IN"/>
        </w:rPr>
        <w:t>рпела ряд институциональных изменений, связанных с внедрением бюджетной политики, ориентированной на результат. Для муниципальных учреждений культуры определен перечень услуг, оказываемых в рамках муниципального задания. Приняты стандарты качества муниципа</w:t>
      </w:r>
      <w:r>
        <w:rPr>
          <w:rFonts w:eastAsia="Lucida Sans Unicode"/>
          <w:lang w:eastAsia="hi-IN" w:bidi="hi-IN"/>
        </w:rPr>
        <w:t>льных услуг, включающие в себя требования к условиям оказания услуг, материально-технической базе учреждений, квалификации работников муниципальных учреждений культуры.</w:t>
      </w:r>
    </w:p>
    <w:p w14:paraId="0FDAB82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Переход от сметного финансирования бюджетных учреждений к системе муниципального задани</w:t>
      </w:r>
      <w:r>
        <w:rPr>
          <w:rFonts w:eastAsia="Lucida Sans Unicode"/>
          <w:lang w:eastAsia="hi-IN" w:bidi="hi-IN"/>
        </w:rPr>
        <w:t>я направлен на повышение эффективности расходования бюджетных средств, стимулирование роста качества бюджетных услуг, усиление контроля за результатами деятельности учреждений, повышение прозрачности бюджетных расходов, создание стимулов для развития за сч</w:t>
      </w:r>
      <w:r>
        <w:rPr>
          <w:rFonts w:eastAsia="Lucida Sans Unicode"/>
          <w:lang w:eastAsia="hi-IN" w:bidi="hi-IN"/>
        </w:rPr>
        <w:t>ет привлечения внебюджетных средств.</w:t>
      </w:r>
    </w:p>
    <w:p w14:paraId="54D77241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Работа учреждений культуры и искусства городского округа город Шахунья охватывает все слои населения – от дошкольников до людей пожилого возраста. Все учреждения занимаются социально-культурной, культурно-досуговой, инф</w:t>
      </w:r>
      <w:r>
        <w:rPr>
          <w:rFonts w:eastAsia="Lucida Sans Unicode"/>
          <w:bCs/>
          <w:lang w:eastAsia="hi-IN" w:bidi="hi-IN"/>
        </w:rPr>
        <w:t xml:space="preserve">ормационно-просветительной деятельностью, которая определяет культурную политику в округе. </w:t>
      </w:r>
    </w:p>
    <w:p w14:paraId="68470964" w14:textId="77777777" w:rsidR="00DB5960" w:rsidRDefault="003A1B76">
      <w:pPr>
        <w:widowControl w:val="0"/>
        <w:tabs>
          <w:tab w:val="num" w:pos="0"/>
        </w:tabs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городском округе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14:paraId="0840431C" w14:textId="77777777" w:rsidR="00DB5960" w:rsidRDefault="003A1B76">
      <w:pPr>
        <w:widowControl w:val="0"/>
        <w:tabs>
          <w:tab w:val="num" w:pos="0"/>
        </w:tabs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Серьезное вн</w:t>
      </w:r>
      <w:r>
        <w:rPr>
          <w:rFonts w:eastAsia="Lucida Sans Unicode"/>
          <w:bCs/>
          <w:lang w:eastAsia="hi-IN" w:bidi="hi-IN"/>
        </w:rPr>
        <w:t>имание уделяется вопросам планирования, координации культурного процесса. Разрабатываются годовой и текущие планы районных мероприятий, учреждений культуры; ежеквартально в отделе культуры проходят совещания директоров подведомственных учреждений культуры.</w:t>
      </w:r>
      <w:r>
        <w:rPr>
          <w:rFonts w:eastAsia="Lucida Sans Unicode"/>
          <w:bCs/>
          <w:lang w:eastAsia="hi-IN" w:bidi="hi-IN"/>
        </w:rPr>
        <w:t xml:space="preserve"> Учреждения и специалисты культуры вносят вклад в развитие современного культурного процесса и много внимания уделяют профессиональному развитию. </w:t>
      </w:r>
    </w:p>
    <w:p w14:paraId="245B2D5D" w14:textId="77777777" w:rsidR="00DB5960" w:rsidRDefault="003A1B76">
      <w:pPr>
        <w:widowControl w:val="0"/>
        <w:tabs>
          <w:tab w:val="num" w:pos="0"/>
        </w:tabs>
        <w:ind w:firstLine="709"/>
        <w:jc w:val="both"/>
        <w:rPr>
          <w:lang w:eastAsia="ar-SA"/>
        </w:rPr>
      </w:pPr>
      <w:r>
        <w:rPr>
          <w:lang w:eastAsia="ar-SA"/>
        </w:rPr>
        <w:t xml:space="preserve">Вместе с тем, в культуре остается еще множество проблем. </w:t>
      </w:r>
    </w:p>
    <w:p w14:paraId="58E8185C" w14:textId="77777777" w:rsidR="00DB5960" w:rsidRDefault="003A1B76">
      <w:pPr>
        <w:widowControl w:val="0"/>
        <w:tabs>
          <w:tab w:val="num" w:pos="0"/>
        </w:tabs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>Материально-техническая база большинства учреждений</w:t>
      </w:r>
      <w:r>
        <w:rPr>
          <w:rFonts w:eastAsia="Lucida Sans Unicode"/>
          <w:lang w:eastAsia="hi-IN" w:bidi="hi-IN"/>
        </w:rPr>
        <w:t xml:space="preserve"> культуры на селе была сформирована в 1970-80-е годы. Срок эксплуатации 80% зданий учреждений культурно-досугового типа сельских населенных пунктов городского округа город Шахунья Нижегородской области составляет 30-50 лет. Последний анализ состояния матер</w:t>
      </w:r>
      <w:r>
        <w:rPr>
          <w:rFonts w:eastAsia="Lucida Sans Unicode"/>
          <w:lang w:eastAsia="hi-IN" w:bidi="hi-IN"/>
        </w:rPr>
        <w:t>иально-технической базы учреждений культуры городского округа</w:t>
      </w:r>
      <w:r>
        <w:rPr>
          <w:rFonts w:eastAsia="Lucida Sans Unicode"/>
          <w:bCs/>
          <w:lang w:eastAsia="hi-IN" w:bidi="hi-IN"/>
        </w:rPr>
        <w:t xml:space="preserve"> </w:t>
      </w:r>
      <w:r>
        <w:rPr>
          <w:rFonts w:eastAsia="Lucida Sans Unicode"/>
          <w:lang w:eastAsia="hi-IN" w:bidi="hi-IN"/>
        </w:rPr>
        <w:t xml:space="preserve">показал, что почти все </w:t>
      </w:r>
      <w:r>
        <w:rPr>
          <w:rFonts w:eastAsia="Lucida Sans Unicode"/>
          <w:bCs/>
          <w:lang w:eastAsia="hi-IN" w:bidi="hi-IN"/>
        </w:rPr>
        <w:t>здания требуют капитального ремонта.</w:t>
      </w:r>
    </w:p>
    <w:p w14:paraId="5AFB578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Одной из главных причин такого состояния зданий является недостаточность выделяемых ассигнований на проведение капитального и текущего</w:t>
      </w:r>
      <w:r>
        <w:rPr>
          <w:rFonts w:eastAsia="Lucida Sans Unicode"/>
          <w:lang w:eastAsia="hi-IN" w:bidi="hi-IN"/>
        </w:rPr>
        <w:t xml:space="preserve"> ремонта.</w:t>
      </w:r>
    </w:p>
    <w:p w14:paraId="7759317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Высокая степень изношенности сетей теплоснабжения, энергоснабжения, водоснабжения, несоответствие современным требованиям привело к тому, что на сегодняшний день учреждения культурно-досугового типа, расположенные в сельской местности, представля</w:t>
      </w:r>
      <w:r>
        <w:rPr>
          <w:rFonts w:eastAsia="Lucida Sans Unicode"/>
          <w:lang w:eastAsia="hi-IN" w:bidi="hi-IN"/>
        </w:rPr>
        <w:t>ют собой одну из наименее защищенных категорий объектов с массовым пребыванием людей.</w:t>
      </w:r>
    </w:p>
    <w:p w14:paraId="33CBFCF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Деятельность в сфере </w:t>
      </w:r>
      <w:r>
        <w:rPr>
          <w:rFonts w:eastAsia="Lucida Sans Unicode"/>
          <w:bCs/>
          <w:lang w:eastAsia="hi-IN" w:bidi="hi-IN"/>
        </w:rPr>
        <w:t>дополнительного образования</w:t>
      </w:r>
      <w:r>
        <w:rPr>
          <w:rFonts w:eastAsia="Lucida Sans Unicode"/>
          <w:lang w:eastAsia="hi-IN" w:bidi="hi-IN"/>
        </w:rPr>
        <w:t xml:space="preserve"> направлена на поддержку классического и современного искусства, проектов, ориентированных на академическое творчество, ор</w:t>
      </w:r>
      <w:r>
        <w:rPr>
          <w:rFonts w:eastAsia="Lucida Sans Unicode"/>
          <w:lang w:eastAsia="hi-IN" w:bidi="hi-IN"/>
        </w:rPr>
        <w:t>ганизацию мероприятий авангардной тематики, поддержку и развитие творческой молодежи и юных дарований.</w:t>
      </w:r>
    </w:p>
    <w:p w14:paraId="33B3B1D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Целью поддержки является выполнение учреждениями просветительской и воспитательной функций, повышение образовательного, интеллектуального, духовного потенциала общества.</w:t>
      </w:r>
    </w:p>
    <w:p w14:paraId="0FBA94D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Сеть муниципальных учреждений дополнительного образования в области искусства представ</w:t>
      </w:r>
      <w:r>
        <w:rPr>
          <w:rFonts w:eastAsia="Lucida Sans Unicode"/>
          <w:lang w:eastAsia="hi-IN" w:bidi="hi-IN"/>
        </w:rPr>
        <w:t>лена двумя детскими музыкальными школами, художественной школой и двумя школами искусств.</w:t>
      </w:r>
    </w:p>
    <w:p w14:paraId="03EBFE9B" w14:textId="77777777" w:rsidR="00DB5960" w:rsidRDefault="003A1B76">
      <w:pPr>
        <w:widowControl w:val="0"/>
        <w:tabs>
          <w:tab w:val="num" w:pos="0"/>
        </w:tabs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учреждениях дополнительного образования ежегодно обучается свыше 750 детей. </w:t>
      </w:r>
    </w:p>
    <w:p w14:paraId="0F932A4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Важной составляющей поиска и поддержки одаренных детей и молодежи являются ежегодное пр</w:t>
      </w:r>
      <w:r>
        <w:rPr>
          <w:rFonts w:eastAsia="Lucida Sans Unicode"/>
          <w:lang w:eastAsia="hi-IN" w:bidi="hi-IN"/>
        </w:rPr>
        <w:t>оведение многочисленных конкурсов, фестивалей по разным направлениям художественного образования.</w:t>
      </w:r>
    </w:p>
    <w:p w14:paraId="1BC9681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bCs/>
          <w:lang w:eastAsia="hi-IN" w:bidi="hi-IN"/>
        </w:rPr>
        <w:t>Библиотеки</w:t>
      </w:r>
      <w:r>
        <w:rPr>
          <w:rFonts w:eastAsia="Lucida Sans Unicode"/>
          <w:lang w:eastAsia="hi-IN" w:bidi="hi-IN"/>
        </w:rPr>
        <w:t xml:space="preserve"> сегодня - наиболее многочисленная группа учреждений культуры городского округа город Шахунья. На начало 2025 года сеть общедоступных библиотек сост</w:t>
      </w:r>
      <w:r>
        <w:rPr>
          <w:rFonts w:eastAsia="Lucida Sans Unicode"/>
          <w:lang w:eastAsia="hi-IN" w:bidi="hi-IN"/>
        </w:rPr>
        <w:t>оит из 19 библиотек, численность сотрудников в них составляет 48 человек, в сельской местности расположено 14 библиотек.</w:t>
      </w:r>
    </w:p>
    <w:p w14:paraId="18AC129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Значительную часть общенационального культурного наследия городского округа город Шахунья составляют фонды библиотек, которые являются </w:t>
      </w:r>
      <w:r>
        <w:rPr>
          <w:rFonts w:eastAsia="Lucida Sans Unicode"/>
          <w:lang w:eastAsia="hi-IN" w:bidi="hi-IN"/>
        </w:rPr>
        <w:t>ценнейшим информационным ресурсом и кроме научной, культурно-исторической и информационной, имеют огромную материальную ценность. Всего документный фонд общедоступных библиотек округа составляет 190171 единиц хранения.</w:t>
      </w:r>
    </w:p>
    <w:p w14:paraId="1C517CC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Основная задача библиотек - предостав</w:t>
      </w:r>
      <w:r>
        <w:rPr>
          <w:rFonts w:eastAsia="Lucida Sans Unicode"/>
          <w:lang w:eastAsia="hi-IN" w:bidi="hi-IN"/>
        </w:rPr>
        <w:t>ление накопленных ресурсов в пользование обществу как настоящему, так и будущим поколениям.</w:t>
      </w:r>
    </w:p>
    <w:p w14:paraId="7D2C9CE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Библиотеки ведут активную работу по популяризации лучших произведений отечественной и зарубежной литературы. </w:t>
      </w:r>
    </w:p>
    <w:p w14:paraId="338D50F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Процесс внедрения автоматизированных систем и технолог</w:t>
      </w:r>
      <w:r>
        <w:rPr>
          <w:rFonts w:eastAsia="Lucida Sans Unicode"/>
          <w:lang w:eastAsia="hi-IN" w:bidi="hi-IN"/>
        </w:rPr>
        <w:t>ий в библиотеках Нижегородской области, хотя и недостаточно быстро, но развивается.</w:t>
      </w:r>
    </w:p>
    <w:p w14:paraId="4F68135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На 01.01.2025 года 68% библиотек имеет компьютеры; 68% - доступ к информационно-телекоммуникационной сети «Интернет».</w:t>
      </w:r>
    </w:p>
    <w:p w14:paraId="66BA8A8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Основными проблемами, напрямую влияющими на качественн</w:t>
      </w:r>
      <w:r>
        <w:rPr>
          <w:rFonts w:eastAsia="Lucida Sans Unicode"/>
          <w:lang w:eastAsia="hi-IN" w:bidi="hi-IN"/>
        </w:rPr>
        <w:t>ое исполнение библиотеками своего предназначения, являются:</w:t>
      </w:r>
    </w:p>
    <w:p w14:paraId="1D61576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Неудовлетворительная </w:t>
      </w:r>
      <w:proofErr w:type="spellStart"/>
      <w:r>
        <w:rPr>
          <w:rFonts w:eastAsia="Lucida Sans Unicode"/>
          <w:lang w:eastAsia="hi-IN" w:bidi="hi-IN"/>
        </w:rPr>
        <w:t>обновляемость</w:t>
      </w:r>
      <w:proofErr w:type="spellEnd"/>
      <w:r>
        <w:rPr>
          <w:rFonts w:eastAsia="Lucida Sans Unicode"/>
          <w:lang w:eastAsia="hi-IN" w:bidi="hi-IN"/>
        </w:rPr>
        <w:t xml:space="preserve"> и низкое качество комплектования библиотечных фондов.</w:t>
      </w:r>
    </w:p>
    <w:p w14:paraId="3A62D5A6" w14:textId="77777777" w:rsidR="00DB5960" w:rsidRDefault="003A1B76">
      <w:pPr>
        <w:widowControl w:val="0"/>
        <w:ind w:firstLine="709"/>
        <w:jc w:val="both"/>
        <w:rPr>
          <w:rFonts w:eastAsia="Lucida Sans Unicode"/>
          <w:highlight w:val="yellow"/>
          <w:lang w:eastAsia="hi-IN" w:bidi="hi-IN"/>
        </w:rPr>
      </w:pPr>
      <w:r>
        <w:rPr>
          <w:color w:val="2C2D2E"/>
          <w:shd w:val="clear" w:color="auto" w:fill="FFFFFF"/>
        </w:rPr>
        <w:t>По нормативам ИФЛА, закрепленным в распоряжении Правительства Российской Федерации от 13.07.2007 г. № 92</w:t>
      </w:r>
      <w:r>
        <w:rPr>
          <w:color w:val="2C2D2E"/>
          <w:shd w:val="clear" w:color="auto" w:fill="FFFFFF"/>
        </w:rPr>
        <w:t xml:space="preserve">3-р «Об изменении социальных нормативов и норм, одобренных распоряжением Правительства Российской Федерации № 1063-р от 03.07.1996 г.», за год в публичные библиотеки должно поступать не менее 250 новых книг в расчете на 1 тыс. жителей. По итогам 2024 года </w:t>
      </w:r>
      <w:r>
        <w:rPr>
          <w:color w:val="2C2D2E"/>
          <w:shd w:val="clear" w:color="auto" w:fill="FFFFFF"/>
        </w:rPr>
        <w:t xml:space="preserve">поступление новой литературы в фонд ЦБС составляет 127 экз. изданий (это меньше норматива ЮНЕСКО на 123 экз.), но больше, чем в 2023 г. на 29 экз. (в 2023г. - </w:t>
      </w:r>
      <w:r>
        <w:rPr>
          <w:color w:val="2C2D2E"/>
          <w:shd w:val="clear" w:color="auto" w:fill="FFFFFF"/>
        </w:rPr>
        <w:lastRenderedPageBreak/>
        <w:t>98 </w:t>
      </w:r>
      <w:r>
        <w:rPr>
          <w:bCs/>
          <w:color w:val="2C2D2E"/>
          <w:shd w:val="clear" w:color="auto" w:fill="FFFFFF"/>
        </w:rPr>
        <w:t>экз.</w:t>
      </w:r>
      <w:r>
        <w:rPr>
          <w:color w:val="2C2D2E"/>
          <w:shd w:val="clear" w:color="auto" w:fill="FFFFFF"/>
        </w:rPr>
        <w:t xml:space="preserve"> изданий, в 2022г.  - 80 </w:t>
      </w:r>
      <w:proofErr w:type="spellStart"/>
      <w:r>
        <w:rPr>
          <w:color w:val="2C2D2E"/>
          <w:shd w:val="clear" w:color="auto" w:fill="FFFFFF"/>
        </w:rPr>
        <w:t>экз</w:t>
      </w:r>
      <w:proofErr w:type="spellEnd"/>
      <w:r>
        <w:rPr>
          <w:color w:val="2C2D2E"/>
          <w:shd w:val="clear" w:color="auto" w:fill="FFFFFF"/>
        </w:rPr>
        <w:t>)</w:t>
      </w:r>
      <w:r>
        <w:rPr>
          <w:b/>
          <w:bCs/>
          <w:color w:val="2C2D2E"/>
          <w:shd w:val="clear" w:color="auto" w:fill="FFFFFF"/>
        </w:rPr>
        <w:t>.</w:t>
      </w:r>
    </w:p>
    <w:p w14:paraId="7CAB02D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2. Недостаточные темпы информатизации библиотек.</w:t>
      </w:r>
    </w:p>
    <w:p w14:paraId="4799D60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 Неудовлетворительное состояние материальной базы библиотек.</w:t>
      </w:r>
    </w:p>
    <w:p w14:paraId="73B4297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Особое место в общественной жизни округа занимают </w:t>
      </w:r>
      <w:r>
        <w:rPr>
          <w:rFonts w:eastAsia="Lucida Sans Unicode"/>
          <w:bCs/>
          <w:lang w:eastAsia="hi-IN" w:bidi="hi-IN"/>
        </w:rPr>
        <w:t>музеи,</w:t>
      </w:r>
      <w:r>
        <w:rPr>
          <w:rFonts w:eastAsia="Lucida Sans Unicode"/>
          <w:lang w:eastAsia="hi-IN" w:bidi="hi-IN"/>
        </w:rPr>
        <w:t xml:space="preserve"> являясь одним из самых доступных и демократичных видов учреждений культуры, совмещая в </w:t>
      </w:r>
      <w:r>
        <w:rPr>
          <w:rFonts w:eastAsia="Lucida Sans Unicode"/>
          <w:lang w:eastAsia="hi-IN" w:bidi="hi-IN"/>
        </w:rPr>
        <w:t>себе многообразные функции: научного и просветительского центра, образовательной организации, центра организации досуга и места проведения различного рода общественных мероприятий.</w:t>
      </w:r>
    </w:p>
    <w:p w14:paraId="61A8E95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начало 2025 года в округе действует 2 </w:t>
      </w:r>
      <w:r>
        <w:rPr>
          <w:rFonts w:eastAsia="Lucida Sans Unicode"/>
          <w:bCs/>
          <w:lang w:eastAsia="hi-IN" w:bidi="hi-IN"/>
        </w:rPr>
        <w:t>музея</w:t>
      </w:r>
      <w:r>
        <w:rPr>
          <w:rFonts w:eastAsia="Lucida Sans Unicode"/>
          <w:lang w:eastAsia="hi-IN" w:bidi="hi-IN"/>
        </w:rPr>
        <w:t>, о востребованности и качест</w:t>
      </w:r>
      <w:r>
        <w:rPr>
          <w:rFonts w:eastAsia="Lucida Sans Unicode"/>
          <w:lang w:eastAsia="hi-IN" w:bidi="hi-IN"/>
        </w:rPr>
        <w:t>ве работы музеев свидетельствуют следующие факты:</w:t>
      </w:r>
    </w:p>
    <w:p w14:paraId="280D9B4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рост посещаемости;</w:t>
      </w:r>
    </w:p>
    <w:p w14:paraId="2D0AF4B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организация экскурсий;</w:t>
      </w:r>
    </w:p>
    <w:p w14:paraId="185B0F5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увеличение количества выставок.</w:t>
      </w:r>
    </w:p>
    <w:p w14:paraId="78681D9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Музейный фонд на начало 2025 г.  составляет 13,8 тыс. единиц, в том числе основной фонд – 8,1 тыс. единиц.</w:t>
      </w:r>
    </w:p>
    <w:p w14:paraId="4D43673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настоящее время с</w:t>
      </w:r>
      <w:r>
        <w:rPr>
          <w:rFonts w:eastAsia="Lucida Sans Unicode"/>
          <w:lang w:eastAsia="hi-IN" w:bidi="hi-IN"/>
        </w:rPr>
        <w:t>уществует несколько блоков взаимосвязанных проблем в деятельности музеев.</w:t>
      </w:r>
    </w:p>
    <w:p w14:paraId="2DDCA372" w14:textId="77777777" w:rsidR="00DB5960" w:rsidRDefault="003A1B76">
      <w:pPr>
        <w:widowControl w:val="0"/>
        <w:numPr>
          <w:ilvl w:val="0"/>
          <w:numId w:val="6"/>
        </w:numPr>
        <w:ind w:left="0"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Замедленные темпы перевода в электронный вид музейных фондов из-за отсутствия необходимого программного обеспечения.</w:t>
      </w:r>
    </w:p>
    <w:p w14:paraId="047711CD" w14:textId="77777777" w:rsidR="00DB5960" w:rsidRDefault="003A1B76">
      <w:pPr>
        <w:widowControl w:val="0"/>
        <w:numPr>
          <w:ilvl w:val="0"/>
          <w:numId w:val="6"/>
        </w:numPr>
        <w:ind w:left="0"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Необходимость в реставрации музейных предметов.</w:t>
      </w:r>
    </w:p>
    <w:p w14:paraId="66F2A09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</w:t>
      </w:r>
      <w:r>
        <w:rPr>
          <w:rFonts w:eastAsia="Lucida Sans Unicode"/>
          <w:bCs/>
          <w:lang w:eastAsia="hi-IN" w:bidi="hi-IN"/>
        </w:rPr>
        <w:t>культурно-досуговых учреждений</w:t>
      </w:r>
      <w:r>
        <w:rPr>
          <w:rFonts w:eastAsia="Lucida Sans Unicode"/>
          <w:lang w:eastAsia="hi-IN" w:bidi="hi-IN"/>
        </w:rPr>
        <w:t xml:space="preserve"> клубного типа по состоянию на 1 января 2025 года составляет 18 единиц, численность работников составляет 65 человек. </w:t>
      </w:r>
    </w:p>
    <w:p w14:paraId="0507A6C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Неотъемлемой частью учреждений культуры клубного типа являются клубные формирования, деятельность которых -</w:t>
      </w:r>
      <w:r>
        <w:rPr>
          <w:rFonts w:eastAsia="Lucida Sans Unicode"/>
          <w:lang w:eastAsia="hi-IN" w:bidi="hi-IN"/>
        </w:rPr>
        <w:t xml:space="preserve"> один из основных показателей работы клубов. В округе работают 235 клубных формирований с числом участников 3188 человек.</w:t>
      </w:r>
    </w:p>
    <w:p w14:paraId="11953B8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жанрах самодеятельного художественного творчества все также самым востребованным остаются: хореография, декоративно-прикладное, теат</w:t>
      </w:r>
      <w:r>
        <w:rPr>
          <w:rFonts w:eastAsia="Lucida Sans Unicode"/>
          <w:lang w:eastAsia="hi-IN" w:bidi="hi-IN"/>
        </w:rPr>
        <w:t>ральное, вокально-хоровое, которые входят в состав прочих клубных формирований самодеятельного художественного творчества (это отдельные солисты-исполнители, вокально-инструментальные ансамбли, вокальные группы и ансамбли).</w:t>
      </w:r>
    </w:p>
    <w:p w14:paraId="2519050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На 1 января 2025 года в культурн</w:t>
      </w:r>
      <w:r>
        <w:rPr>
          <w:rFonts w:eastAsia="Lucida Sans Unicode"/>
          <w:lang w:eastAsia="hi-IN" w:bidi="hi-IN"/>
        </w:rPr>
        <w:t>о-досуговых учреждениях городского округа город Шахунья работают 11 творческих коллективов (372 участника), имеющих почетную категорию «народный» (образцовый) самодеятельный коллектив Нижегородской области».</w:t>
      </w:r>
    </w:p>
    <w:p w14:paraId="4BE2C1B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Продолжают свою активную работу клубные любитель</w:t>
      </w:r>
      <w:r>
        <w:rPr>
          <w:rFonts w:eastAsia="Lucida Sans Unicode"/>
          <w:lang w:eastAsia="hi-IN" w:bidi="hi-IN"/>
        </w:rPr>
        <w:t>ские объединения. Сеть клубов по интересам в 2025 году составляет 86 с числом участников 1587. По-прежнему самыми массовыми и посещаемыми остаются спортивно-оздоровительные, художественные и женские клубы.</w:t>
      </w:r>
    </w:p>
    <w:p w14:paraId="552EAA6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Таким образом, сфера культуры городского округа го</w:t>
      </w:r>
      <w:r>
        <w:rPr>
          <w:rFonts w:eastAsia="Lucida Sans Unicode"/>
          <w:lang w:eastAsia="hi-IN" w:bidi="hi-IN"/>
        </w:rPr>
        <w:t xml:space="preserve">род Шахунья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творческой самореализации жителей округа, повышению образовательного, интеллектуального, духовного </w:t>
      </w:r>
      <w:r>
        <w:rPr>
          <w:rFonts w:eastAsia="Lucida Sans Unicode"/>
          <w:lang w:eastAsia="hi-IN" w:bidi="hi-IN"/>
        </w:rPr>
        <w:t>уровня общества. Это является необходимым условием достижения главной стратегической цели - повышение уровня благосостояния и качества жизни граждан.</w:t>
      </w:r>
    </w:p>
    <w:p w14:paraId="7A4CF7BA" w14:textId="77777777" w:rsidR="00DB5960" w:rsidRDefault="003A1B76">
      <w:pPr>
        <w:widowControl w:val="0"/>
        <w:tabs>
          <w:tab w:val="num" w:pos="0"/>
        </w:tabs>
        <w:ind w:firstLine="709"/>
        <w:jc w:val="both"/>
        <w:rPr>
          <w:rFonts w:eastAsia="Lucida Sans Unicode"/>
          <w:b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Разработка и принятие муниципальной целевой программы «Развитие и сохранение культуры и искусства в городс</w:t>
      </w:r>
      <w:r>
        <w:rPr>
          <w:rFonts w:eastAsia="Lucida Sans Unicode"/>
          <w:bCs/>
          <w:lang w:eastAsia="hi-IN" w:bidi="hi-IN"/>
        </w:rPr>
        <w:t>ком округе города Шахунья Нижегородской области» даст возможность городскому округу город Шахунья участвовать в целевых программах областного уровня, что позволит привлечь дополнительные финансовые ресурсы на стратегически важные направления развития культ</w:t>
      </w:r>
      <w:r>
        <w:rPr>
          <w:rFonts w:eastAsia="Lucida Sans Unicode"/>
          <w:bCs/>
          <w:lang w:eastAsia="hi-IN" w:bidi="hi-IN"/>
        </w:rPr>
        <w:t>уры и искусства в городском округе город Шахунья.</w:t>
      </w:r>
    </w:p>
    <w:p w14:paraId="75C89C7E" w14:textId="77777777" w:rsidR="00DB5960" w:rsidRDefault="003A1B76">
      <w:pPr>
        <w:widowControl w:val="0"/>
        <w:numPr>
          <w:ilvl w:val="1"/>
          <w:numId w:val="2"/>
        </w:numPr>
        <w:ind w:left="0" w:firstLine="709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 Цели, задачи</w:t>
      </w:r>
    </w:p>
    <w:p w14:paraId="2C288CC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Главная цель муниципальной программы - создание условий и возможностей для повышения роли культуры в воспитании и просвещении населения городского округа город Шахунья Нижегородской области в </w:t>
      </w:r>
      <w:r>
        <w:rPr>
          <w:rFonts w:eastAsia="Lucida Sans Unicode"/>
          <w:lang w:eastAsia="hi-IN" w:bidi="hi-IN"/>
        </w:rPr>
        <w:t>ее лучших традициях и достижениях; сохранение культурного наследия региона и единого культурно-информационного пространства.</w:t>
      </w:r>
    </w:p>
    <w:p w14:paraId="2AAD83A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Создание условий для реализации муниципальной программы.</w:t>
      </w:r>
    </w:p>
    <w:p w14:paraId="5D9FD9C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Для достижения поставленной цели необходимо выполнение следующих задач:</w:t>
      </w:r>
    </w:p>
    <w:p w14:paraId="5872B82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>1.</w:t>
      </w:r>
      <w:r>
        <w:rPr>
          <w:rFonts w:eastAsia="Lucida Sans Unicode"/>
          <w:lang w:eastAsia="hi-IN" w:bidi="hi-IN"/>
        </w:rPr>
        <w:t xml:space="preserve"> Сохранение и развитие материально-технической базы муниципальных учреждений культуры городского округа город Шахунья Нижегородской области.</w:t>
      </w:r>
    </w:p>
    <w:p w14:paraId="440EA81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2. Поддержка и развитие художественного творчества, творческой молодежи и юных дарований.</w:t>
      </w:r>
    </w:p>
    <w:p w14:paraId="0153A65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3. Повышение творческого </w:t>
      </w:r>
      <w:r>
        <w:rPr>
          <w:rFonts w:eastAsia="Lucida Sans Unicode"/>
          <w:lang w:eastAsia="hi-IN" w:bidi="hi-IN"/>
        </w:rPr>
        <w:t>потенциала региона; создание единого культурного пространства.</w:t>
      </w:r>
    </w:p>
    <w:p w14:paraId="0120461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4.Сохранение культурного и исторического наследия, расширение доступа населения к культурным ценностям и информации Нижегородской области.</w:t>
      </w:r>
    </w:p>
    <w:p w14:paraId="4E2DEA4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5. Повышение доступности и качества оказания муниципал</w:t>
      </w:r>
      <w:r>
        <w:rPr>
          <w:rFonts w:eastAsia="Lucida Sans Unicode"/>
          <w:lang w:eastAsia="hi-IN" w:bidi="hi-IN"/>
        </w:rPr>
        <w:t>ьных услуг в сфере культуры.</w:t>
      </w:r>
    </w:p>
    <w:p w14:paraId="52825A4F" w14:textId="77777777" w:rsidR="00DB5960" w:rsidRDefault="003A1B76">
      <w:pPr>
        <w:widowControl w:val="0"/>
        <w:ind w:left="360"/>
        <w:jc w:val="center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2.3. Сроки и этапы реализации программы</w:t>
      </w:r>
    </w:p>
    <w:p w14:paraId="6DCF5B1E" w14:textId="77777777" w:rsidR="00DB5960" w:rsidRDefault="003A1B76">
      <w:pPr>
        <w:widowControl w:val="0"/>
        <w:ind w:firstLine="709"/>
        <w:jc w:val="both"/>
        <w:rPr>
          <w:rFonts w:eastAsia="Lucida Sans Unicode"/>
          <w:b/>
          <w:lang w:eastAsia="hi-IN" w:bidi="hi-IN"/>
        </w:rPr>
      </w:pPr>
      <w:r>
        <w:rPr>
          <w:rFonts w:eastAsia="Lucida Sans Unicode"/>
          <w:lang w:eastAsia="hi-IN" w:bidi="hi-IN"/>
        </w:rPr>
        <w:t>Действие муниципальной программы предусмотрено на 2025-2027 годы. Программа реализуется в один этап.</w:t>
      </w:r>
    </w:p>
    <w:p w14:paraId="46E7869C" w14:textId="77777777" w:rsidR="00DB5960" w:rsidRDefault="00DB5960">
      <w:pPr>
        <w:widowControl w:val="0"/>
        <w:jc w:val="center"/>
        <w:rPr>
          <w:rFonts w:eastAsia="Lucida Sans Unicode"/>
          <w:b/>
          <w:lang w:eastAsia="hi-IN" w:bidi="hi-IN"/>
        </w:rPr>
        <w:sectPr w:rsidR="00DB5960">
          <w:footnotePr>
            <w:pos w:val="beneathText"/>
          </w:footnotePr>
          <w:pgSz w:w="11905" w:h="16837"/>
          <w:pgMar w:top="992" w:right="709" w:bottom="1134" w:left="1276" w:header="437" w:footer="0" w:gutter="0"/>
          <w:cols w:space="720"/>
          <w:titlePg/>
          <w:docGrid w:linePitch="360"/>
        </w:sectPr>
      </w:pPr>
    </w:p>
    <w:p w14:paraId="3B23DA20" w14:textId="77777777" w:rsidR="00DB5960" w:rsidRDefault="003A1B76">
      <w:pPr>
        <w:widowControl w:val="0"/>
        <w:jc w:val="center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lastRenderedPageBreak/>
        <w:t>2.4. Перечень основных мероприятий муниципальной программы</w:t>
      </w:r>
    </w:p>
    <w:p w14:paraId="6973D417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Таблица 1. Перечень основных мероприятий муниципальной программы</w:t>
      </w:r>
    </w:p>
    <w:p w14:paraId="1B9C67B9" w14:textId="77777777" w:rsidR="00DB5960" w:rsidRDefault="00DB5960">
      <w:pPr>
        <w:widowControl w:val="0"/>
        <w:jc w:val="center"/>
        <w:rPr>
          <w:rFonts w:eastAsia="Lucida Sans Unicode"/>
          <w:sz w:val="20"/>
          <w:szCs w:val="20"/>
          <w:lang w:eastAsia="hi-IN" w:bidi="hi-IN"/>
        </w:rPr>
      </w:pPr>
    </w:p>
    <w:tbl>
      <w:tblPr>
        <w:tblStyle w:val="ad"/>
        <w:tblW w:w="157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98"/>
        <w:gridCol w:w="1712"/>
        <w:gridCol w:w="1174"/>
        <w:gridCol w:w="1075"/>
        <w:gridCol w:w="511"/>
        <w:gridCol w:w="929"/>
        <w:gridCol w:w="1560"/>
        <w:gridCol w:w="1842"/>
        <w:gridCol w:w="1843"/>
        <w:gridCol w:w="1843"/>
        <w:gridCol w:w="1843"/>
      </w:tblGrid>
      <w:tr w:rsidR="00DB5960" w14:paraId="7B9E3387" w14:textId="77777777">
        <w:trPr>
          <w:trHeight w:val="315"/>
        </w:trPr>
        <w:tc>
          <w:tcPr>
            <w:tcW w:w="1398" w:type="dxa"/>
          </w:tcPr>
          <w:p w14:paraId="5A43F73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№</w:t>
            </w:r>
          </w:p>
        </w:tc>
        <w:tc>
          <w:tcPr>
            <w:tcW w:w="1712" w:type="dxa"/>
            <w:vMerge w:val="restart"/>
          </w:tcPr>
          <w:p w14:paraId="7C704FC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Наименование мероприятия</w:t>
            </w:r>
          </w:p>
        </w:tc>
        <w:tc>
          <w:tcPr>
            <w:tcW w:w="2249" w:type="dxa"/>
            <w:gridSpan w:val="2"/>
            <w:vMerge w:val="restart"/>
          </w:tcPr>
          <w:p w14:paraId="7BB23C3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Категория расходов (капвложения, НИОКР и прочие расходы)</w:t>
            </w:r>
          </w:p>
        </w:tc>
        <w:tc>
          <w:tcPr>
            <w:tcW w:w="1440" w:type="dxa"/>
            <w:gridSpan w:val="2"/>
            <w:vMerge w:val="restart"/>
          </w:tcPr>
          <w:p w14:paraId="7FBE0F8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Сроки выполнения</w:t>
            </w:r>
          </w:p>
        </w:tc>
        <w:tc>
          <w:tcPr>
            <w:tcW w:w="1560" w:type="dxa"/>
            <w:vMerge w:val="restart"/>
          </w:tcPr>
          <w:p w14:paraId="3966BBB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Исполнители мероприятий</w:t>
            </w:r>
          </w:p>
        </w:tc>
        <w:tc>
          <w:tcPr>
            <w:tcW w:w="7371" w:type="dxa"/>
            <w:gridSpan w:val="4"/>
          </w:tcPr>
          <w:p w14:paraId="353CE15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 </w:t>
            </w:r>
          </w:p>
        </w:tc>
      </w:tr>
      <w:tr w:rsidR="00DB5960" w14:paraId="6B6E615E" w14:textId="77777777">
        <w:trPr>
          <w:trHeight w:val="765"/>
        </w:trPr>
        <w:tc>
          <w:tcPr>
            <w:tcW w:w="1398" w:type="dxa"/>
          </w:tcPr>
          <w:p w14:paraId="7F2BA93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п/п</w:t>
            </w:r>
          </w:p>
        </w:tc>
        <w:tc>
          <w:tcPr>
            <w:tcW w:w="1712" w:type="dxa"/>
            <w:vMerge/>
          </w:tcPr>
          <w:p w14:paraId="4907A7D4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2249" w:type="dxa"/>
            <w:gridSpan w:val="2"/>
            <w:vMerge/>
          </w:tcPr>
          <w:p w14:paraId="45BE4BCE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1440" w:type="dxa"/>
            <w:gridSpan w:val="2"/>
            <w:vMerge/>
          </w:tcPr>
          <w:p w14:paraId="306EE4DF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  <w:vMerge/>
          </w:tcPr>
          <w:p w14:paraId="294EF9FB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1842" w:type="dxa"/>
          </w:tcPr>
          <w:p w14:paraId="55D8EA2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</w:tc>
        <w:tc>
          <w:tcPr>
            <w:tcW w:w="1843" w:type="dxa"/>
          </w:tcPr>
          <w:p w14:paraId="7D9B971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2026</w:t>
            </w:r>
          </w:p>
        </w:tc>
        <w:tc>
          <w:tcPr>
            <w:tcW w:w="1843" w:type="dxa"/>
          </w:tcPr>
          <w:p w14:paraId="54FFF45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843" w:type="dxa"/>
          </w:tcPr>
          <w:p w14:paraId="7A4CB2A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Итого</w:t>
            </w:r>
          </w:p>
        </w:tc>
      </w:tr>
      <w:tr w:rsidR="00DB5960" w14:paraId="57E66ECF" w14:textId="77777777">
        <w:trPr>
          <w:trHeight w:val="315"/>
        </w:trPr>
        <w:tc>
          <w:tcPr>
            <w:tcW w:w="1398" w:type="dxa"/>
          </w:tcPr>
          <w:p w14:paraId="049A560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1712" w:type="dxa"/>
          </w:tcPr>
          <w:p w14:paraId="2FE3F0C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2249" w:type="dxa"/>
            <w:gridSpan w:val="2"/>
          </w:tcPr>
          <w:p w14:paraId="5699347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1440" w:type="dxa"/>
            <w:gridSpan w:val="2"/>
          </w:tcPr>
          <w:p w14:paraId="4E7EDD8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14:paraId="74062AA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1842" w:type="dxa"/>
          </w:tcPr>
          <w:p w14:paraId="2B9F775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1843" w:type="dxa"/>
          </w:tcPr>
          <w:p w14:paraId="1FB1949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9</w:t>
            </w:r>
          </w:p>
        </w:tc>
        <w:tc>
          <w:tcPr>
            <w:tcW w:w="1843" w:type="dxa"/>
          </w:tcPr>
          <w:p w14:paraId="7A9DBB0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1843" w:type="dxa"/>
          </w:tcPr>
          <w:p w14:paraId="101D879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11</w:t>
            </w:r>
          </w:p>
        </w:tc>
      </w:tr>
      <w:tr w:rsidR="00DB5960" w14:paraId="2FD7F7BE" w14:textId="77777777">
        <w:trPr>
          <w:trHeight w:val="615"/>
        </w:trPr>
        <w:tc>
          <w:tcPr>
            <w:tcW w:w="8359" w:type="dxa"/>
            <w:gridSpan w:val="7"/>
          </w:tcPr>
          <w:p w14:paraId="3E35F0B0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Муниципальная программа «Развитие культуры в городском округе город Шахунья Нижегородской области»</w:t>
            </w:r>
          </w:p>
        </w:tc>
        <w:tc>
          <w:tcPr>
            <w:tcW w:w="1842" w:type="dxa"/>
          </w:tcPr>
          <w:p w14:paraId="365F6296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202 603 557,84  </w:t>
            </w:r>
          </w:p>
        </w:tc>
        <w:tc>
          <w:tcPr>
            <w:tcW w:w="1843" w:type="dxa"/>
          </w:tcPr>
          <w:p w14:paraId="0455D562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197 827 098,65  </w:t>
            </w:r>
          </w:p>
        </w:tc>
        <w:tc>
          <w:tcPr>
            <w:tcW w:w="1843" w:type="dxa"/>
          </w:tcPr>
          <w:p w14:paraId="6BE7CF9D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197 781 694,96  </w:t>
            </w:r>
          </w:p>
        </w:tc>
        <w:tc>
          <w:tcPr>
            <w:tcW w:w="1843" w:type="dxa"/>
          </w:tcPr>
          <w:p w14:paraId="3714B106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598 212 351,45  </w:t>
            </w:r>
          </w:p>
        </w:tc>
      </w:tr>
      <w:tr w:rsidR="00DB5960" w14:paraId="171431DF" w14:textId="77777777">
        <w:trPr>
          <w:trHeight w:val="300"/>
        </w:trPr>
        <w:tc>
          <w:tcPr>
            <w:tcW w:w="8359" w:type="dxa"/>
            <w:gridSpan w:val="7"/>
          </w:tcPr>
          <w:p w14:paraId="0B47EF38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u w:val="single"/>
                <w:lang w:eastAsia="hi-IN" w:bidi="hi-IN"/>
              </w:rPr>
              <w:t>Цели муниципальной программы:</w:t>
            </w:r>
          </w:p>
        </w:tc>
        <w:tc>
          <w:tcPr>
            <w:tcW w:w="1842" w:type="dxa"/>
          </w:tcPr>
          <w:p w14:paraId="61B0FDD9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 </w:t>
            </w:r>
          </w:p>
        </w:tc>
        <w:tc>
          <w:tcPr>
            <w:tcW w:w="1843" w:type="dxa"/>
          </w:tcPr>
          <w:p w14:paraId="5E076B1C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 </w:t>
            </w:r>
          </w:p>
        </w:tc>
        <w:tc>
          <w:tcPr>
            <w:tcW w:w="1843" w:type="dxa"/>
          </w:tcPr>
          <w:p w14:paraId="5DA505FC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 </w:t>
            </w:r>
          </w:p>
        </w:tc>
        <w:tc>
          <w:tcPr>
            <w:tcW w:w="1843" w:type="dxa"/>
          </w:tcPr>
          <w:p w14:paraId="1EE37535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 </w:t>
            </w:r>
          </w:p>
        </w:tc>
      </w:tr>
      <w:tr w:rsidR="00DB5960" w14:paraId="6A953DFC" w14:textId="77777777">
        <w:trPr>
          <w:trHeight w:val="525"/>
        </w:trPr>
        <w:tc>
          <w:tcPr>
            <w:tcW w:w="15730" w:type="dxa"/>
            <w:gridSpan w:val="11"/>
          </w:tcPr>
          <w:p w14:paraId="7CC9F3A7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Создание условий и во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>зможностей для повышения роли культуры в воспитании и просвещении населения городского округа город Шахунья Нижегородской области в ее лучших традициях и достижениях; сохранение культурного наследия региона и единого культурно-информационного пространства.</w:t>
            </w:r>
          </w:p>
        </w:tc>
      </w:tr>
      <w:tr w:rsidR="00DB5960" w14:paraId="6E579596" w14:textId="77777777">
        <w:trPr>
          <w:trHeight w:val="315"/>
        </w:trPr>
        <w:tc>
          <w:tcPr>
            <w:tcW w:w="8359" w:type="dxa"/>
            <w:gridSpan w:val="7"/>
          </w:tcPr>
          <w:p w14:paraId="7A77D12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1. Подпрограмма «Сохранение и развитие материально-технической базы муниципальных учреждений культуры городского округа город Шахунья Нижегородской области»</w:t>
            </w:r>
          </w:p>
        </w:tc>
        <w:tc>
          <w:tcPr>
            <w:tcW w:w="1842" w:type="dxa"/>
          </w:tcPr>
          <w:p w14:paraId="61A0830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5CEF80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00D507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29D5137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6DD0797E" w14:textId="77777777">
        <w:trPr>
          <w:trHeight w:val="300"/>
        </w:trPr>
        <w:tc>
          <w:tcPr>
            <w:tcW w:w="4284" w:type="dxa"/>
            <w:gridSpan w:val="3"/>
          </w:tcPr>
          <w:p w14:paraId="31129CE5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1.1. Противопожарные мероприятия </w:t>
            </w:r>
          </w:p>
        </w:tc>
        <w:tc>
          <w:tcPr>
            <w:tcW w:w="1586" w:type="dxa"/>
            <w:gridSpan w:val="2"/>
            <w:vMerge w:val="restart"/>
          </w:tcPr>
          <w:p w14:paraId="3219CB5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  <w:vMerge w:val="restart"/>
          </w:tcPr>
          <w:p w14:paraId="229AB3C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23EEC33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19C3CF2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  <w:vMerge w:val="restart"/>
          </w:tcPr>
          <w:p w14:paraId="07EDD6A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  <w:vMerge w:val="restart"/>
          </w:tcPr>
          <w:p w14:paraId="4A51220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  <w:vMerge w:val="restart"/>
          </w:tcPr>
          <w:p w14:paraId="25926FE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  <w:vMerge w:val="restart"/>
          </w:tcPr>
          <w:p w14:paraId="7DDCE90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  <w:vMerge w:val="restart"/>
          </w:tcPr>
          <w:p w14:paraId="1EE5B7F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67334616" w14:textId="77777777">
        <w:trPr>
          <w:trHeight w:val="585"/>
        </w:trPr>
        <w:tc>
          <w:tcPr>
            <w:tcW w:w="4284" w:type="dxa"/>
            <w:gridSpan w:val="3"/>
          </w:tcPr>
          <w:p w14:paraId="71D1B807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в учреждениях культуры городского округа город Шахунья Нижегородской области</w:t>
            </w:r>
          </w:p>
        </w:tc>
        <w:tc>
          <w:tcPr>
            <w:tcW w:w="1586" w:type="dxa"/>
            <w:gridSpan w:val="2"/>
            <w:vMerge/>
          </w:tcPr>
          <w:p w14:paraId="158DDC0E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929" w:type="dxa"/>
            <w:vMerge/>
          </w:tcPr>
          <w:p w14:paraId="7E3FD422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  <w:vMerge/>
          </w:tcPr>
          <w:p w14:paraId="71BA0E64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14:paraId="09C6FDDB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320560D9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136137B5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13A2CA30" w14:textId="77777777" w:rsidR="00DB5960" w:rsidRDefault="00DB5960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</w:tr>
      <w:tr w:rsidR="00DB5960" w14:paraId="5BF73F9A" w14:textId="77777777">
        <w:trPr>
          <w:trHeight w:val="1095"/>
        </w:trPr>
        <w:tc>
          <w:tcPr>
            <w:tcW w:w="4284" w:type="dxa"/>
            <w:gridSpan w:val="3"/>
          </w:tcPr>
          <w:p w14:paraId="3514B21A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1.2. Укрепление материально-технической базы учреждений культуры (Капитальный и текущий ремонты, обновление автобусного парка в муниципальных учреждениях культуры городского округа город Шахунья Нижегородской области)</w:t>
            </w:r>
          </w:p>
        </w:tc>
        <w:tc>
          <w:tcPr>
            <w:tcW w:w="1586" w:type="dxa"/>
            <w:gridSpan w:val="2"/>
          </w:tcPr>
          <w:p w14:paraId="76016FC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Капвложения</w:t>
            </w:r>
          </w:p>
        </w:tc>
        <w:tc>
          <w:tcPr>
            <w:tcW w:w="929" w:type="dxa"/>
          </w:tcPr>
          <w:p w14:paraId="302AFBF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7C1018C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1092738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5D673D4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>ьтуры</w:t>
            </w:r>
          </w:p>
        </w:tc>
        <w:tc>
          <w:tcPr>
            <w:tcW w:w="1842" w:type="dxa"/>
          </w:tcPr>
          <w:p w14:paraId="5CA716A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11CC52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7C55E9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09CB6BE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17AA3F2F" w14:textId="77777777">
        <w:trPr>
          <w:trHeight w:val="285"/>
        </w:trPr>
        <w:tc>
          <w:tcPr>
            <w:tcW w:w="4284" w:type="dxa"/>
            <w:gridSpan w:val="3"/>
          </w:tcPr>
          <w:p w14:paraId="374FEA1C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1.3. Расходы на поддержку отрасли культуры</w:t>
            </w:r>
          </w:p>
        </w:tc>
        <w:tc>
          <w:tcPr>
            <w:tcW w:w="1586" w:type="dxa"/>
            <w:gridSpan w:val="2"/>
          </w:tcPr>
          <w:p w14:paraId="0FD514F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7C92AEB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22463C1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B7AFCA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383BF13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6EA1440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3BBB050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0BD952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4107D7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4603B95D" w14:textId="77777777">
        <w:trPr>
          <w:trHeight w:val="330"/>
        </w:trPr>
        <w:tc>
          <w:tcPr>
            <w:tcW w:w="4284" w:type="dxa"/>
            <w:gridSpan w:val="3"/>
          </w:tcPr>
          <w:p w14:paraId="7946B8B3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1.4. Федеральный проект «Культурная среда»</w:t>
            </w:r>
          </w:p>
        </w:tc>
        <w:tc>
          <w:tcPr>
            <w:tcW w:w="1586" w:type="dxa"/>
            <w:gridSpan w:val="2"/>
          </w:tcPr>
          <w:p w14:paraId="2928A7E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17BF4DE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211B39E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C884CB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03F422D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47E9261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667ED1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C0075C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8B36A5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66CE55E8" w14:textId="77777777">
        <w:trPr>
          <w:trHeight w:val="375"/>
        </w:trPr>
        <w:tc>
          <w:tcPr>
            <w:tcW w:w="4284" w:type="dxa"/>
            <w:gridSpan w:val="3"/>
          </w:tcPr>
          <w:p w14:paraId="17EB073E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1.5. Федеральный проект «Творческие люди»</w:t>
            </w:r>
          </w:p>
        </w:tc>
        <w:tc>
          <w:tcPr>
            <w:tcW w:w="1586" w:type="dxa"/>
            <w:gridSpan w:val="2"/>
          </w:tcPr>
          <w:p w14:paraId="2E81A2E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3E5429E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DD93C0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51E14EC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4B973D5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041A37A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CD51EA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70721C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07A883A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39703EF7" w14:textId="77777777">
        <w:trPr>
          <w:trHeight w:val="555"/>
        </w:trPr>
        <w:tc>
          <w:tcPr>
            <w:tcW w:w="8359" w:type="dxa"/>
            <w:gridSpan w:val="7"/>
          </w:tcPr>
          <w:p w14:paraId="14C29BBF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2. Подпрограмма «Развитие дополнительного образования в области искусств в городском округе город Шахунья Нижегородской области»</w:t>
            </w:r>
          </w:p>
        </w:tc>
        <w:tc>
          <w:tcPr>
            <w:tcW w:w="1842" w:type="dxa"/>
          </w:tcPr>
          <w:p w14:paraId="08DDA88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58 803 550,00</w:t>
            </w:r>
          </w:p>
        </w:tc>
        <w:tc>
          <w:tcPr>
            <w:tcW w:w="1843" w:type="dxa"/>
          </w:tcPr>
          <w:p w14:paraId="3A97417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55 097 820,00  </w:t>
            </w:r>
          </w:p>
        </w:tc>
        <w:tc>
          <w:tcPr>
            <w:tcW w:w="1843" w:type="dxa"/>
          </w:tcPr>
          <w:p w14:paraId="57B69CA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55 097 820,00  </w:t>
            </w:r>
          </w:p>
        </w:tc>
        <w:tc>
          <w:tcPr>
            <w:tcW w:w="1843" w:type="dxa"/>
          </w:tcPr>
          <w:p w14:paraId="13A4EEF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168 999 190,00  </w:t>
            </w:r>
          </w:p>
        </w:tc>
      </w:tr>
      <w:tr w:rsidR="00DB5960" w14:paraId="1614C990" w14:textId="77777777">
        <w:trPr>
          <w:trHeight w:val="615"/>
        </w:trPr>
        <w:tc>
          <w:tcPr>
            <w:tcW w:w="4284" w:type="dxa"/>
            <w:gridSpan w:val="3"/>
          </w:tcPr>
          <w:p w14:paraId="222C5D47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2.1. Поддержка выставочной деятельности, организация и проведен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>ие художественных выставок</w:t>
            </w:r>
          </w:p>
        </w:tc>
        <w:tc>
          <w:tcPr>
            <w:tcW w:w="1586" w:type="dxa"/>
            <w:gridSpan w:val="2"/>
          </w:tcPr>
          <w:p w14:paraId="1B03349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6504C5B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0320EC6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11AABE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1741670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proofErr w:type="spellStart"/>
            <w:r>
              <w:rPr>
                <w:rFonts w:eastAsia="Lucida Sans Unicode"/>
                <w:sz w:val="22"/>
                <w:szCs w:val="22"/>
                <w:lang w:eastAsia="hi-IN" w:bidi="hi-IN"/>
              </w:rPr>
              <w:t>допобразования</w:t>
            </w:r>
            <w:proofErr w:type="spellEnd"/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</w:p>
        </w:tc>
        <w:tc>
          <w:tcPr>
            <w:tcW w:w="1842" w:type="dxa"/>
          </w:tcPr>
          <w:p w14:paraId="431A6B8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79C212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BB028A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014B94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300C3DDA" w14:textId="77777777">
        <w:trPr>
          <w:trHeight w:val="750"/>
        </w:trPr>
        <w:tc>
          <w:tcPr>
            <w:tcW w:w="4284" w:type="dxa"/>
            <w:gridSpan w:val="3"/>
          </w:tcPr>
          <w:p w14:paraId="36855AF3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lastRenderedPageBreak/>
              <w:t>2.2. Поддержка фестивальной деятельности образовательных организаций (конференций, мастер-классов, фестивалей, конкурсов, семинаров и тому подобное)</w:t>
            </w:r>
          </w:p>
        </w:tc>
        <w:tc>
          <w:tcPr>
            <w:tcW w:w="1586" w:type="dxa"/>
            <w:gridSpan w:val="2"/>
          </w:tcPr>
          <w:p w14:paraId="34FEFA9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34E126D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C9AC1D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180C465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9F3C95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proofErr w:type="spellStart"/>
            <w:r>
              <w:rPr>
                <w:rFonts w:eastAsia="Lucida Sans Unicode"/>
                <w:sz w:val="22"/>
                <w:szCs w:val="22"/>
                <w:lang w:eastAsia="hi-IN" w:bidi="hi-IN"/>
              </w:rPr>
              <w:t>допобразования</w:t>
            </w:r>
            <w:proofErr w:type="spellEnd"/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</w:p>
        </w:tc>
        <w:tc>
          <w:tcPr>
            <w:tcW w:w="1842" w:type="dxa"/>
          </w:tcPr>
          <w:p w14:paraId="087F852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F247A7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57A274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4A40B92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332C6140" w14:textId="77777777">
        <w:trPr>
          <w:trHeight w:val="615"/>
        </w:trPr>
        <w:tc>
          <w:tcPr>
            <w:tcW w:w="4284" w:type="dxa"/>
            <w:gridSpan w:val="3"/>
          </w:tcPr>
          <w:p w14:paraId="60AD9382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2.3. Предоставление субсидии на финансовое обеспечение выполнения муниципального задания </w:t>
            </w:r>
          </w:p>
        </w:tc>
        <w:tc>
          <w:tcPr>
            <w:tcW w:w="1586" w:type="dxa"/>
            <w:gridSpan w:val="2"/>
          </w:tcPr>
          <w:p w14:paraId="7E00CEB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000769A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76CC21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25E124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4DF0A1F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proofErr w:type="spellStart"/>
            <w:r>
              <w:rPr>
                <w:rFonts w:eastAsia="Lucida Sans Unicode"/>
                <w:sz w:val="22"/>
                <w:szCs w:val="22"/>
                <w:lang w:eastAsia="hi-IN" w:bidi="hi-IN"/>
              </w:rPr>
              <w:t>допобразования</w:t>
            </w:r>
            <w:proofErr w:type="spellEnd"/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</w:p>
        </w:tc>
        <w:tc>
          <w:tcPr>
            <w:tcW w:w="1842" w:type="dxa"/>
          </w:tcPr>
          <w:p w14:paraId="2383191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54 275 185,00  </w:t>
            </w:r>
          </w:p>
        </w:tc>
        <w:tc>
          <w:tcPr>
            <w:tcW w:w="1843" w:type="dxa"/>
          </w:tcPr>
          <w:p w14:paraId="77673BD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55 097 820,00  </w:t>
            </w:r>
          </w:p>
        </w:tc>
        <w:tc>
          <w:tcPr>
            <w:tcW w:w="1843" w:type="dxa"/>
          </w:tcPr>
          <w:p w14:paraId="4E6F537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55 097 820,00  </w:t>
            </w:r>
          </w:p>
        </w:tc>
        <w:tc>
          <w:tcPr>
            <w:tcW w:w="1843" w:type="dxa"/>
          </w:tcPr>
          <w:p w14:paraId="1FE1C41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164 470 825,00  </w:t>
            </w:r>
          </w:p>
        </w:tc>
      </w:tr>
      <w:tr w:rsidR="00DB5960" w14:paraId="76C19AF8" w14:textId="77777777">
        <w:trPr>
          <w:trHeight w:val="1020"/>
        </w:trPr>
        <w:tc>
          <w:tcPr>
            <w:tcW w:w="4284" w:type="dxa"/>
            <w:gridSpan w:val="3"/>
          </w:tcPr>
          <w:p w14:paraId="489BA53F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2.3.1.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86" w:type="dxa"/>
            <w:gridSpan w:val="2"/>
          </w:tcPr>
          <w:p w14:paraId="161F494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494B68D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6D01A21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2B56AE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34D42D6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proofErr w:type="spellStart"/>
            <w:r>
              <w:rPr>
                <w:rFonts w:eastAsia="Lucida Sans Unicode"/>
                <w:sz w:val="22"/>
                <w:szCs w:val="22"/>
                <w:lang w:eastAsia="hi-IN" w:bidi="hi-IN"/>
              </w:rPr>
              <w:t>допобразования</w:t>
            </w:r>
            <w:proofErr w:type="spellEnd"/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</w:p>
        </w:tc>
        <w:tc>
          <w:tcPr>
            <w:tcW w:w="1842" w:type="dxa"/>
          </w:tcPr>
          <w:p w14:paraId="4ADF063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28 345 670,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00  </w:t>
            </w:r>
          </w:p>
        </w:tc>
        <w:tc>
          <w:tcPr>
            <w:tcW w:w="1843" w:type="dxa"/>
          </w:tcPr>
          <w:p w14:paraId="68FE232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28 711 370,00  </w:t>
            </w:r>
          </w:p>
        </w:tc>
        <w:tc>
          <w:tcPr>
            <w:tcW w:w="1843" w:type="dxa"/>
          </w:tcPr>
          <w:p w14:paraId="789676D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28 711 370,00  </w:t>
            </w:r>
          </w:p>
        </w:tc>
        <w:tc>
          <w:tcPr>
            <w:tcW w:w="1843" w:type="dxa"/>
          </w:tcPr>
          <w:p w14:paraId="3F59E56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85 768 410,00  </w:t>
            </w:r>
          </w:p>
        </w:tc>
      </w:tr>
      <w:tr w:rsidR="00DB5960" w14:paraId="66DDDB1A" w14:textId="77777777">
        <w:trPr>
          <w:trHeight w:val="1020"/>
        </w:trPr>
        <w:tc>
          <w:tcPr>
            <w:tcW w:w="4284" w:type="dxa"/>
            <w:gridSpan w:val="3"/>
          </w:tcPr>
          <w:p w14:paraId="7C630909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2.3.2.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86" w:type="dxa"/>
            <w:gridSpan w:val="2"/>
          </w:tcPr>
          <w:p w14:paraId="7E5EA2A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0F93527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21CF58B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A8AB11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5B8353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proofErr w:type="spellStart"/>
            <w:r>
              <w:rPr>
                <w:rFonts w:eastAsia="Lucida Sans Unicode"/>
                <w:sz w:val="22"/>
                <w:szCs w:val="22"/>
                <w:lang w:eastAsia="hi-IN" w:bidi="hi-IN"/>
              </w:rPr>
              <w:t>допобразования</w:t>
            </w:r>
            <w:proofErr w:type="spellEnd"/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</w:p>
        </w:tc>
        <w:tc>
          <w:tcPr>
            <w:tcW w:w="1842" w:type="dxa"/>
          </w:tcPr>
          <w:p w14:paraId="26DF515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25 929 515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,00  </w:t>
            </w:r>
          </w:p>
        </w:tc>
        <w:tc>
          <w:tcPr>
            <w:tcW w:w="1843" w:type="dxa"/>
          </w:tcPr>
          <w:p w14:paraId="6040F4F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26 386 450,00  </w:t>
            </w:r>
          </w:p>
        </w:tc>
        <w:tc>
          <w:tcPr>
            <w:tcW w:w="1843" w:type="dxa"/>
          </w:tcPr>
          <w:p w14:paraId="37035B1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26 386 450,00  </w:t>
            </w:r>
          </w:p>
        </w:tc>
        <w:tc>
          <w:tcPr>
            <w:tcW w:w="1843" w:type="dxa"/>
          </w:tcPr>
          <w:p w14:paraId="16CA384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78 702 415,00  </w:t>
            </w:r>
          </w:p>
        </w:tc>
      </w:tr>
      <w:tr w:rsidR="00DB5960" w14:paraId="57E52433" w14:textId="77777777">
        <w:trPr>
          <w:trHeight w:val="1020"/>
        </w:trPr>
        <w:tc>
          <w:tcPr>
            <w:tcW w:w="4284" w:type="dxa"/>
            <w:gridSpan w:val="3"/>
          </w:tcPr>
          <w:p w14:paraId="682B5015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2.4. 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</w:p>
        </w:tc>
        <w:tc>
          <w:tcPr>
            <w:tcW w:w="1586" w:type="dxa"/>
            <w:gridSpan w:val="2"/>
          </w:tcPr>
          <w:p w14:paraId="60AC151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Капвложения</w:t>
            </w:r>
          </w:p>
        </w:tc>
        <w:tc>
          <w:tcPr>
            <w:tcW w:w="929" w:type="dxa"/>
          </w:tcPr>
          <w:p w14:paraId="44B1D69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75814FE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CE2C82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325506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дения </w:t>
            </w:r>
            <w:proofErr w:type="spellStart"/>
            <w:r>
              <w:rPr>
                <w:rFonts w:eastAsia="Lucida Sans Unicode"/>
                <w:sz w:val="22"/>
                <w:szCs w:val="22"/>
                <w:lang w:eastAsia="hi-IN" w:bidi="hi-IN"/>
              </w:rPr>
              <w:t>допобразования</w:t>
            </w:r>
            <w:proofErr w:type="spellEnd"/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</w:p>
        </w:tc>
        <w:tc>
          <w:tcPr>
            <w:tcW w:w="1842" w:type="dxa"/>
          </w:tcPr>
          <w:p w14:paraId="698AE10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4 528 365,00  </w:t>
            </w:r>
          </w:p>
        </w:tc>
        <w:tc>
          <w:tcPr>
            <w:tcW w:w="1843" w:type="dxa"/>
          </w:tcPr>
          <w:p w14:paraId="0FE7A05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43FDDD9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D2A394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4 528 365,00  </w:t>
            </w:r>
          </w:p>
        </w:tc>
      </w:tr>
      <w:tr w:rsidR="00DB5960" w14:paraId="4E437ACB" w14:textId="77777777">
        <w:trPr>
          <w:trHeight w:val="565"/>
        </w:trPr>
        <w:tc>
          <w:tcPr>
            <w:tcW w:w="4284" w:type="dxa"/>
            <w:gridSpan w:val="3"/>
          </w:tcPr>
          <w:p w14:paraId="0CAAA1A8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2.4.1. Укрепление материально-технической базы (текущ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>ие и капитальные ремонты муниципальных учреждений, обновление автобусного парка, приобретение оборудования и инвентаря) в учреждениях дополнительного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86" w:type="dxa"/>
            <w:gridSpan w:val="2"/>
          </w:tcPr>
          <w:p w14:paraId="0908577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Капвложения</w:t>
            </w:r>
          </w:p>
        </w:tc>
        <w:tc>
          <w:tcPr>
            <w:tcW w:w="929" w:type="dxa"/>
          </w:tcPr>
          <w:p w14:paraId="200F406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042570C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B653EB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623CEF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proofErr w:type="spellStart"/>
            <w:r>
              <w:rPr>
                <w:rFonts w:eastAsia="Lucida Sans Unicode"/>
                <w:sz w:val="22"/>
                <w:szCs w:val="22"/>
                <w:lang w:eastAsia="hi-IN" w:bidi="hi-IN"/>
              </w:rPr>
              <w:t>допобразования</w:t>
            </w:r>
            <w:proofErr w:type="spellEnd"/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</w:p>
        </w:tc>
        <w:tc>
          <w:tcPr>
            <w:tcW w:w="1842" w:type="dxa"/>
          </w:tcPr>
          <w:p w14:paraId="06C6D2F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1 036 365,00  </w:t>
            </w:r>
          </w:p>
        </w:tc>
        <w:tc>
          <w:tcPr>
            <w:tcW w:w="1843" w:type="dxa"/>
          </w:tcPr>
          <w:p w14:paraId="1496FD6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F85404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36008D8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1 036 365,00  </w:t>
            </w:r>
          </w:p>
        </w:tc>
      </w:tr>
      <w:tr w:rsidR="00DB5960" w14:paraId="1CF5652B" w14:textId="77777777">
        <w:trPr>
          <w:trHeight w:val="282"/>
        </w:trPr>
        <w:tc>
          <w:tcPr>
            <w:tcW w:w="4284" w:type="dxa"/>
            <w:gridSpan w:val="3"/>
          </w:tcPr>
          <w:p w14:paraId="0DCAA167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2.4.2.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(предоставление субсидий бюджетным, автономным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lastRenderedPageBreak/>
              <w:t>учреждениям и иным некоммерче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>ским организациям)</w:t>
            </w:r>
          </w:p>
        </w:tc>
        <w:tc>
          <w:tcPr>
            <w:tcW w:w="1586" w:type="dxa"/>
            <w:gridSpan w:val="2"/>
          </w:tcPr>
          <w:p w14:paraId="319EB63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lastRenderedPageBreak/>
              <w:t>Капвложения</w:t>
            </w:r>
          </w:p>
        </w:tc>
        <w:tc>
          <w:tcPr>
            <w:tcW w:w="929" w:type="dxa"/>
          </w:tcPr>
          <w:p w14:paraId="30C17F5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0A3E6C1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17C59F8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1384AF9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proofErr w:type="spellStart"/>
            <w:r>
              <w:rPr>
                <w:rFonts w:eastAsia="Lucida Sans Unicode"/>
                <w:sz w:val="22"/>
                <w:szCs w:val="22"/>
                <w:lang w:eastAsia="hi-IN" w:bidi="hi-IN"/>
              </w:rPr>
              <w:t>допобразования</w:t>
            </w:r>
            <w:proofErr w:type="spellEnd"/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</w:p>
        </w:tc>
        <w:tc>
          <w:tcPr>
            <w:tcW w:w="1842" w:type="dxa"/>
          </w:tcPr>
          <w:p w14:paraId="64520A2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3 492 000,00  </w:t>
            </w:r>
          </w:p>
        </w:tc>
        <w:tc>
          <w:tcPr>
            <w:tcW w:w="1843" w:type="dxa"/>
          </w:tcPr>
          <w:p w14:paraId="3A5B63A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0,00   </w:t>
            </w:r>
          </w:p>
        </w:tc>
        <w:tc>
          <w:tcPr>
            <w:tcW w:w="1843" w:type="dxa"/>
          </w:tcPr>
          <w:p w14:paraId="5F0A414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0,00   </w:t>
            </w:r>
          </w:p>
        </w:tc>
        <w:tc>
          <w:tcPr>
            <w:tcW w:w="1843" w:type="dxa"/>
          </w:tcPr>
          <w:p w14:paraId="27770B3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3 492 000,00  </w:t>
            </w:r>
          </w:p>
        </w:tc>
      </w:tr>
      <w:tr w:rsidR="00DB5960" w14:paraId="34503489" w14:textId="77777777">
        <w:trPr>
          <w:trHeight w:val="585"/>
        </w:trPr>
        <w:tc>
          <w:tcPr>
            <w:tcW w:w="8359" w:type="dxa"/>
            <w:gridSpan w:val="7"/>
          </w:tcPr>
          <w:p w14:paraId="0D36DA99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 Подпрограмма «Развитие библиотечного дела в городском округе город Шахунья Нижегородской области»</w:t>
            </w:r>
          </w:p>
        </w:tc>
        <w:tc>
          <w:tcPr>
            <w:tcW w:w="1842" w:type="dxa"/>
          </w:tcPr>
          <w:p w14:paraId="0C6CC6F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44 365 723,39  </w:t>
            </w:r>
          </w:p>
        </w:tc>
        <w:tc>
          <w:tcPr>
            <w:tcW w:w="1843" w:type="dxa"/>
          </w:tcPr>
          <w:p w14:paraId="441AECF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44 473 664,88  </w:t>
            </w:r>
          </w:p>
        </w:tc>
        <w:tc>
          <w:tcPr>
            <w:tcW w:w="1843" w:type="dxa"/>
          </w:tcPr>
          <w:p w14:paraId="5800BE4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44 473 899,16  </w:t>
            </w:r>
          </w:p>
        </w:tc>
        <w:tc>
          <w:tcPr>
            <w:tcW w:w="1843" w:type="dxa"/>
          </w:tcPr>
          <w:p w14:paraId="2F8FA24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133 313 287,43  </w:t>
            </w:r>
          </w:p>
        </w:tc>
      </w:tr>
      <w:tr w:rsidR="00DB5960" w14:paraId="5D7FE07E" w14:textId="77777777">
        <w:trPr>
          <w:trHeight w:val="585"/>
        </w:trPr>
        <w:tc>
          <w:tcPr>
            <w:tcW w:w="4284" w:type="dxa"/>
            <w:gridSpan w:val="3"/>
          </w:tcPr>
          <w:p w14:paraId="03FC49F5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3.1. Поддержка профессиональной деятельности работников библиотечной сферы</w:t>
            </w:r>
          </w:p>
        </w:tc>
        <w:tc>
          <w:tcPr>
            <w:tcW w:w="1586" w:type="dxa"/>
            <w:gridSpan w:val="2"/>
          </w:tcPr>
          <w:p w14:paraId="00ADFBD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2DA35E0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6F5AA36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033BBDF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5F35B4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0400EB7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325601B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288C4F8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29D4A30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18185EAF" w14:textId="77777777">
        <w:trPr>
          <w:trHeight w:val="390"/>
        </w:trPr>
        <w:tc>
          <w:tcPr>
            <w:tcW w:w="4284" w:type="dxa"/>
            <w:gridSpan w:val="3"/>
          </w:tcPr>
          <w:p w14:paraId="0DD43983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 Расходы на поддержку отрасли культуры </w:t>
            </w:r>
          </w:p>
        </w:tc>
        <w:tc>
          <w:tcPr>
            <w:tcW w:w="1586" w:type="dxa"/>
            <w:gridSpan w:val="2"/>
          </w:tcPr>
          <w:p w14:paraId="21AF141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54A32E8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33C6E9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106AB11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819190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25E1C83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236 928,39  </w:t>
            </w:r>
          </w:p>
        </w:tc>
        <w:tc>
          <w:tcPr>
            <w:tcW w:w="1843" w:type="dxa"/>
          </w:tcPr>
          <w:p w14:paraId="61CA689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95 869,88  </w:t>
            </w:r>
          </w:p>
        </w:tc>
        <w:tc>
          <w:tcPr>
            <w:tcW w:w="1843" w:type="dxa"/>
          </w:tcPr>
          <w:p w14:paraId="2D1BC37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103 311,97  </w:t>
            </w:r>
          </w:p>
        </w:tc>
        <w:tc>
          <w:tcPr>
            <w:tcW w:w="1843" w:type="dxa"/>
          </w:tcPr>
          <w:p w14:paraId="1D27BA0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436 110,24  </w:t>
            </w:r>
          </w:p>
        </w:tc>
      </w:tr>
      <w:tr w:rsidR="00DB5960" w14:paraId="486D774A" w14:textId="77777777">
        <w:trPr>
          <w:trHeight w:val="810"/>
        </w:trPr>
        <w:tc>
          <w:tcPr>
            <w:tcW w:w="4284" w:type="dxa"/>
            <w:gridSpan w:val="3"/>
          </w:tcPr>
          <w:p w14:paraId="79F525A1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3.2.1. 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1586" w:type="dxa"/>
            <w:gridSpan w:val="2"/>
          </w:tcPr>
          <w:p w14:paraId="4CB18B5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523AB01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08334E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34908E9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8BB953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3F59498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95 261,71  </w:t>
            </w:r>
          </w:p>
        </w:tc>
        <w:tc>
          <w:tcPr>
            <w:tcW w:w="1843" w:type="dxa"/>
          </w:tcPr>
          <w:p w14:paraId="5F67CB3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95 869,88  </w:t>
            </w:r>
          </w:p>
        </w:tc>
        <w:tc>
          <w:tcPr>
            <w:tcW w:w="1843" w:type="dxa"/>
          </w:tcPr>
          <w:p w14:paraId="2BEBD5C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103 311,97  </w:t>
            </w:r>
          </w:p>
        </w:tc>
        <w:tc>
          <w:tcPr>
            <w:tcW w:w="1843" w:type="dxa"/>
          </w:tcPr>
          <w:p w14:paraId="1174C9C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294 443,56  </w:t>
            </w:r>
          </w:p>
        </w:tc>
      </w:tr>
      <w:tr w:rsidR="00DB5960" w14:paraId="69E29A55" w14:textId="77777777">
        <w:trPr>
          <w:trHeight w:val="810"/>
        </w:trPr>
        <w:tc>
          <w:tcPr>
            <w:tcW w:w="4284" w:type="dxa"/>
            <w:gridSpan w:val="3"/>
          </w:tcPr>
          <w:p w14:paraId="2A861ADD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3.2.1.1. 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1586" w:type="dxa"/>
            <w:gridSpan w:val="2"/>
          </w:tcPr>
          <w:p w14:paraId="75C166F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179864B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4C5D209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BB825B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528B7D5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4C53BA8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5 603,63  </w:t>
            </w:r>
          </w:p>
        </w:tc>
        <w:tc>
          <w:tcPr>
            <w:tcW w:w="1843" w:type="dxa"/>
          </w:tcPr>
          <w:p w14:paraId="4328DEE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6 062,03  </w:t>
            </w:r>
          </w:p>
        </w:tc>
        <w:tc>
          <w:tcPr>
            <w:tcW w:w="1843" w:type="dxa"/>
          </w:tcPr>
          <w:p w14:paraId="11FB634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7 207,81  </w:t>
            </w:r>
          </w:p>
        </w:tc>
        <w:tc>
          <w:tcPr>
            <w:tcW w:w="1843" w:type="dxa"/>
          </w:tcPr>
          <w:p w14:paraId="741BCF0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18 873,47  </w:t>
            </w:r>
          </w:p>
        </w:tc>
      </w:tr>
      <w:tr w:rsidR="00DB5960" w14:paraId="766ADFBC" w14:textId="77777777">
        <w:trPr>
          <w:trHeight w:val="810"/>
        </w:trPr>
        <w:tc>
          <w:tcPr>
            <w:tcW w:w="4284" w:type="dxa"/>
            <w:gridSpan w:val="3"/>
          </w:tcPr>
          <w:p w14:paraId="354797B4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3.2.1.2. Реализация мероприятий по модернизации биб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>лиотек в части комплектования книжных фондов муниципальных библиотек</w:t>
            </w:r>
          </w:p>
        </w:tc>
        <w:tc>
          <w:tcPr>
            <w:tcW w:w="1586" w:type="dxa"/>
            <w:gridSpan w:val="2"/>
          </w:tcPr>
          <w:p w14:paraId="1693B2A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3B39777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26A94FC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486536B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DF0ECA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4EB3011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22 414,52  </w:t>
            </w:r>
          </w:p>
        </w:tc>
        <w:tc>
          <w:tcPr>
            <w:tcW w:w="1843" w:type="dxa"/>
          </w:tcPr>
          <w:p w14:paraId="443E453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24 248,12  </w:t>
            </w:r>
          </w:p>
        </w:tc>
        <w:tc>
          <w:tcPr>
            <w:tcW w:w="1843" w:type="dxa"/>
          </w:tcPr>
          <w:p w14:paraId="23F1679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28 831,25  </w:t>
            </w:r>
          </w:p>
        </w:tc>
        <w:tc>
          <w:tcPr>
            <w:tcW w:w="1843" w:type="dxa"/>
          </w:tcPr>
          <w:p w14:paraId="7F1F7F7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75 493,89  </w:t>
            </w:r>
          </w:p>
        </w:tc>
      </w:tr>
      <w:tr w:rsidR="00DB5960" w14:paraId="78B401FD" w14:textId="77777777">
        <w:trPr>
          <w:trHeight w:val="810"/>
        </w:trPr>
        <w:tc>
          <w:tcPr>
            <w:tcW w:w="4284" w:type="dxa"/>
            <w:gridSpan w:val="3"/>
          </w:tcPr>
          <w:p w14:paraId="7D161CEA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3.2.1.3.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1586" w:type="dxa"/>
            <w:gridSpan w:val="2"/>
          </w:tcPr>
          <w:p w14:paraId="5460335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099DA37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7F93C09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24FACC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5A4455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2A057F9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67 243,56  </w:t>
            </w:r>
          </w:p>
        </w:tc>
        <w:tc>
          <w:tcPr>
            <w:tcW w:w="1843" w:type="dxa"/>
          </w:tcPr>
          <w:p w14:paraId="2FFC7AE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65 559,73  </w:t>
            </w:r>
          </w:p>
        </w:tc>
        <w:tc>
          <w:tcPr>
            <w:tcW w:w="1843" w:type="dxa"/>
          </w:tcPr>
          <w:p w14:paraId="0404C35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67 272,91  </w:t>
            </w:r>
          </w:p>
        </w:tc>
        <w:tc>
          <w:tcPr>
            <w:tcW w:w="1843" w:type="dxa"/>
          </w:tcPr>
          <w:p w14:paraId="45C6DA5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200 076,20  </w:t>
            </w:r>
          </w:p>
        </w:tc>
      </w:tr>
      <w:tr w:rsidR="00DB5960" w14:paraId="4637A8BA" w14:textId="77777777">
        <w:trPr>
          <w:trHeight w:val="480"/>
        </w:trPr>
        <w:tc>
          <w:tcPr>
            <w:tcW w:w="4284" w:type="dxa"/>
            <w:gridSpan w:val="3"/>
          </w:tcPr>
          <w:p w14:paraId="2CBD4FCE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3.2.2. Реализация мероприятий на государственную поддер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>жку лучших сельских учреждений культуры</w:t>
            </w:r>
          </w:p>
        </w:tc>
        <w:tc>
          <w:tcPr>
            <w:tcW w:w="1586" w:type="dxa"/>
            <w:gridSpan w:val="2"/>
          </w:tcPr>
          <w:p w14:paraId="75AB664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4B7FA6D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7B3008B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CCBAF1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D0A134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76933F1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141 666,68</w:t>
            </w:r>
          </w:p>
        </w:tc>
        <w:tc>
          <w:tcPr>
            <w:tcW w:w="1843" w:type="dxa"/>
          </w:tcPr>
          <w:p w14:paraId="09E9736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</w:t>
            </w:r>
          </w:p>
        </w:tc>
        <w:tc>
          <w:tcPr>
            <w:tcW w:w="1843" w:type="dxa"/>
          </w:tcPr>
          <w:p w14:paraId="5BFD536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</w:t>
            </w:r>
          </w:p>
        </w:tc>
        <w:tc>
          <w:tcPr>
            <w:tcW w:w="1843" w:type="dxa"/>
          </w:tcPr>
          <w:p w14:paraId="207511C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141 666,68  </w:t>
            </w:r>
          </w:p>
        </w:tc>
      </w:tr>
      <w:tr w:rsidR="00DB5960" w14:paraId="69E65233" w14:textId="77777777">
        <w:trPr>
          <w:trHeight w:val="465"/>
        </w:trPr>
        <w:tc>
          <w:tcPr>
            <w:tcW w:w="4284" w:type="dxa"/>
            <w:gridSpan w:val="3"/>
          </w:tcPr>
          <w:p w14:paraId="6050D291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3.2.2.1. Реализация мероприятий на государственную поддержку лучших сельских учреждений культуры</w:t>
            </w:r>
          </w:p>
        </w:tc>
        <w:tc>
          <w:tcPr>
            <w:tcW w:w="1586" w:type="dxa"/>
            <w:gridSpan w:val="2"/>
          </w:tcPr>
          <w:p w14:paraId="17AAED3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135AA64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7A9C91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7941BE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37FFF8C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71F81ED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8 333,34</w:t>
            </w:r>
          </w:p>
        </w:tc>
        <w:tc>
          <w:tcPr>
            <w:tcW w:w="1843" w:type="dxa"/>
          </w:tcPr>
          <w:p w14:paraId="56C5216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</w:t>
            </w:r>
          </w:p>
        </w:tc>
        <w:tc>
          <w:tcPr>
            <w:tcW w:w="1843" w:type="dxa"/>
          </w:tcPr>
          <w:p w14:paraId="639F8F3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</w:t>
            </w:r>
          </w:p>
        </w:tc>
        <w:tc>
          <w:tcPr>
            <w:tcW w:w="1843" w:type="dxa"/>
          </w:tcPr>
          <w:p w14:paraId="7B46E5A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8 333,34  </w:t>
            </w:r>
          </w:p>
        </w:tc>
      </w:tr>
      <w:tr w:rsidR="00DB5960" w14:paraId="41F96ECB" w14:textId="77777777">
        <w:trPr>
          <w:trHeight w:val="600"/>
        </w:trPr>
        <w:tc>
          <w:tcPr>
            <w:tcW w:w="4284" w:type="dxa"/>
            <w:gridSpan w:val="3"/>
          </w:tcPr>
          <w:p w14:paraId="43EC5075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3.2.2.2. Реализация мероприятий на государственную поддержку лучших сельских учреждений культуры</w:t>
            </w:r>
          </w:p>
        </w:tc>
        <w:tc>
          <w:tcPr>
            <w:tcW w:w="1586" w:type="dxa"/>
            <w:gridSpan w:val="2"/>
          </w:tcPr>
          <w:p w14:paraId="5BD781D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759D70D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3FFEB5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BF4114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5D4835E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36498A4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33 333,34</w:t>
            </w:r>
          </w:p>
        </w:tc>
        <w:tc>
          <w:tcPr>
            <w:tcW w:w="1843" w:type="dxa"/>
          </w:tcPr>
          <w:p w14:paraId="3E49D28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</w:t>
            </w:r>
          </w:p>
        </w:tc>
        <w:tc>
          <w:tcPr>
            <w:tcW w:w="1843" w:type="dxa"/>
          </w:tcPr>
          <w:p w14:paraId="311F5D7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</w:t>
            </w:r>
          </w:p>
        </w:tc>
        <w:tc>
          <w:tcPr>
            <w:tcW w:w="1843" w:type="dxa"/>
          </w:tcPr>
          <w:p w14:paraId="1B525E5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33 333,34  </w:t>
            </w:r>
          </w:p>
        </w:tc>
      </w:tr>
      <w:tr w:rsidR="00DB5960" w14:paraId="7EBBC48A" w14:textId="77777777">
        <w:trPr>
          <w:trHeight w:val="450"/>
        </w:trPr>
        <w:tc>
          <w:tcPr>
            <w:tcW w:w="4284" w:type="dxa"/>
            <w:gridSpan w:val="3"/>
          </w:tcPr>
          <w:p w14:paraId="191C3704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3.2.2.3. Реализация мероприятий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>на государственную поддержку лучших сельских учреждений культуры</w:t>
            </w:r>
          </w:p>
        </w:tc>
        <w:tc>
          <w:tcPr>
            <w:tcW w:w="1586" w:type="dxa"/>
            <w:gridSpan w:val="2"/>
          </w:tcPr>
          <w:p w14:paraId="6A77630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011FD85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DBA792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35C6FCA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DD7610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3AB2BCB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100 000,00</w:t>
            </w:r>
          </w:p>
        </w:tc>
        <w:tc>
          <w:tcPr>
            <w:tcW w:w="1843" w:type="dxa"/>
          </w:tcPr>
          <w:p w14:paraId="75FD6FA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</w:t>
            </w:r>
          </w:p>
        </w:tc>
        <w:tc>
          <w:tcPr>
            <w:tcW w:w="1843" w:type="dxa"/>
          </w:tcPr>
          <w:p w14:paraId="16B1FB1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0,00</w:t>
            </w:r>
          </w:p>
        </w:tc>
        <w:tc>
          <w:tcPr>
            <w:tcW w:w="1843" w:type="dxa"/>
          </w:tcPr>
          <w:p w14:paraId="44FB7B7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100 000,00  </w:t>
            </w:r>
          </w:p>
        </w:tc>
      </w:tr>
      <w:tr w:rsidR="00DB5960" w14:paraId="6FDDF35E" w14:textId="77777777">
        <w:trPr>
          <w:trHeight w:val="450"/>
        </w:trPr>
        <w:tc>
          <w:tcPr>
            <w:tcW w:w="4284" w:type="dxa"/>
            <w:gridSpan w:val="3"/>
          </w:tcPr>
          <w:p w14:paraId="046FD334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3.3. Увеличение объемов комплектования библиотечных фондов и обеспечение их сохранности</w:t>
            </w:r>
          </w:p>
        </w:tc>
        <w:tc>
          <w:tcPr>
            <w:tcW w:w="1586" w:type="dxa"/>
            <w:gridSpan w:val="2"/>
          </w:tcPr>
          <w:p w14:paraId="5106291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7464125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E20F83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11DF10A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358E92C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39A1103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2F8E65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1A9DDA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CA8B96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5E0AABDB" w14:textId="77777777">
        <w:trPr>
          <w:trHeight w:val="450"/>
        </w:trPr>
        <w:tc>
          <w:tcPr>
            <w:tcW w:w="4284" w:type="dxa"/>
            <w:gridSpan w:val="3"/>
          </w:tcPr>
          <w:p w14:paraId="30CE51AA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lastRenderedPageBreak/>
              <w:t>3.4. Проведение научно-практических конференций, круглых столов, семинаров, культурных акций межрегионального уровня</w:t>
            </w:r>
          </w:p>
        </w:tc>
        <w:tc>
          <w:tcPr>
            <w:tcW w:w="1586" w:type="dxa"/>
            <w:gridSpan w:val="2"/>
          </w:tcPr>
          <w:p w14:paraId="761FAB9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3807A37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816E8C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41EC8D8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AFF5F1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21EF114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B75AAA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C21944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4F4325B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59C56EA9" w14:textId="77777777">
        <w:trPr>
          <w:trHeight w:val="285"/>
        </w:trPr>
        <w:tc>
          <w:tcPr>
            <w:tcW w:w="4284" w:type="dxa"/>
            <w:gridSpan w:val="3"/>
          </w:tcPr>
          <w:p w14:paraId="5A6FCA3F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3.5. Обеспечение деятельности муниципальных библиотек</w:t>
            </w:r>
          </w:p>
        </w:tc>
        <w:tc>
          <w:tcPr>
            <w:tcW w:w="1586" w:type="dxa"/>
            <w:gridSpan w:val="2"/>
          </w:tcPr>
          <w:p w14:paraId="0DAEBCF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0394F12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03F53F3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285E73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1604B7A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4E052BE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43 943 051,58  </w:t>
            </w:r>
          </w:p>
        </w:tc>
        <w:tc>
          <w:tcPr>
            <w:tcW w:w="1843" w:type="dxa"/>
          </w:tcPr>
          <w:p w14:paraId="3771E7E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8 966 820,54  </w:t>
            </w:r>
          </w:p>
        </w:tc>
        <w:tc>
          <w:tcPr>
            <w:tcW w:w="1843" w:type="dxa"/>
          </w:tcPr>
          <w:p w14:paraId="27DB52F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44 370 587,19  </w:t>
            </w:r>
          </w:p>
        </w:tc>
        <w:tc>
          <w:tcPr>
            <w:tcW w:w="1843" w:type="dxa"/>
          </w:tcPr>
          <w:p w14:paraId="240B1F8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97 280 459,31  </w:t>
            </w:r>
          </w:p>
        </w:tc>
      </w:tr>
      <w:tr w:rsidR="00DB5960" w14:paraId="3DE994D5" w14:textId="77777777">
        <w:trPr>
          <w:trHeight w:val="555"/>
        </w:trPr>
        <w:tc>
          <w:tcPr>
            <w:tcW w:w="4284" w:type="dxa"/>
            <w:gridSpan w:val="3"/>
          </w:tcPr>
          <w:p w14:paraId="06332376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3.5.1. Расходы на обеспечение деятельности муниципальных библиотек </w:t>
            </w:r>
          </w:p>
        </w:tc>
        <w:tc>
          <w:tcPr>
            <w:tcW w:w="1586" w:type="dxa"/>
            <w:gridSpan w:val="2"/>
          </w:tcPr>
          <w:p w14:paraId="72E4261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3595C0A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4D0CBC6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CA3BCC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308E6C4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62DC79A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43 943 051,58  </w:t>
            </w:r>
          </w:p>
        </w:tc>
        <w:tc>
          <w:tcPr>
            <w:tcW w:w="1843" w:type="dxa"/>
          </w:tcPr>
          <w:p w14:paraId="3F337BF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8 966 820,54  </w:t>
            </w:r>
          </w:p>
        </w:tc>
        <w:tc>
          <w:tcPr>
            <w:tcW w:w="1843" w:type="dxa"/>
          </w:tcPr>
          <w:p w14:paraId="3527A87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44 370 587,19  </w:t>
            </w:r>
          </w:p>
        </w:tc>
        <w:tc>
          <w:tcPr>
            <w:tcW w:w="1843" w:type="dxa"/>
          </w:tcPr>
          <w:p w14:paraId="4D75DE9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97 280 459,31  </w:t>
            </w:r>
          </w:p>
        </w:tc>
      </w:tr>
      <w:tr w:rsidR="00DB5960" w14:paraId="15ED53FF" w14:textId="77777777">
        <w:trPr>
          <w:trHeight w:val="735"/>
        </w:trPr>
        <w:tc>
          <w:tcPr>
            <w:tcW w:w="4284" w:type="dxa"/>
            <w:gridSpan w:val="3"/>
          </w:tcPr>
          <w:p w14:paraId="44FF95E1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3.6. Пропаганда детского и юношеского чтения, формирование информационной и библиотечной культуры подрастающего поколения</w:t>
            </w:r>
          </w:p>
        </w:tc>
        <w:tc>
          <w:tcPr>
            <w:tcW w:w="1586" w:type="dxa"/>
            <w:gridSpan w:val="2"/>
          </w:tcPr>
          <w:p w14:paraId="1C25C52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7009895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8E79BF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8570AD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E4828E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215632B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02E42F3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06F3DBD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445D44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22BB5051" w14:textId="77777777">
        <w:trPr>
          <w:trHeight w:val="945"/>
        </w:trPr>
        <w:tc>
          <w:tcPr>
            <w:tcW w:w="4284" w:type="dxa"/>
            <w:gridSpan w:val="3"/>
          </w:tcPr>
          <w:p w14:paraId="4CBC0845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</w:p>
        </w:tc>
        <w:tc>
          <w:tcPr>
            <w:tcW w:w="1586" w:type="dxa"/>
            <w:gridSpan w:val="2"/>
          </w:tcPr>
          <w:p w14:paraId="6496267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6F4E968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4F2413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4CBDACF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3A201A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192585A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185 743,42  </w:t>
            </w:r>
          </w:p>
        </w:tc>
        <w:tc>
          <w:tcPr>
            <w:tcW w:w="1843" w:type="dxa"/>
          </w:tcPr>
          <w:p w14:paraId="4F84734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2746C24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0972D8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185 743,42  </w:t>
            </w:r>
          </w:p>
        </w:tc>
      </w:tr>
      <w:tr w:rsidR="00DB5960" w14:paraId="54AA31B1" w14:textId="77777777">
        <w:trPr>
          <w:trHeight w:val="300"/>
        </w:trPr>
        <w:tc>
          <w:tcPr>
            <w:tcW w:w="4284" w:type="dxa"/>
            <w:gridSpan w:val="3"/>
          </w:tcPr>
          <w:p w14:paraId="070501F4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3.8. Федеральный проект «Творческие люди»</w:t>
            </w:r>
          </w:p>
        </w:tc>
        <w:tc>
          <w:tcPr>
            <w:tcW w:w="1586" w:type="dxa"/>
            <w:gridSpan w:val="2"/>
          </w:tcPr>
          <w:p w14:paraId="6628AEE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41CAB5C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8AC4F5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56B767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6ADB61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712F3C8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3C33409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541F0C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DBF72F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47A54862" w14:textId="77777777">
        <w:trPr>
          <w:trHeight w:val="285"/>
        </w:trPr>
        <w:tc>
          <w:tcPr>
            <w:tcW w:w="4284" w:type="dxa"/>
            <w:gridSpan w:val="3"/>
          </w:tcPr>
          <w:p w14:paraId="2041237A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3.9. Региональный проект «Культура для семьи»</w:t>
            </w:r>
          </w:p>
        </w:tc>
        <w:tc>
          <w:tcPr>
            <w:tcW w:w="1586" w:type="dxa"/>
            <w:gridSpan w:val="2"/>
          </w:tcPr>
          <w:p w14:paraId="7DFAC06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17B5363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DEED32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E271E7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DC9786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651CDCE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F53BA3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</w:p>
        </w:tc>
        <w:tc>
          <w:tcPr>
            <w:tcW w:w="1843" w:type="dxa"/>
          </w:tcPr>
          <w:p w14:paraId="6A1C05E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01B700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</w:p>
        </w:tc>
      </w:tr>
      <w:tr w:rsidR="00DB5960" w14:paraId="06EE9E9C" w14:textId="77777777">
        <w:trPr>
          <w:trHeight w:val="525"/>
        </w:trPr>
        <w:tc>
          <w:tcPr>
            <w:tcW w:w="4284" w:type="dxa"/>
            <w:gridSpan w:val="3"/>
          </w:tcPr>
          <w:p w14:paraId="2AD6A5E7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3.9.1. Модернизация региональных и муниципальных библиотек</w:t>
            </w:r>
          </w:p>
        </w:tc>
        <w:tc>
          <w:tcPr>
            <w:tcW w:w="1586" w:type="dxa"/>
            <w:gridSpan w:val="2"/>
          </w:tcPr>
          <w:p w14:paraId="07A761A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3B59986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7739BB9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CDE141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EB6F71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</w:p>
        </w:tc>
        <w:tc>
          <w:tcPr>
            <w:tcW w:w="1842" w:type="dxa"/>
          </w:tcPr>
          <w:p w14:paraId="7C32747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36A9DE5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</w:p>
        </w:tc>
        <w:tc>
          <w:tcPr>
            <w:tcW w:w="1843" w:type="dxa"/>
          </w:tcPr>
          <w:p w14:paraId="2DC411A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5E680F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</w:p>
        </w:tc>
      </w:tr>
      <w:tr w:rsidR="00DB5960" w14:paraId="4C565192" w14:textId="77777777">
        <w:trPr>
          <w:trHeight w:val="525"/>
        </w:trPr>
        <w:tc>
          <w:tcPr>
            <w:tcW w:w="8359" w:type="dxa"/>
            <w:gridSpan w:val="7"/>
          </w:tcPr>
          <w:p w14:paraId="0B478B76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4. Подпрограмма «Развитие музейного дела в городском округе город Шахунья Нижегородской области»</w:t>
            </w:r>
          </w:p>
        </w:tc>
        <w:tc>
          <w:tcPr>
            <w:tcW w:w="1842" w:type="dxa"/>
          </w:tcPr>
          <w:p w14:paraId="52BDD79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9 042 111,00  </w:t>
            </w:r>
          </w:p>
        </w:tc>
        <w:tc>
          <w:tcPr>
            <w:tcW w:w="1843" w:type="dxa"/>
          </w:tcPr>
          <w:p w14:paraId="58050F7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9 092 111,00  </w:t>
            </w:r>
          </w:p>
        </w:tc>
        <w:tc>
          <w:tcPr>
            <w:tcW w:w="1843" w:type="dxa"/>
          </w:tcPr>
          <w:p w14:paraId="552EAD2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9 092 111,00  </w:t>
            </w:r>
          </w:p>
        </w:tc>
        <w:tc>
          <w:tcPr>
            <w:tcW w:w="1843" w:type="dxa"/>
          </w:tcPr>
          <w:p w14:paraId="7AB6A7F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27 226 333,00  </w:t>
            </w:r>
          </w:p>
        </w:tc>
      </w:tr>
      <w:tr w:rsidR="00DB5960" w14:paraId="1106F896" w14:textId="77777777">
        <w:trPr>
          <w:trHeight w:val="495"/>
        </w:trPr>
        <w:tc>
          <w:tcPr>
            <w:tcW w:w="4284" w:type="dxa"/>
            <w:gridSpan w:val="3"/>
          </w:tcPr>
          <w:p w14:paraId="268439B7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4.1. Поддержка профессиональной деятельности работников музейной сферы</w:t>
            </w:r>
          </w:p>
        </w:tc>
        <w:tc>
          <w:tcPr>
            <w:tcW w:w="1586" w:type="dxa"/>
            <w:gridSpan w:val="2"/>
          </w:tcPr>
          <w:p w14:paraId="39A6D5A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505E6B8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514F5B4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C6C9E3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1DFE500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музеи городского округа город Шахунья</w:t>
            </w:r>
          </w:p>
        </w:tc>
        <w:tc>
          <w:tcPr>
            <w:tcW w:w="1842" w:type="dxa"/>
          </w:tcPr>
          <w:p w14:paraId="405161F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0D28A59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B6454C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03167EB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5A5AD79B" w14:textId="77777777">
        <w:trPr>
          <w:trHeight w:val="330"/>
        </w:trPr>
        <w:tc>
          <w:tcPr>
            <w:tcW w:w="4284" w:type="dxa"/>
            <w:gridSpan w:val="3"/>
          </w:tcPr>
          <w:p w14:paraId="537B5362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4.2. Создание новых экспозиций и выставочных проектов</w:t>
            </w:r>
          </w:p>
        </w:tc>
        <w:tc>
          <w:tcPr>
            <w:tcW w:w="1586" w:type="dxa"/>
            <w:gridSpan w:val="2"/>
          </w:tcPr>
          <w:p w14:paraId="3D3AAC9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0EFD175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E746A2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319FB7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46D0EA2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музеи городского округа город Шахунья</w:t>
            </w:r>
          </w:p>
        </w:tc>
        <w:tc>
          <w:tcPr>
            <w:tcW w:w="1842" w:type="dxa"/>
          </w:tcPr>
          <w:p w14:paraId="57B2F56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077CCB6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994129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209A4BC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122F3861" w14:textId="77777777">
        <w:trPr>
          <w:trHeight w:val="510"/>
        </w:trPr>
        <w:tc>
          <w:tcPr>
            <w:tcW w:w="4284" w:type="dxa"/>
            <w:gridSpan w:val="3"/>
          </w:tcPr>
          <w:p w14:paraId="6A0E30DE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4.3. Расходы на обеспечение деятельности муниципальных музеев</w:t>
            </w:r>
          </w:p>
        </w:tc>
        <w:tc>
          <w:tcPr>
            <w:tcW w:w="1586" w:type="dxa"/>
            <w:gridSpan w:val="2"/>
          </w:tcPr>
          <w:p w14:paraId="3D75B38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6774233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6D770C0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0B14703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A21862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музеи городского округа город Шахунья</w:t>
            </w:r>
          </w:p>
        </w:tc>
        <w:tc>
          <w:tcPr>
            <w:tcW w:w="1842" w:type="dxa"/>
          </w:tcPr>
          <w:p w14:paraId="6325864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9 042 111,00  </w:t>
            </w:r>
          </w:p>
        </w:tc>
        <w:tc>
          <w:tcPr>
            <w:tcW w:w="1843" w:type="dxa"/>
          </w:tcPr>
          <w:p w14:paraId="319C228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9 092 111,00  </w:t>
            </w:r>
          </w:p>
        </w:tc>
        <w:tc>
          <w:tcPr>
            <w:tcW w:w="1843" w:type="dxa"/>
          </w:tcPr>
          <w:p w14:paraId="4DE5C11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9 092 111,00  </w:t>
            </w:r>
          </w:p>
        </w:tc>
        <w:tc>
          <w:tcPr>
            <w:tcW w:w="1843" w:type="dxa"/>
          </w:tcPr>
          <w:p w14:paraId="022CF7E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27 226 333,00  </w:t>
            </w:r>
          </w:p>
        </w:tc>
      </w:tr>
      <w:tr w:rsidR="00DB5960" w14:paraId="0B7D5224" w14:textId="77777777">
        <w:trPr>
          <w:trHeight w:val="1005"/>
        </w:trPr>
        <w:tc>
          <w:tcPr>
            <w:tcW w:w="4284" w:type="dxa"/>
            <w:gridSpan w:val="3"/>
          </w:tcPr>
          <w:p w14:paraId="3892A474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lastRenderedPageBreak/>
              <w:t>4.4.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муниципальных музеев</w:t>
            </w:r>
          </w:p>
        </w:tc>
        <w:tc>
          <w:tcPr>
            <w:tcW w:w="1586" w:type="dxa"/>
            <w:gridSpan w:val="2"/>
          </w:tcPr>
          <w:p w14:paraId="6CBBBDF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7974C0E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0F18E25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48AFF2A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0FCE2B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музеи городского округа город Шахунья</w:t>
            </w:r>
          </w:p>
        </w:tc>
        <w:tc>
          <w:tcPr>
            <w:tcW w:w="1842" w:type="dxa"/>
          </w:tcPr>
          <w:p w14:paraId="2092252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21A721A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23C1F1A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25FAD0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63141C73" w14:textId="77777777">
        <w:trPr>
          <w:trHeight w:val="990"/>
        </w:trPr>
        <w:tc>
          <w:tcPr>
            <w:tcW w:w="4284" w:type="dxa"/>
            <w:gridSpan w:val="3"/>
          </w:tcPr>
          <w:p w14:paraId="61C4E0D4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 Подпрограмма «Развитие культурно-досуговой деятельности в городском округе город Шахунья Нижегородской области»</w:t>
            </w:r>
          </w:p>
        </w:tc>
        <w:tc>
          <w:tcPr>
            <w:tcW w:w="1586" w:type="dxa"/>
            <w:gridSpan w:val="2"/>
          </w:tcPr>
          <w:p w14:paraId="58F2163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 </w:t>
            </w:r>
          </w:p>
          <w:p w14:paraId="5A4BC0E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 </w:t>
            </w:r>
          </w:p>
        </w:tc>
        <w:tc>
          <w:tcPr>
            <w:tcW w:w="929" w:type="dxa"/>
          </w:tcPr>
          <w:p w14:paraId="273363B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 </w:t>
            </w:r>
          </w:p>
        </w:tc>
        <w:tc>
          <w:tcPr>
            <w:tcW w:w="1560" w:type="dxa"/>
          </w:tcPr>
          <w:p w14:paraId="79850D2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 </w:t>
            </w:r>
          </w:p>
        </w:tc>
        <w:tc>
          <w:tcPr>
            <w:tcW w:w="1842" w:type="dxa"/>
            <w:noWrap/>
          </w:tcPr>
          <w:p w14:paraId="0055F79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62 631 793,50  </w:t>
            </w:r>
          </w:p>
        </w:tc>
        <w:tc>
          <w:tcPr>
            <w:tcW w:w="1843" w:type="dxa"/>
            <w:noWrap/>
          </w:tcPr>
          <w:p w14:paraId="7D0944A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65 549 102,77  </w:t>
            </w:r>
          </w:p>
        </w:tc>
        <w:tc>
          <w:tcPr>
            <w:tcW w:w="1843" w:type="dxa"/>
            <w:noWrap/>
          </w:tcPr>
          <w:p w14:paraId="679AEBB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65 503 464,80  </w:t>
            </w:r>
          </w:p>
        </w:tc>
        <w:tc>
          <w:tcPr>
            <w:tcW w:w="1843" w:type="dxa"/>
            <w:noWrap/>
          </w:tcPr>
          <w:p w14:paraId="3D50E2A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193 684 361,07  </w:t>
            </w:r>
          </w:p>
        </w:tc>
      </w:tr>
      <w:tr w:rsidR="00DB5960" w14:paraId="26D35FCA" w14:textId="77777777">
        <w:trPr>
          <w:trHeight w:val="615"/>
        </w:trPr>
        <w:tc>
          <w:tcPr>
            <w:tcW w:w="4284" w:type="dxa"/>
            <w:gridSpan w:val="3"/>
          </w:tcPr>
          <w:p w14:paraId="15944451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5.1. Поддержка профессиональной деятельности работников культурно-досуговой деятельности</w:t>
            </w:r>
          </w:p>
        </w:tc>
        <w:tc>
          <w:tcPr>
            <w:tcW w:w="1586" w:type="dxa"/>
            <w:gridSpan w:val="2"/>
          </w:tcPr>
          <w:p w14:paraId="740D976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 расходы</w:t>
            </w:r>
          </w:p>
        </w:tc>
        <w:tc>
          <w:tcPr>
            <w:tcW w:w="929" w:type="dxa"/>
          </w:tcPr>
          <w:p w14:paraId="48769BF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094B3B1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6259BD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0BD88EC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0DEB267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12E79F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3F09EC6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ABFB01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49058A91" w14:textId="77777777">
        <w:trPr>
          <w:trHeight w:val="330"/>
        </w:trPr>
        <w:tc>
          <w:tcPr>
            <w:tcW w:w="4284" w:type="dxa"/>
            <w:gridSpan w:val="3"/>
          </w:tcPr>
          <w:p w14:paraId="160E7E8F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5.2. Поддержка национальных культур</w:t>
            </w:r>
          </w:p>
        </w:tc>
        <w:tc>
          <w:tcPr>
            <w:tcW w:w="1586" w:type="dxa"/>
            <w:gridSpan w:val="2"/>
          </w:tcPr>
          <w:p w14:paraId="4519F3F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0FB01CA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7248CE3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E1B3A9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5A3986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 </w:t>
            </w:r>
          </w:p>
        </w:tc>
        <w:tc>
          <w:tcPr>
            <w:tcW w:w="1842" w:type="dxa"/>
          </w:tcPr>
          <w:p w14:paraId="1019C63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47D6D57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7C7549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50557C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7D16F586" w14:textId="77777777">
        <w:trPr>
          <w:trHeight w:val="330"/>
        </w:trPr>
        <w:tc>
          <w:tcPr>
            <w:tcW w:w="4284" w:type="dxa"/>
            <w:gridSpan w:val="3"/>
          </w:tcPr>
          <w:p w14:paraId="74A1C0A1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5.3. Поддержка фестивальной деятельности</w:t>
            </w:r>
          </w:p>
        </w:tc>
        <w:tc>
          <w:tcPr>
            <w:tcW w:w="1586" w:type="dxa"/>
            <w:gridSpan w:val="2"/>
          </w:tcPr>
          <w:p w14:paraId="7C67C62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342A25D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4FFA177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4864490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4A52DFA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 </w:t>
            </w:r>
          </w:p>
        </w:tc>
        <w:tc>
          <w:tcPr>
            <w:tcW w:w="1842" w:type="dxa"/>
          </w:tcPr>
          <w:p w14:paraId="685B978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CD22D2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461A1F3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32C146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4A946D04" w14:textId="77777777">
        <w:trPr>
          <w:trHeight w:val="330"/>
        </w:trPr>
        <w:tc>
          <w:tcPr>
            <w:tcW w:w="4284" w:type="dxa"/>
            <w:gridSpan w:val="3"/>
          </w:tcPr>
          <w:p w14:paraId="74D614AE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5.4. Мероприятия антитеррористической направленности</w:t>
            </w:r>
          </w:p>
        </w:tc>
        <w:tc>
          <w:tcPr>
            <w:tcW w:w="1586" w:type="dxa"/>
            <w:gridSpan w:val="2"/>
          </w:tcPr>
          <w:p w14:paraId="53E452E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794DD70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A3E7F8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0AAF5E8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04CAE80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 </w:t>
            </w:r>
          </w:p>
        </w:tc>
        <w:tc>
          <w:tcPr>
            <w:tcW w:w="1842" w:type="dxa"/>
          </w:tcPr>
          <w:p w14:paraId="7734B6E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3C598BA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24EF69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3A5784F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17760BAE" w14:textId="77777777">
        <w:trPr>
          <w:trHeight w:val="450"/>
        </w:trPr>
        <w:tc>
          <w:tcPr>
            <w:tcW w:w="4284" w:type="dxa"/>
            <w:gridSpan w:val="3"/>
          </w:tcPr>
          <w:p w14:paraId="3B270D44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5.5. Организация и проведение культурно-массовых мероприятий</w:t>
            </w:r>
          </w:p>
        </w:tc>
        <w:tc>
          <w:tcPr>
            <w:tcW w:w="1586" w:type="dxa"/>
            <w:gridSpan w:val="2"/>
          </w:tcPr>
          <w:p w14:paraId="6434C93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5818F35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503C23B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E3274B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0B4D03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13A4ED9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809 000,00  </w:t>
            </w:r>
          </w:p>
        </w:tc>
        <w:tc>
          <w:tcPr>
            <w:tcW w:w="1843" w:type="dxa"/>
          </w:tcPr>
          <w:p w14:paraId="393B1C8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700 000,00  </w:t>
            </w:r>
          </w:p>
        </w:tc>
        <w:tc>
          <w:tcPr>
            <w:tcW w:w="1843" w:type="dxa"/>
          </w:tcPr>
          <w:p w14:paraId="2BC372F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700 000,00  </w:t>
            </w:r>
          </w:p>
        </w:tc>
        <w:tc>
          <w:tcPr>
            <w:tcW w:w="1843" w:type="dxa"/>
          </w:tcPr>
          <w:p w14:paraId="041E3F7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2 209 000,00  </w:t>
            </w:r>
          </w:p>
        </w:tc>
      </w:tr>
      <w:tr w:rsidR="00DB5960" w14:paraId="41676FE1" w14:textId="77777777">
        <w:trPr>
          <w:trHeight w:val="330"/>
        </w:trPr>
        <w:tc>
          <w:tcPr>
            <w:tcW w:w="4284" w:type="dxa"/>
            <w:gridSpan w:val="3"/>
          </w:tcPr>
          <w:p w14:paraId="26AADC51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5.5.1. Прочая закупка товаров, работ и услуг</w:t>
            </w:r>
          </w:p>
        </w:tc>
        <w:tc>
          <w:tcPr>
            <w:tcW w:w="1586" w:type="dxa"/>
            <w:gridSpan w:val="2"/>
          </w:tcPr>
          <w:p w14:paraId="03D2DB8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4B3D9F0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60B354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470794D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08E526B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5A0A051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609 000,00  </w:t>
            </w:r>
          </w:p>
        </w:tc>
        <w:tc>
          <w:tcPr>
            <w:tcW w:w="1843" w:type="dxa"/>
          </w:tcPr>
          <w:p w14:paraId="4D71B39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500 000,00  </w:t>
            </w:r>
          </w:p>
        </w:tc>
        <w:tc>
          <w:tcPr>
            <w:tcW w:w="1843" w:type="dxa"/>
          </w:tcPr>
          <w:p w14:paraId="1E04AF0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500 000,00  </w:t>
            </w:r>
          </w:p>
        </w:tc>
        <w:tc>
          <w:tcPr>
            <w:tcW w:w="1843" w:type="dxa"/>
          </w:tcPr>
          <w:p w14:paraId="34BC933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1 609 000,00  </w:t>
            </w:r>
          </w:p>
        </w:tc>
      </w:tr>
      <w:tr w:rsidR="00DB5960" w14:paraId="4D710289" w14:textId="77777777">
        <w:trPr>
          <w:trHeight w:val="330"/>
        </w:trPr>
        <w:tc>
          <w:tcPr>
            <w:tcW w:w="4284" w:type="dxa"/>
            <w:gridSpan w:val="3"/>
          </w:tcPr>
          <w:p w14:paraId="383BE39B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5.5.2. Субсидии бюджетным учреждениям на иные цели</w:t>
            </w:r>
          </w:p>
        </w:tc>
        <w:tc>
          <w:tcPr>
            <w:tcW w:w="1586" w:type="dxa"/>
            <w:gridSpan w:val="2"/>
          </w:tcPr>
          <w:p w14:paraId="6C97751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0974E88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65083FD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088687B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C11DC3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443AD8B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200 000,00  </w:t>
            </w:r>
          </w:p>
        </w:tc>
        <w:tc>
          <w:tcPr>
            <w:tcW w:w="1843" w:type="dxa"/>
          </w:tcPr>
          <w:p w14:paraId="2097D18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200 000,00  </w:t>
            </w:r>
          </w:p>
        </w:tc>
        <w:tc>
          <w:tcPr>
            <w:tcW w:w="1843" w:type="dxa"/>
          </w:tcPr>
          <w:p w14:paraId="7B4EBA2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200 000,00  </w:t>
            </w:r>
          </w:p>
        </w:tc>
        <w:tc>
          <w:tcPr>
            <w:tcW w:w="1843" w:type="dxa"/>
          </w:tcPr>
          <w:p w14:paraId="16476EC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600 000,00  </w:t>
            </w:r>
          </w:p>
        </w:tc>
      </w:tr>
      <w:tr w:rsidR="00DB5960" w14:paraId="5AE8D42C" w14:textId="77777777">
        <w:trPr>
          <w:trHeight w:val="330"/>
        </w:trPr>
        <w:tc>
          <w:tcPr>
            <w:tcW w:w="4284" w:type="dxa"/>
            <w:gridSpan w:val="3"/>
          </w:tcPr>
          <w:p w14:paraId="037B177E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5.6. Обеспечение муниципальной культурно-досуговой услуги </w:t>
            </w:r>
          </w:p>
          <w:p w14:paraId="2440E875" w14:textId="77777777" w:rsidR="00DB5960" w:rsidRDefault="00DB5960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  <w:p w14:paraId="6922A65F" w14:textId="77777777" w:rsidR="00DB5960" w:rsidRDefault="00DB5960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  <w:p w14:paraId="71556A7E" w14:textId="77777777" w:rsidR="00DB5960" w:rsidRDefault="00DB5960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  <w:p w14:paraId="74E357C2" w14:textId="77777777" w:rsidR="00DB5960" w:rsidRDefault="00DB5960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1586" w:type="dxa"/>
            <w:gridSpan w:val="2"/>
          </w:tcPr>
          <w:p w14:paraId="50AAB49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3FDE320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4A334E4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D4FCC8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966D1E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288F69D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61 581 030,47  </w:t>
            </w:r>
          </w:p>
        </w:tc>
        <w:tc>
          <w:tcPr>
            <w:tcW w:w="1843" w:type="dxa"/>
          </w:tcPr>
          <w:p w14:paraId="20DCAF5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64 803 464,80  </w:t>
            </w:r>
          </w:p>
        </w:tc>
        <w:tc>
          <w:tcPr>
            <w:tcW w:w="1843" w:type="dxa"/>
          </w:tcPr>
          <w:p w14:paraId="4D4003C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64 803 464,80  </w:t>
            </w:r>
          </w:p>
        </w:tc>
        <w:tc>
          <w:tcPr>
            <w:tcW w:w="1843" w:type="dxa"/>
          </w:tcPr>
          <w:p w14:paraId="2BDD112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191 187 960,07  </w:t>
            </w:r>
          </w:p>
        </w:tc>
      </w:tr>
      <w:tr w:rsidR="00DB5960" w14:paraId="36B4F08E" w14:textId="77777777">
        <w:trPr>
          <w:trHeight w:val="282"/>
        </w:trPr>
        <w:tc>
          <w:tcPr>
            <w:tcW w:w="4284" w:type="dxa"/>
            <w:gridSpan w:val="3"/>
          </w:tcPr>
          <w:p w14:paraId="31207A3F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</w:p>
        </w:tc>
        <w:tc>
          <w:tcPr>
            <w:tcW w:w="1586" w:type="dxa"/>
            <w:gridSpan w:val="2"/>
          </w:tcPr>
          <w:p w14:paraId="45FE89B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50F53E1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6B5BDCA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3E2E07B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06EB68F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102702B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241 763,03  </w:t>
            </w:r>
          </w:p>
        </w:tc>
        <w:tc>
          <w:tcPr>
            <w:tcW w:w="1843" w:type="dxa"/>
          </w:tcPr>
          <w:p w14:paraId="439FA2F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45 637,97  </w:t>
            </w:r>
          </w:p>
        </w:tc>
        <w:tc>
          <w:tcPr>
            <w:tcW w:w="1843" w:type="dxa"/>
          </w:tcPr>
          <w:p w14:paraId="5E3B7C9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2B27F37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287 401,00  </w:t>
            </w:r>
          </w:p>
        </w:tc>
      </w:tr>
      <w:tr w:rsidR="00DB5960" w14:paraId="55CD115C" w14:textId="77777777">
        <w:trPr>
          <w:trHeight w:val="780"/>
        </w:trPr>
        <w:tc>
          <w:tcPr>
            <w:tcW w:w="4284" w:type="dxa"/>
            <w:gridSpan w:val="3"/>
          </w:tcPr>
          <w:p w14:paraId="567D51E0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lastRenderedPageBreak/>
              <w:t>5.7.1. 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6" w:type="dxa"/>
            <w:gridSpan w:val="2"/>
          </w:tcPr>
          <w:p w14:paraId="20BAD37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3A506FC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ADDDBF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C4BAFE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2EA7F45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7C560CD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37 563,03  </w:t>
            </w:r>
          </w:p>
        </w:tc>
        <w:tc>
          <w:tcPr>
            <w:tcW w:w="1843" w:type="dxa"/>
          </w:tcPr>
          <w:p w14:paraId="0C368BE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45 637,97  </w:t>
            </w:r>
          </w:p>
        </w:tc>
        <w:tc>
          <w:tcPr>
            <w:tcW w:w="1843" w:type="dxa"/>
          </w:tcPr>
          <w:p w14:paraId="23A154E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F43597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83 201,00  </w:t>
            </w:r>
          </w:p>
        </w:tc>
      </w:tr>
      <w:tr w:rsidR="00DB5960" w14:paraId="33A7273E" w14:textId="77777777">
        <w:trPr>
          <w:trHeight w:val="705"/>
        </w:trPr>
        <w:tc>
          <w:tcPr>
            <w:tcW w:w="4284" w:type="dxa"/>
            <w:gridSpan w:val="3"/>
          </w:tcPr>
          <w:p w14:paraId="371FE77D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5.7.2.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Домов культуры и Дворцов культуры</w:t>
            </w:r>
          </w:p>
        </w:tc>
        <w:tc>
          <w:tcPr>
            <w:tcW w:w="1586" w:type="dxa"/>
            <w:gridSpan w:val="2"/>
          </w:tcPr>
          <w:p w14:paraId="5E0083E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54D1C29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0E22C3C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6BD16C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7F1FFC0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09147EA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204 200,00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</w:p>
        </w:tc>
        <w:tc>
          <w:tcPr>
            <w:tcW w:w="1843" w:type="dxa"/>
          </w:tcPr>
          <w:p w14:paraId="724C562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5916BC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6DFD2C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204 200,00  </w:t>
            </w:r>
          </w:p>
        </w:tc>
      </w:tr>
      <w:tr w:rsidR="00DB5960" w14:paraId="37620056" w14:textId="77777777">
        <w:trPr>
          <w:trHeight w:val="315"/>
        </w:trPr>
        <w:tc>
          <w:tcPr>
            <w:tcW w:w="4284" w:type="dxa"/>
            <w:gridSpan w:val="3"/>
          </w:tcPr>
          <w:p w14:paraId="2E993969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5.8. Расходы на поддержку отрасли культуры</w:t>
            </w:r>
          </w:p>
        </w:tc>
        <w:tc>
          <w:tcPr>
            <w:tcW w:w="1586" w:type="dxa"/>
            <w:gridSpan w:val="2"/>
          </w:tcPr>
          <w:p w14:paraId="473C3A5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6C9753E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047BA50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1676059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48C1066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301ED4F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29DCC8C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60EFA8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7AD88B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381CE882" w14:textId="77777777">
        <w:trPr>
          <w:trHeight w:val="315"/>
        </w:trPr>
        <w:tc>
          <w:tcPr>
            <w:tcW w:w="4284" w:type="dxa"/>
            <w:gridSpan w:val="3"/>
          </w:tcPr>
          <w:p w14:paraId="45B3BDC1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5.9. Федеральный проект «Творческие люди»</w:t>
            </w:r>
          </w:p>
        </w:tc>
        <w:tc>
          <w:tcPr>
            <w:tcW w:w="1586" w:type="dxa"/>
            <w:gridSpan w:val="2"/>
          </w:tcPr>
          <w:p w14:paraId="1B837F2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1EB13C6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06626D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39ECB22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487BC79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4FA550B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4153F7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0E2F7AD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4E87503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3DFDE1EB" w14:textId="77777777">
        <w:trPr>
          <w:trHeight w:val="585"/>
        </w:trPr>
        <w:tc>
          <w:tcPr>
            <w:tcW w:w="4284" w:type="dxa"/>
            <w:gridSpan w:val="3"/>
          </w:tcPr>
          <w:p w14:paraId="4810823E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5.9.1. Государственная поддержка лучших сельских учреждений культуры и их работников</w:t>
            </w:r>
          </w:p>
        </w:tc>
        <w:tc>
          <w:tcPr>
            <w:tcW w:w="1586" w:type="dxa"/>
            <w:gridSpan w:val="2"/>
          </w:tcPr>
          <w:p w14:paraId="3C61552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7D0C575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5D806C5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22C932A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1BA808F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Учреждения культуры</w:t>
            </w:r>
          </w:p>
        </w:tc>
        <w:tc>
          <w:tcPr>
            <w:tcW w:w="1842" w:type="dxa"/>
          </w:tcPr>
          <w:p w14:paraId="186D4B6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33F21CB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A45373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C64B19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</w:tr>
      <w:tr w:rsidR="00DB5960" w14:paraId="121B2199" w14:textId="77777777">
        <w:trPr>
          <w:trHeight w:val="312"/>
        </w:trPr>
        <w:tc>
          <w:tcPr>
            <w:tcW w:w="8359" w:type="dxa"/>
            <w:gridSpan w:val="7"/>
          </w:tcPr>
          <w:p w14:paraId="4FD0DC25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6. Подпрограмма Обеспечение реализации муниципальной программы</w:t>
            </w:r>
          </w:p>
        </w:tc>
        <w:tc>
          <w:tcPr>
            <w:tcW w:w="1842" w:type="dxa"/>
          </w:tcPr>
          <w:p w14:paraId="1A9A673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27 760 379,95</w:t>
            </w:r>
          </w:p>
        </w:tc>
        <w:tc>
          <w:tcPr>
            <w:tcW w:w="1843" w:type="dxa"/>
          </w:tcPr>
          <w:p w14:paraId="307742F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23 614 400,00  </w:t>
            </w:r>
          </w:p>
        </w:tc>
        <w:tc>
          <w:tcPr>
            <w:tcW w:w="1843" w:type="dxa"/>
          </w:tcPr>
          <w:p w14:paraId="6A4FB85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23 614 400,00  </w:t>
            </w:r>
          </w:p>
        </w:tc>
        <w:tc>
          <w:tcPr>
            <w:tcW w:w="1843" w:type="dxa"/>
          </w:tcPr>
          <w:p w14:paraId="0F60DD6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74 989 179,95  </w:t>
            </w:r>
          </w:p>
        </w:tc>
      </w:tr>
      <w:tr w:rsidR="00DB5960" w14:paraId="5E9FA4F9" w14:textId="77777777">
        <w:trPr>
          <w:trHeight w:val="300"/>
        </w:trPr>
        <w:tc>
          <w:tcPr>
            <w:tcW w:w="4284" w:type="dxa"/>
            <w:gridSpan w:val="3"/>
          </w:tcPr>
          <w:p w14:paraId="35E4A840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6.1. Обеспечение деятельности МКУ «ЦОДУК»</w:t>
            </w:r>
          </w:p>
        </w:tc>
        <w:tc>
          <w:tcPr>
            <w:tcW w:w="1586" w:type="dxa"/>
            <w:gridSpan w:val="2"/>
          </w:tcPr>
          <w:p w14:paraId="2017658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3C9EFAC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A07A57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5263CC2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599AD82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МКУ ЦОДУК</w:t>
            </w:r>
          </w:p>
        </w:tc>
        <w:tc>
          <w:tcPr>
            <w:tcW w:w="1842" w:type="dxa"/>
          </w:tcPr>
          <w:p w14:paraId="2463BCB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26 381 370,00  </w:t>
            </w:r>
          </w:p>
        </w:tc>
        <w:tc>
          <w:tcPr>
            <w:tcW w:w="1843" w:type="dxa"/>
          </w:tcPr>
          <w:p w14:paraId="214BA32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23 614 400,00  </w:t>
            </w:r>
          </w:p>
        </w:tc>
        <w:tc>
          <w:tcPr>
            <w:tcW w:w="1843" w:type="dxa"/>
          </w:tcPr>
          <w:p w14:paraId="6DBFE85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23 614 400,00  </w:t>
            </w:r>
          </w:p>
        </w:tc>
        <w:tc>
          <w:tcPr>
            <w:tcW w:w="1843" w:type="dxa"/>
          </w:tcPr>
          <w:p w14:paraId="76420AA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73 610 170,00  </w:t>
            </w:r>
          </w:p>
        </w:tc>
      </w:tr>
      <w:tr w:rsidR="00DB5960" w14:paraId="6C793161" w14:textId="77777777">
        <w:trPr>
          <w:trHeight w:val="840"/>
        </w:trPr>
        <w:tc>
          <w:tcPr>
            <w:tcW w:w="4284" w:type="dxa"/>
            <w:gridSpan w:val="3"/>
          </w:tcPr>
          <w:p w14:paraId="2D88CB7C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6.1.1.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586" w:type="dxa"/>
            <w:gridSpan w:val="2"/>
          </w:tcPr>
          <w:p w14:paraId="73F3248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51CCDF4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3B9F76D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F9F2F8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48F05AC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МКУ ЦОДУК</w:t>
            </w:r>
          </w:p>
        </w:tc>
        <w:tc>
          <w:tcPr>
            <w:tcW w:w="1842" w:type="dxa"/>
          </w:tcPr>
          <w:p w14:paraId="47D7C92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25 754 126,00  </w:t>
            </w:r>
          </w:p>
        </w:tc>
        <w:tc>
          <w:tcPr>
            <w:tcW w:w="1843" w:type="dxa"/>
          </w:tcPr>
          <w:p w14:paraId="3C4BD75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23 040 400,00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1843" w:type="dxa"/>
          </w:tcPr>
          <w:p w14:paraId="44913B7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23 040 400,00  </w:t>
            </w:r>
          </w:p>
        </w:tc>
        <w:tc>
          <w:tcPr>
            <w:tcW w:w="1843" w:type="dxa"/>
          </w:tcPr>
          <w:p w14:paraId="12A203D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71 834 926,00  </w:t>
            </w:r>
          </w:p>
        </w:tc>
      </w:tr>
      <w:tr w:rsidR="00DB5960" w14:paraId="4B3A6152" w14:textId="77777777">
        <w:trPr>
          <w:trHeight w:val="840"/>
        </w:trPr>
        <w:tc>
          <w:tcPr>
            <w:tcW w:w="4284" w:type="dxa"/>
            <w:gridSpan w:val="3"/>
          </w:tcPr>
          <w:p w14:paraId="006848E2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6.1.2. Закупка товаров, работ и услуг для обеспечения государственных (муниципальных) нужд  </w:t>
            </w:r>
          </w:p>
        </w:tc>
        <w:tc>
          <w:tcPr>
            <w:tcW w:w="1586" w:type="dxa"/>
            <w:gridSpan w:val="2"/>
          </w:tcPr>
          <w:p w14:paraId="3BC0B64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6B1DBA2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6E7A614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67F299D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103A33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МКУ ЦОДУК</w:t>
            </w:r>
          </w:p>
        </w:tc>
        <w:tc>
          <w:tcPr>
            <w:tcW w:w="1842" w:type="dxa"/>
          </w:tcPr>
          <w:p w14:paraId="639A63D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619 500,00  </w:t>
            </w:r>
          </w:p>
        </w:tc>
        <w:tc>
          <w:tcPr>
            <w:tcW w:w="1843" w:type="dxa"/>
          </w:tcPr>
          <w:p w14:paraId="34F4A1D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574 000,00  </w:t>
            </w:r>
          </w:p>
        </w:tc>
        <w:tc>
          <w:tcPr>
            <w:tcW w:w="1843" w:type="dxa"/>
          </w:tcPr>
          <w:p w14:paraId="27F1AF8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574 000,00  </w:t>
            </w:r>
          </w:p>
        </w:tc>
        <w:tc>
          <w:tcPr>
            <w:tcW w:w="1843" w:type="dxa"/>
          </w:tcPr>
          <w:p w14:paraId="7DE8135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1 767 500,00  </w:t>
            </w:r>
          </w:p>
        </w:tc>
      </w:tr>
      <w:tr w:rsidR="00DB5960" w14:paraId="5993B270" w14:textId="77777777">
        <w:trPr>
          <w:trHeight w:val="840"/>
        </w:trPr>
        <w:tc>
          <w:tcPr>
            <w:tcW w:w="4284" w:type="dxa"/>
            <w:gridSpan w:val="3"/>
          </w:tcPr>
          <w:p w14:paraId="19B45E88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6.1.3.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Социальное обеспечение и иные выплаты населению  </w:t>
            </w:r>
          </w:p>
        </w:tc>
        <w:tc>
          <w:tcPr>
            <w:tcW w:w="1586" w:type="dxa"/>
            <w:gridSpan w:val="2"/>
          </w:tcPr>
          <w:p w14:paraId="379B55C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5D36B35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68B211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2806AC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438E54A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МКУ ЦОДУК</w:t>
            </w:r>
          </w:p>
        </w:tc>
        <w:tc>
          <w:tcPr>
            <w:tcW w:w="1842" w:type="dxa"/>
          </w:tcPr>
          <w:p w14:paraId="465343C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7 244,00  </w:t>
            </w:r>
          </w:p>
        </w:tc>
        <w:tc>
          <w:tcPr>
            <w:tcW w:w="1843" w:type="dxa"/>
          </w:tcPr>
          <w:p w14:paraId="035C9F8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1360132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7CA5E6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7 244,00  </w:t>
            </w:r>
          </w:p>
        </w:tc>
      </w:tr>
      <w:tr w:rsidR="00DB5960" w14:paraId="497F938E" w14:textId="77777777">
        <w:trPr>
          <w:trHeight w:val="840"/>
        </w:trPr>
        <w:tc>
          <w:tcPr>
            <w:tcW w:w="4284" w:type="dxa"/>
            <w:gridSpan w:val="3"/>
          </w:tcPr>
          <w:p w14:paraId="12314E8D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6.1.4. Иные бюджетные ассигнования  </w:t>
            </w:r>
          </w:p>
        </w:tc>
        <w:tc>
          <w:tcPr>
            <w:tcW w:w="1586" w:type="dxa"/>
            <w:gridSpan w:val="2"/>
          </w:tcPr>
          <w:p w14:paraId="089F453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612F78E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753EA7B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FB4D0D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56BE009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МКУ ЦОДУК</w:t>
            </w:r>
          </w:p>
        </w:tc>
        <w:tc>
          <w:tcPr>
            <w:tcW w:w="1842" w:type="dxa"/>
          </w:tcPr>
          <w:p w14:paraId="522A356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500,00  </w:t>
            </w:r>
          </w:p>
        </w:tc>
        <w:tc>
          <w:tcPr>
            <w:tcW w:w="1843" w:type="dxa"/>
          </w:tcPr>
          <w:p w14:paraId="38500E0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7238142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C6A6A5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500,00  </w:t>
            </w:r>
          </w:p>
        </w:tc>
      </w:tr>
      <w:tr w:rsidR="00DB5960" w14:paraId="271F0556" w14:textId="77777777">
        <w:trPr>
          <w:trHeight w:val="405"/>
        </w:trPr>
        <w:tc>
          <w:tcPr>
            <w:tcW w:w="4284" w:type="dxa"/>
            <w:gridSpan w:val="3"/>
          </w:tcPr>
          <w:p w14:paraId="3E4C8EB8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lastRenderedPageBreak/>
              <w:t>6.2. Обеспечение деятельности МКУК «ЦОМРУК»</w:t>
            </w:r>
          </w:p>
        </w:tc>
        <w:tc>
          <w:tcPr>
            <w:tcW w:w="1586" w:type="dxa"/>
            <w:gridSpan w:val="2"/>
          </w:tcPr>
          <w:p w14:paraId="1A0C046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5A11E24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7B225EC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09A35A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70A422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МКУ ЦОМРУК</w:t>
            </w:r>
          </w:p>
        </w:tc>
        <w:tc>
          <w:tcPr>
            <w:tcW w:w="1842" w:type="dxa"/>
          </w:tcPr>
          <w:p w14:paraId="0F97D7D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1 379 009,95</w:t>
            </w:r>
          </w:p>
        </w:tc>
        <w:tc>
          <w:tcPr>
            <w:tcW w:w="1843" w:type="dxa"/>
          </w:tcPr>
          <w:p w14:paraId="4F3F08A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403BAA1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4BF8E96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1 379 009,95</w:t>
            </w:r>
          </w:p>
        </w:tc>
      </w:tr>
      <w:tr w:rsidR="00DB5960" w14:paraId="4C91C468" w14:textId="77777777">
        <w:trPr>
          <w:trHeight w:val="735"/>
        </w:trPr>
        <w:tc>
          <w:tcPr>
            <w:tcW w:w="4284" w:type="dxa"/>
            <w:gridSpan w:val="3"/>
          </w:tcPr>
          <w:p w14:paraId="6C1C83D0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6.2.1.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586" w:type="dxa"/>
            <w:gridSpan w:val="2"/>
          </w:tcPr>
          <w:p w14:paraId="1CF9BF0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3421F16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15375E1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0821E92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17FB6C7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МКУ ЦОМРУК</w:t>
            </w:r>
          </w:p>
        </w:tc>
        <w:tc>
          <w:tcPr>
            <w:tcW w:w="1842" w:type="dxa"/>
          </w:tcPr>
          <w:p w14:paraId="237CFA8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1 335 798,05</w:t>
            </w:r>
          </w:p>
        </w:tc>
        <w:tc>
          <w:tcPr>
            <w:tcW w:w="1843" w:type="dxa"/>
          </w:tcPr>
          <w:p w14:paraId="0CA3089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58C9D7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5E826CB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1 335 798,05</w:t>
            </w:r>
          </w:p>
        </w:tc>
      </w:tr>
      <w:tr w:rsidR="00DB5960" w14:paraId="799FDA7E" w14:textId="77777777">
        <w:trPr>
          <w:trHeight w:val="557"/>
        </w:trPr>
        <w:tc>
          <w:tcPr>
            <w:tcW w:w="4284" w:type="dxa"/>
            <w:gridSpan w:val="3"/>
          </w:tcPr>
          <w:p w14:paraId="0F28A366" w14:textId="77777777" w:rsidR="00DB5960" w:rsidRDefault="003A1B76">
            <w:pPr>
              <w:widowControl w:val="0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6.2.2. Закупка товаров, работ и услуг для обеспечения государственных (муниципальных) нужд  </w:t>
            </w:r>
          </w:p>
        </w:tc>
        <w:tc>
          <w:tcPr>
            <w:tcW w:w="1586" w:type="dxa"/>
            <w:gridSpan w:val="2"/>
          </w:tcPr>
          <w:p w14:paraId="25113CD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Прочие</w:t>
            </w:r>
          </w:p>
        </w:tc>
        <w:tc>
          <w:tcPr>
            <w:tcW w:w="929" w:type="dxa"/>
          </w:tcPr>
          <w:p w14:paraId="21572A0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2025</w:t>
            </w:r>
          </w:p>
          <w:p w14:paraId="27F4B51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-</w:t>
            </w:r>
          </w:p>
          <w:p w14:paraId="71D4566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7A036A7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МКУ ЦОМРУК</w:t>
            </w:r>
          </w:p>
        </w:tc>
        <w:tc>
          <w:tcPr>
            <w:tcW w:w="1842" w:type="dxa"/>
          </w:tcPr>
          <w:p w14:paraId="7018F26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43 211,90</w:t>
            </w:r>
          </w:p>
        </w:tc>
        <w:tc>
          <w:tcPr>
            <w:tcW w:w="1843" w:type="dxa"/>
          </w:tcPr>
          <w:p w14:paraId="081783A1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09216BDE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</w:p>
        </w:tc>
        <w:tc>
          <w:tcPr>
            <w:tcW w:w="1843" w:type="dxa"/>
          </w:tcPr>
          <w:p w14:paraId="6233D5D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43 211,90</w:t>
            </w:r>
          </w:p>
        </w:tc>
      </w:tr>
    </w:tbl>
    <w:p w14:paraId="048E0CDD" w14:textId="77777777" w:rsidR="00DB5960" w:rsidRDefault="00DB5960">
      <w:pPr>
        <w:widowControl w:val="0"/>
        <w:rPr>
          <w:rFonts w:eastAsia="Lucida Sans Unicode"/>
          <w:sz w:val="20"/>
          <w:szCs w:val="20"/>
          <w:lang w:eastAsia="hi-IN" w:bidi="hi-IN"/>
        </w:rPr>
      </w:pPr>
    </w:p>
    <w:p w14:paraId="58901BC7" w14:textId="77777777" w:rsidR="00DB5960" w:rsidRDefault="003A1B76">
      <w:pPr>
        <w:widowControl w:val="0"/>
        <w:ind w:firstLine="709"/>
        <w:jc w:val="center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2.5. Меры правового регулирования</w:t>
      </w:r>
    </w:p>
    <w:p w14:paraId="2B86828D" w14:textId="77777777" w:rsidR="00DB5960" w:rsidRDefault="003A1B76">
      <w:pPr>
        <w:widowControl w:val="0"/>
        <w:ind w:firstLine="709"/>
        <w:jc w:val="center"/>
        <w:rPr>
          <w:bCs/>
        </w:rPr>
      </w:pPr>
      <w:r>
        <w:rPr>
          <w:rFonts w:eastAsia="Lucida Sans Unicode"/>
          <w:bCs/>
          <w:lang w:eastAsia="hi-IN" w:bidi="hi-IN"/>
        </w:rPr>
        <w:t xml:space="preserve">Для реализации муниципальной программы разработка нормативных правовых актов городского округа город Шахунья Нижегородской области </w:t>
      </w:r>
      <w:r>
        <w:rPr>
          <w:bCs/>
        </w:rPr>
        <w:t xml:space="preserve">не требуется. </w:t>
      </w:r>
    </w:p>
    <w:p w14:paraId="624B2C38" w14:textId="77777777" w:rsidR="00DB5960" w:rsidRDefault="00DB5960">
      <w:pPr>
        <w:widowControl w:val="0"/>
        <w:rPr>
          <w:bCs/>
        </w:rPr>
      </w:pPr>
    </w:p>
    <w:p w14:paraId="78EC47BE" w14:textId="77777777" w:rsidR="00DB5960" w:rsidRDefault="003A1B76">
      <w:pPr>
        <w:widowControl w:val="0"/>
        <w:numPr>
          <w:ilvl w:val="1"/>
          <w:numId w:val="7"/>
        </w:numPr>
        <w:spacing w:after="200" w:line="276" w:lineRule="auto"/>
        <w:contextualSpacing/>
        <w:jc w:val="center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Участие в реализации государственной программы государственных унитарных предприятий, акционерных обществ с у</w:t>
      </w:r>
      <w:r>
        <w:rPr>
          <w:rFonts w:eastAsia="Lucida Sans Unicode"/>
          <w:bCs/>
          <w:lang w:eastAsia="hi-IN" w:bidi="hi-IN"/>
        </w:rPr>
        <w:t>частием городского округа город Шахунья Нижегородской области, общественных, научных и иных организаций, а также внебюджетных фондов.</w:t>
      </w:r>
    </w:p>
    <w:p w14:paraId="1B893757" w14:textId="77777777" w:rsidR="00DB5960" w:rsidRDefault="003A1B76">
      <w:pPr>
        <w:widowControl w:val="0"/>
        <w:jc w:val="both"/>
        <w:rPr>
          <w:bCs/>
        </w:rPr>
      </w:pPr>
      <w:r>
        <w:rPr>
          <w:bCs/>
        </w:rPr>
        <w:t xml:space="preserve">       Участие в реализации госпрограммы государственных унитарных предприятий, акционерных обществ с участием Нижегородск</w:t>
      </w:r>
      <w:r>
        <w:rPr>
          <w:bCs/>
        </w:rPr>
        <w:t>ой области, общественных, научных и иных организаций, а также внебюджетных фондов не предусмотрено.</w:t>
      </w:r>
    </w:p>
    <w:p w14:paraId="7A1CCD0F" w14:textId="77777777" w:rsidR="00DB5960" w:rsidRDefault="00DB5960">
      <w:pPr>
        <w:widowControl w:val="0"/>
        <w:jc w:val="both"/>
        <w:rPr>
          <w:bCs/>
        </w:rPr>
      </w:pPr>
    </w:p>
    <w:p w14:paraId="3DF3AB17" w14:textId="77777777" w:rsidR="00DB5960" w:rsidRDefault="003A1B76">
      <w:pPr>
        <w:widowControl w:val="0"/>
        <w:numPr>
          <w:ilvl w:val="1"/>
          <w:numId w:val="7"/>
        </w:numPr>
        <w:jc w:val="center"/>
        <w:rPr>
          <w:bCs/>
        </w:rPr>
      </w:pPr>
      <w:r>
        <w:rPr>
          <w:bCs/>
        </w:rPr>
        <w:t xml:space="preserve"> Обоснование объема финансовых ресурсов</w:t>
      </w:r>
    </w:p>
    <w:p w14:paraId="47F767E6" w14:textId="77777777" w:rsidR="00DB5960" w:rsidRDefault="003A1B76">
      <w:pPr>
        <w:widowControl w:val="0"/>
        <w:jc w:val="center"/>
        <w:rPr>
          <w:bCs/>
        </w:rPr>
      </w:pPr>
      <w:r>
        <w:rPr>
          <w:bCs/>
        </w:rPr>
        <w:t>Таблиц</w:t>
      </w:r>
      <w:r>
        <w:rPr>
          <w:bCs/>
        </w:rPr>
        <w:t>а 3. Ресурсное обеспечение реализации муниципальной программы</w:t>
      </w:r>
    </w:p>
    <w:p w14:paraId="7959B486" w14:textId="77777777" w:rsidR="00DB5960" w:rsidRDefault="003A1B76">
      <w:pPr>
        <w:widowControl w:val="0"/>
        <w:jc w:val="center"/>
        <w:rPr>
          <w:bCs/>
        </w:rPr>
      </w:pPr>
      <w:r>
        <w:rPr>
          <w:bCs/>
        </w:rPr>
        <w:t>за счет средств бюджета городского округа город Шахунья Нижегородской области</w:t>
      </w:r>
    </w:p>
    <w:p w14:paraId="016F6DF2" w14:textId="77777777" w:rsidR="00DB5960" w:rsidRDefault="00DB5960">
      <w:pPr>
        <w:widowControl w:val="0"/>
        <w:jc w:val="center"/>
        <w:rPr>
          <w:bCs/>
        </w:rPr>
      </w:pPr>
    </w:p>
    <w:tbl>
      <w:tblPr>
        <w:tblW w:w="15451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5103"/>
        <w:gridCol w:w="1701"/>
        <w:gridCol w:w="1701"/>
        <w:gridCol w:w="1843"/>
      </w:tblGrid>
      <w:tr w:rsidR="00DB5960" w14:paraId="2083A5CC" w14:textId="77777777">
        <w:trPr>
          <w:trHeight w:val="28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ABB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C27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распорядитель бюджетных средств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FCE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(рублей), годы</w:t>
            </w:r>
          </w:p>
        </w:tc>
      </w:tr>
      <w:tr w:rsidR="00DB5960" w14:paraId="5DAF0F3D" w14:textId="77777777"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5348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8A2" w14:textId="77777777" w:rsidR="00DB5960" w:rsidRDefault="00DB596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92D8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05A10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BD961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DB5960" w14:paraId="3AB6AE18" w14:textId="7777777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F6C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A2B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E357C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A2EC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1F82" w14:textId="77777777" w:rsidR="00DB5960" w:rsidRDefault="003A1B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B5960" w14:paraId="29DF5F51" w14:textId="77777777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1AFD4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культуры в городском округе город Шахунья Нижегородской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B14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E32978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>202 603 557,84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ECA21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>197 827 098,65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120F3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>197 781 694,96</w:t>
            </w:r>
          </w:p>
        </w:tc>
      </w:tr>
      <w:tr w:rsidR="00DB5960" w14:paraId="0FA03D00" w14:textId="77777777"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D31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7AD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7880D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>202 603 557,84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F2E47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>197 827 098,65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344DF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>197 781 694,96</w:t>
            </w:r>
          </w:p>
        </w:tc>
      </w:tr>
      <w:tr w:rsidR="00DB5960" w14:paraId="1E6DAFA6" w14:textId="77777777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DFED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hyperlink w:anchor="Par2526" w:tooltip="#Par2526" w:history="1">
              <w:r>
                <w:rPr>
                  <w:color w:val="000000"/>
                  <w:sz w:val="20"/>
                  <w:szCs w:val="20"/>
                </w:rPr>
                <w:t>Подпрограмма</w:t>
              </w:r>
            </w:hyperlink>
            <w:r>
              <w:rPr>
                <w:color w:val="000000"/>
                <w:sz w:val="20"/>
                <w:szCs w:val="20"/>
              </w:rPr>
              <w:t xml:space="preserve"> 1 «Сохранение и развитие материально-технической базы муниципальных учреждений культуры городского округа город Шахунья Нижегородской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400B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C4C1A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45434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34174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0</w:t>
            </w:r>
          </w:p>
        </w:tc>
      </w:tr>
      <w:tr w:rsidR="00DB5960" w14:paraId="004345E1" w14:textId="77777777">
        <w:trPr>
          <w:trHeight w:val="987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743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BDF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07A800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C4E9E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4F38C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0</w:t>
            </w:r>
          </w:p>
        </w:tc>
      </w:tr>
      <w:tr w:rsidR="00DB5960" w14:paraId="0A964DBD" w14:textId="77777777">
        <w:trPr>
          <w:trHeight w:val="287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C72B3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 «Развитие дополнительного образования в области искусств»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C14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C13554" w14:textId="77777777" w:rsidR="00DB5960" w:rsidRDefault="003A1B7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58 803 550,00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27BE1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55 097 820,00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B46BBF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55 097 820,00</w:t>
            </w:r>
          </w:p>
        </w:tc>
      </w:tr>
      <w:tr w:rsidR="00DB5960" w14:paraId="1AF9B04A" w14:textId="77777777"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CD9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BBB8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1C6859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>58 803 550,00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DBE46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55 097 820,00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D5A3C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55 097 820,00</w:t>
            </w:r>
          </w:p>
        </w:tc>
      </w:tr>
      <w:tr w:rsidR="00DB5960" w14:paraId="4E5D1A1B" w14:textId="77777777">
        <w:trPr>
          <w:trHeight w:val="13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CBEED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 «Развитие библиотечного дела»</w:t>
            </w:r>
          </w:p>
          <w:p w14:paraId="50658534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61B40683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526ABBA3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3334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24DAD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44 365 723,39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A9C06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44 473 664,88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0522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44 473 899,16</w:t>
            </w:r>
          </w:p>
        </w:tc>
      </w:tr>
      <w:tr w:rsidR="00DB5960" w14:paraId="71AE8A58" w14:textId="77777777"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985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9BF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80437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44 365 723,39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A976E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44 473 664,88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43AF7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44 473 899,16</w:t>
            </w:r>
          </w:p>
        </w:tc>
      </w:tr>
      <w:tr w:rsidR="00DB5960" w14:paraId="017A5004" w14:textId="77777777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E3B51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4 «Развитие музейного дела»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B40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23248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9 042 111,00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3C7C65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9 092 111,00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7D217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9 092 111,00</w:t>
            </w:r>
          </w:p>
        </w:tc>
      </w:tr>
      <w:tr w:rsidR="00DB5960" w14:paraId="57D3B6FA" w14:textId="77777777">
        <w:trPr>
          <w:trHeight w:val="506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653F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F9C8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0F2F12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9 042 111,00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8D8EF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9 092 111,00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B29A3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9 092 111,00</w:t>
            </w:r>
          </w:p>
        </w:tc>
      </w:tr>
      <w:tr w:rsidR="00DB5960" w14:paraId="41D642B4" w14:textId="77777777"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1F8416" w14:textId="77777777" w:rsidR="00DB5960" w:rsidRDefault="003A1B7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5 «Развитие культурно-досуговой деятельности»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3615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6814C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62 631 793,50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B06E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65 549 102,77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4413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65 503 464,80</w:t>
            </w:r>
          </w:p>
        </w:tc>
      </w:tr>
      <w:tr w:rsidR="00DB5960" w14:paraId="1B1561AB" w14:textId="77777777"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D2EC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848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7AEE4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62 022 793,50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D252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65 049 102,77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946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65 003 464,80</w:t>
            </w:r>
          </w:p>
        </w:tc>
      </w:tr>
      <w:tr w:rsidR="00DB5960" w14:paraId="25F3A324" w14:textId="77777777"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D01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577" w14:textId="77777777" w:rsidR="00DB5960" w:rsidRDefault="003A1B7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A2F40" w14:textId="77777777" w:rsidR="00DB5960" w:rsidRDefault="003A1B76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609 000,00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38CDC" w14:textId="77777777" w:rsidR="00DB5960" w:rsidRDefault="003A1B76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F88E5" w14:textId="77777777" w:rsidR="00DB5960" w:rsidRDefault="003A1B76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DB5960" w14:paraId="57EEAF20" w14:textId="77777777"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66FC7" w14:textId="77777777" w:rsidR="00DB5960" w:rsidRDefault="003A1B7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6 «Обеспечение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4A5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CB65A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27 760 379,95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C70A3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23 614 400,00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A042B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23 614 400,00</w:t>
            </w:r>
          </w:p>
        </w:tc>
      </w:tr>
      <w:tr w:rsidR="00DB5960" w14:paraId="71A2494C" w14:textId="77777777"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FBB" w14:textId="77777777" w:rsidR="00DB5960" w:rsidRDefault="00DB596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25B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г.о.г</w:t>
            </w:r>
            <w:proofErr w:type="spellEnd"/>
            <w:r>
              <w:rPr>
                <w:color w:val="000000"/>
                <w:sz w:val="20"/>
                <w:szCs w:val="20"/>
              </w:rPr>
              <w:t>. Шахунья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0DCC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27 760 379,95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29177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23 614 400,00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34D88" w14:textId="77777777" w:rsidR="00DB5960" w:rsidRDefault="003A1B76">
            <w:pPr>
              <w:widowControl w:val="0"/>
              <w:jc w:val="center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color w:val="000000"/>
                <w:sz w:val="20"/>
                <w:szCs w:val="20"/>
              </w:rPr>
              <w:t>23 614 400,00</w:t>
            </w:r>
          </w:p>
        </w:tc>
      </w:tr>
    </w:tbl>
    <w:p w14:paraId="79E2E237" w14:textId="77777777" w:rsidR="00DB5960" w:rsidRDefault="00DB5960">
      <w:pPr>
        <w:jc w:val="center"/>
        <w:rPr>
          <w:bCs/>
          <w:highlight w:val="green"/>
        </w:rPr>
      </w:pPr>
    </w:p>
    <w:p w14:paraId="100D50B1" w14:textId="77777777" w:rsidR="00DB5960" w:rsidRDefault="003A1B76">
      <w:pPr>
        <w:jc w:val="center"/>
        <w:rPr>
          <w:bCs/>
        </w:rPr>
      </w:pPr>
      <w:r>
        <w:rPr>
          <w:bCs/>
        </w:rPr>
        <w:t>Таблица 4. Прогнозная оценка расходов на реализацию муниципальной программы за счет всех источников</w:t>
      </w:r>
    </w:p>
    <w:p w14:paraId="69DD61C0" w14:textId="77777777" w:rsidR="00DB5960" w:rsidRDefault="00DB5960">
      <w:pPr>
        <w:jc w:val="center"/>
        <w:rPr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7"/>
        <w:gridCol w:w="2360"/>
        <w:gridCol w:w="6663"/>
        <w:gridCol w:w="1842"/>
        <w:gridCol w:w="1701"/>
        <w:gridCol w:w="1843"/>
      </w:tblGrid>
      <w:tr w:rsidR="00DB5960" w14:paraId="7BC3722F" w14:textId="77777777">
        <w:trPr>
          <w:trHeight w:val="690"/>
        </w:trPr>
        <w:tc>
          <w:tcPr>
            <w:tcW w:w="1037" w:type="dxa"/>
            <w:vMerge w:val="restart"/>
          </w:tcPr>
          <w:p w14:paraId="6CFBFF9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 </w:t>
            </w:r>
          </w:p>
        </w:tc>
        <w:tc>
          <w:tcPr>
            <w:tcW w:w="2360" w:type="dxa"/>
            <w:vMerge w:val="restart"/>
          </w:tcPr>
          <w:p w14:paraId="1A88C22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6663" w:type="dxa"/>
            <w:vMerge w:val="restart"/>
          </w:tcPr>
          <w:p w14:paraId="0B8C657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5386" w:type="dxa"/>
            <w:gridSpan w:val="3"/>
          </w:tcPr>
          <w:p w14:paraId="241CB11D" w14:textId="77777777" w:rsidR="00DB5960" w:rsidRDefault="003A1B7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B5960" w14:paraId="61E68408" w14:textId="77777777">
        <w:trPr>
          <w:trHeight w:val="315"/>
        </w:trPr>
        <w:tc>
          <w:tcPr>
            <w:tcW w:w="1037" w:type="dxa"/>
            <w:vMerge/>
          </w:tcPr>
          <w:p w14:paraId="14006E5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60" w:type="dxa"/>
            <w:vMerge/>
          </w:tcPr>
          <w:p w14:paraId="6F94A2A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  <w:vMerge/>
          </w:tcPr>
          <w:p w14:paraId="3430548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7AF10" w14:textId="77777777" w:rsidR="00DB5960" w:rsidRDefault="003A1B76">
            <w:pPr>
              <w:widowControl w:val="0"/>
            </w:pPr>
            <w:r>
              <w:t>2025</w:t>
            </w:r>
          </w:p>
        </w:tc>
        <w:tc>
          <w:tcPr>
            <w:tcW w:w="1701" w:type="dxa"/>
          </w:tcPr>
          <w:p w14:paraId="3673C17E" w14:textId="77777777" w:rsidR="00DB5960" w:rsidRDefault="003A1B76">
            <w:pPr>
              <w:widowControl w:val="0"/>
            </w:pPr>
            <w:r>
              <w:t>2026</w:t>
            </w:r>
          </w:p>
        </w:tc>
        <w:tc>
          <w:tcPr>
            <w:tcW w:w="1843" w:type="dxa"/>
          </w:tcPr>
          <w:p w14:paraId="11D2DFF5" w14:textId="77777777" w:rsidR="00DB5960" w:rsidRDefault="003A1B76">
            <w:pPr>
              <w:widowControl w:val="0"/>
            </w:pPr>
            <w:r>
              <w:t>2027</w:t>
            </w:r>
          </w:p>
        </w:tc>
      </w:tr>
      <w:tr w:rsidR="00DB5960" w14:paraId="2F8E6F80" w14:textId="77777777">
        <w:trPr>
          <w:trHeight w:val="315"/>
        </w:trPr>
        <w:tc>
          <w:tcPr>
            <w:tcW w:w="1037" w:type="dxa"/>
          </w:tcPr>
          <w:p w14:paraId="6364126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0" w:type="dxa"/>
          </w:tcPr>
          <w:p w14:paraId="1123D2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63" w:type="dxa"/>
          </w:tcPr>
          <w:p w14:paraId="2650C4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37D6730" w14:textId="77777777" w:rsidR="00DB5960" w:rsidRDefault="003A1B76">
            <w:pPr>
              <w:widowControl w:val="0"/>
            </w:pPr>
            <w:r>
              <w:t>6</w:t>
            </w:r>
          </w:p>
        </w:tc>
        <w:tc>
          <w:tcPr>
            <w:tcW w:w="1701" w:type="dxa"/>
          </w:tcPr>
          <w:p w14:paraId="7CEC4EB6" w14:textId="77777777" w:rsidR="00DB5960" w:rsidRDefault="003A1B7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109497C1" w14:textId="77777777" w:rsidR="00DB5960" w:rsidRDefault="003A1B7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B5960" w14:paraId="70CB9A21" w14:textId="77777777">
        <w:trPr>
          <w:trHeight w:val="330"/>
        </w:trPr>
        <w:tc>
          <w:tcPr>
            <w:tcW w:w="3397" w:type="dxa"/>
            <w:gridSpan w:val="2"/>
            <w:vMerge w:val="restart"/>
          </w:tcPr>
          <w:p w14:paraId="065857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 «Развитие культуры в городском округе город Шахунья Нижегородской области»</w:t>
            </w:r>
          </w:p>
        </w:tc>
        <w:tc>
          <w:tcPr>
            <w:tcW w:w="6663" w:type="dxa"/>
          </w:tcPr>
          <w:p w14:paraId="0628109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4A123A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202 603 557,84</w:t>
            </w:r>
          </w:p>
        </w:tc>
        <w:tc>
          <w:tcPr>
            <w:tcW w:w="1701" w:type="dxa"/>
          </w:tcPr>
          <w:p w14:paraId="385CA2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197 827 098,65</w:t>
            </w:r>
          </w:p>
        </w:tc>
        <w:tc>
          <w:tcPr>
            <w:tcW w:w="1843" w:type="dxa"/>
          </w:tcPr>
          <w:p w14:paraId="54CDA8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197 781 694,96</w:t>
            </w:r>
          </w:p>
        </w:tc>
      </w:tr>
      <w:tr w:rsidR="00DB5960" w14:paraId="59673B61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DE4DC2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FDF6B4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1924A2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198 331 046,42</w:t>
            </w:r>
          </w:p>
        </w:tc>
        <w:tc>
          <w:tcPr>
            <w:tcW w:w="1701" w:type="dxa"/>
          </w:tcPr>
          <w:p w14:paraId="2D6972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197 737 290,80</w:t>
            </w:r>
          </w:p>
        </w:tc>
        <w:tc>
          <w:tcPr>
            <w:tcW w:w="1843" w:type="dxa"/>
          </w:tcPr>
          <w:p w14:paraId="41684D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197 685 590,80</w:t>
            </w:r>
          </w:p>
        </w:tc>
      </w:tr>
      <w:tr w:rsidR="00DB5960" w14:paraId="4FB2A4A2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685DD08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214BD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областного бюджета Нижегородской области (340,742)</w:t>
            </w:r>
          </w:p>
        </w:tc>
        <w:tc>
          <w:tcPr>
            <w:tcW w:w="1842" w:type="dxa"/>
          </w:tcPr>
          <w:p w14:paraId="20BC92E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4 105 267,86</w:t>
            </w:r>
          </w:p>
        </w:tc>
        <w:tc>
          <w:tcPr>
            <w:tcW w:w="1701" w:type="dxa"/>
          </w:tcPr>
          <w:p w14:paraId="7D5B61B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24 248,12</w:t>
            </w:r>
          </w:p>
        </w:tc>
        <w:tc>
          <w:tcPr>
            <w:tcW w:w="1843" w:type="dxa"/>
          </w:tcPr>
          <w:p w14:paraId="35C1324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28 831,25</w:t>
            </w:r>
          </w:p>
        </w:tc>
      </w:tr>
      <w:tr w:rsidR="00DB5960" w14:paraId="1065010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362C8B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FBA39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 </w:t>
            </w:r>
          </w:p>
        </w:tc>
        <w:tc>
          <w:tcPr>
            <w:tcW w:w="1842" w:type="dxa"/>
          </w:tcPr>
          <w:p w14:paraId="363A89A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EBFB1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AFDA9B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F2F13F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DE5A68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E31CD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7990C2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57498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515C4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7E6057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C1D492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A8C9BB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4F3E6B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167 243,56</w:t>
            </w:r>
          </w:p>
        </w:tc>
        <w:tc>
          <w:tcPr>
            <w:tcW w:w="1701" w:type="dxa"/>
          </w:tcPr>
          <w:p w14:paraId="28B504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65 559,73</w:t>
            </w:r>
          </w:p>
        </w:tc>
        <w:tc>
          <w:tcPr>
            <w:tcW w:w="1843" w:type="dxa"/>
          </w:tcPr>
          <w:p w14:paraId="437559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67 272,91</w:t>
            </w:r>
          </w:p>
        </w:tc>
      </w:tr>
      <w:tr w:rsidR="00DB5960" w14:paraId="50FBD57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E6C737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19719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</w:tcPr>
          <w:p w14:paraId="5CCAE76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F1B29E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022C5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57C75A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838EFE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B593A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5915E91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89B9F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554E90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C37521E" w14:textId="77777777">
        <w:trPr>
          <w:trHeight w:val="330"/>
        </w:trPr>
        <w:tc>
          <w:tcPr>
            <w:tcW w:w="3397" w:type="dxa"/>
            <w:gridSpan w:val="2"/>
            <w:vMerge w:val="restart"/>
          </w:tcPr>
          <w:p w14:paraId="72BA65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 «Развитие дополнительного образования в области искусств в городском округе город Шахунья Нижегородской области»</w:t>
            </w:r>
          </w:p>
        </w:tc>
        <w:tc>
          <w:tcPr>
            <w:tcW w:w="6663" w:type="dxa"/>
          </w:tcPr>
          <w:p w14:paraId="73DF628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5BD3A9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58 803 550,00</w:t>
            </w:r>
          </w:p>
        </w:tc>
        <w:tc>
          <w:tcPr>
            <w:tcW w:w="1701" w:type="dxa"/>
          </w:tcPr>
          <w:p w14:paraId="62256EA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55 097 820,00</w:t>
            </w:r>
          </w:p>
        </w:tc>
        <w:tc>
          <w:tcPr>
            <w:tcW w:w="1843" w:type="dxa"/>
          </w:tcPr>
          <w:p w14:paraId="511275A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55 097 820,00</w:t>
            </w:r>
          </w:p>
        </w:tc>
      </w:tr>
      <w:tr w:rsidR="00DB5960" w14:paraId="2D96C7C5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1561E5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FD5E5F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 </w:t>
            </w:r>
          </w:p>
        </w:tc>
        <w:tc>
          <w:tcPr>
            <w:tcW w:w="1842" w:type="dxa"/>
          </w:tcPr>
          <w:p w14:paraId="2BE3F4B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54 754 030,00</w:t>
            </w:r>
          </w:p>
        </w:tc>
        <w:tc>
          <w:tcPr>
            <w:tcW w:w="1701" w:type="dxa"/>
          </w:tcPr>
          <w:p w14:paraId="633020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5 097 820,00</w:t>
            </w:r>
          </w:p>
        </w:tc>
        <w:tc>
          <w:tcPr>
            <w:tcW w:w="1843" w:type="dxa"/>
          </w:tcPr>
          <w:p w14:paraId="4866DF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55 097 820,00</w:t>
            </w:r>
          </w:p>
        </w:tc>
      </w:tr>
      <w:tr w:rsidR="00DB5960" w14:paraId="5134E904" w14:textId="77777777">
        <w:trPr>
          <w:trHeight w:val="345"/>
        </w:trPr>
        <w:tc>
          <w:tcPr>
            <w:tcW w:w="3397" w:type="dxa"/>
            <w:gridSpan w:val="2"/>
            <w:vMerge/>
          </w:tcPr>
          <w:p w14:paraId="0C7AA29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7BD36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0F01BE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4 049 520,00</w:t>
            </w:r>
          </w:p>
        </w:tc>
        <w:tc>
          <w:tcPr>
            <w:tcW w:w="1701" w:type="dxa"/>
          </w:tcPr>
          <w:p w14:paraId="666B3A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AB1C7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F81A36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5DC1C5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837FF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 </w:t>
            </w:r>
          </w:p>
        </w:tc>
        <w:tc>
          <w:tcPr>
            <w:tcW w:w="1842" w:type="dxa"/>
          </w:tcPr>
          <w:p w14:paraId="376254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25E380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397BED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CA6695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B65DFE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E4BCA7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6CA3AC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E1F450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0A748F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E757A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724318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28C083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1124049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DD1E4A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83EEBC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F567687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61B7EC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7DABC6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</w:tcPr>
          <w:p w14:paraId="1D7BADA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CC132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AC62A6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563D56D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630E1E9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FB76E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</w:p>
        </w:tc>
        <w:tc>
          <w:tcPr>
            <w:tcW w:w="1842" w:type="dxa"/>
          </w:tcPr>
          <w:p w14:paraId="2B18005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2D1040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7939FB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27835FF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51FF80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Поддержка выставочной деятельности, организация и </w:t>
            </w:r>
            <w:r>
              <w:rPr>
                <w:sz w:val="22"/>
                <w:szCs w:val="22"/>
              </w:rPr>
              <w:lastRenderedPageBreak/>
              <w:t>проведение художественных выставок</w:t>
            </w:r>
          </w:p>
        </w:tc>
        <w:tc>
          <w:tcPr>
            <w:tcW w:w="6663" w:type="dxa"/>
          </w:tcPr>
          <w:p w14:paraId="51E5266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842" w:type="dxa"/>
          </w:tcPr>
          <w:p w14:paraId="5EFFE28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9A291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CBFBB1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AB8A97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8BC41A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930024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 </w:t>
            </w:r>
          </w:p>
        </w:tc>
        <w:tc>
          <w:tcPr>
            <w:tcW w:w="1842" w:type="dxa"/>
          </w:tcPr>
          <w:p w14:paraId="41D450B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92A085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C8F262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0960DA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94A5CF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4DDAA6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26DE10A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030853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074816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C1141A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795F44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EC99F1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 </w:t>
            </w:r>
          </w:p>
        </w:tc>
        <w:tc>
          <w:tcPr>
            <w:tcW w:w="1842" w:type="dxa"/>
          </w:tcPr>
          <w:p w14:paraId="67E7FD0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9E2FC0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3EBE73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8FB45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D10915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FA573A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3951AEF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DB2450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B0EC45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35B8997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406734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681466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5877C96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676F79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D05676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7885B07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9BA5D2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D940E8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</w:tcPr>
          <w:p w14:paraId="53FD88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070A9C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D2D8D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C0D33C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518DD5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5EFCB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5B69C9E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474056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201044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7AD7C93" w14:textId="77777777">
        <w:trPr>
          <w:trHeight w:val="285"/>
        </w:trPr>
        <w:tc>
          <w:tcPr>
            <w:tcW w:w="3397" w:type="dxa"/>
            <w:gridSpan w:val="2"/>
            <w:vMerge w:val="restart"/>
          </w:tcPr>
          <w:p w14:paraId="1187AD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Поддержка фестивальной деятельности образовательных организаций (конференций, мастер-классов, фестивалей, конкурсов, семинаров и тому подобное)</w:t>
            </w:r>
          </w:p>
        </w:tc>
        <w:tc>
          <w:tcPr>
            <w:tcW w:w="6663" w:type="dxa"/>
          </w:tcPr>
          <w:p w14:paraId="1D10980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0A40BD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067411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43A326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89FCC9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59112B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987748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4C8E69E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E80F33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3FE94D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A10A9F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579E08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FA7830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485B1B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A3459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5604A5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15D77B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C54878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1E0EF8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7D512C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E219E5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AC48CE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B16BA9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9C5A6F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EA3B1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8D64AD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002E3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9DB3F4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029C1F0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201171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EE068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22106D7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B43174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7E03A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F06065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D01FAD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000DE1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C5556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0EAEC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F7C4F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BDF33C1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52EBB6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CD76EC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0FC1898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EC6EE7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0B6477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FF569BF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6CD1696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Предоставление субсидии на финансовое обеспечение выполнения муниципального задания </w:t>
            </w:r>
          </w:p>
        </w:tc>
        <w:tc>
          <w:tcPr>
            <w:tcW w:w="6663" w:type="dxa"/>
          </w:tcPr>
          <w:p w14:paraId="38C658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C48D6E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54 275 185,00</w:t>
            </w:r>
          </w:p>
        </w:tc>
        <w:tc>
          <w:tcPr>
            <w:tcW w:w="1701" w:type="dxa"/>
          </w:tcPr>
          <w:p w14:paraId="016A665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55 097 820,00</w:t>
            </w:r>
          </w:p>
        </w:tc>
        <w:tc>
          <w:tcPr>
            <w:tcW w:w="1843" w:type="dxa"/>
          </w:tcPr>
          <w:p w14:paraId="69E4F77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55 097 820,00</w:t>
            </w:r>
          </w:p>
        </w:tc>
      </w:tr>
      <w:tr w:rsidR="00DB5960" w14:paraId="653E304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4E66C1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6CDDF4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42FAE18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53 368 465,00</w:t>
            </w:r>
          </w:p>
        </w:tc>
        <w:tc>
          <w:tcPr>
            <w:tcW w:w="1701" w:type="dxa"/>
          </w:tcPr>
          <w:p w14:paraId="2DAC0B1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55 097 820,00</w:t>
            </w:r>
          </w:p>
        </w:tc>
        <w:tc>
          <w:tcPr>
            <w:tcW w:w="1843" w:type="dxa"/>
          </w:tcPr>
          <w:p w14:paraId="3C3200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55 097 820,00</w:t>
            </w:r>
          </w:p>
        </w:tc>
      </w:tr>
      <w:tr w:rsidR="00DB5960" w14:paraId="69F99E7B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DCF749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AB8289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45FAB0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906 720,00</w:t>
            </w:r>
          </w:p>
        </w:tc>
        <w:tc>
          <w:tcPr>
            <w:tcW w:w="1701" w:type="dxa"/>
          </w:tcPr>
          <w:p w14:paraId="3D44ACF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EABA58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493662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841B33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B86343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668D913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00810F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080B45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DB761B5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5C33D1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E0A668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00D23F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3296E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76FF92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E15505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F2C2A3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C5CEC3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63DF62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BCC3AF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4FFA2C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43FA27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2B8DAF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8B55E7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50F5FD8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80C1F6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41C7EF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C75495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847CBA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55C902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7B12CA8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AF1B8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63363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53F02A5" w14:textId="77777777">
        <w:trPr>
          <w:trHeight w:val="270"/>
        </w:trPr>
        <w:tc>
          <w:tcPr>
            <w:tcW w:w="3397" w:type="dxa"/>
            <w:gridSpan w:val="2"/>
            <w:vMerge w:val="restart"/>
          </w:tcPr>
          <w:p w14:paraId="7A8BED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2.3.1.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63" w:type="dxa"/>
          </w:tcPr>
          <w:p w14:paraId="651E09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4C65826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28 345 670,00</w:t>
            </w:r>
          </w:p>
        </w:tc>
        <w:tc>
          <w:tcPr>
            <w:tcW w:w="1701" w:type="dxa"/>
          </w:tcPr>
          <w:p w14:paraId="6D491D8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28 711 370,00</w:t>
            </w:r>
          </w:p>
        </w:tc>
        <w:tc>
          <w:tcPr>
            <w:tcW w:w="1843" w:type="dxa"/>
          </w:tcPr>
          <w:p w14:paraId="28FEE2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28 711 370,00</w:t>
            </w:r>
          </w:p>
        </w:tc>
      </w:tr>
      <w:tr w:rsidR="00DB5960" w14:paraId="572ABCE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D554D4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C81A4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148661C0" w14:textId="77777777" w:rsidR="00DB5960" w:rsidRDefault="003A1B76">
            <w:pPr>
              <w:widowControl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27 762 470,00</w:t>
            </w:r>
          </w:p>
        </w:tc>
        <w:tc>
          <w:tcPr>
            <w:tcW w:w="1701" w:type="dxa"/>
          </w:tcPr>
          <w:p w14:paraId="0260AF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28 711 370,00</w:t>
            </w:r>
          </w:p>
        </w:tc>
        <w:tc>
          <w:tcPr>
            <w:tcW w:w="1843" w:type="dxa"/>
          </w:tcPr>
          <w:p w14:paraId="5227AD2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28 711 370,00</w:t>
            </w:r>
          </w:p>
        </w:tc>
      </w:tr>
      <w:tr w:rsidR="00DB5960" w14:paraId="16945E97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D9E1E4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5FC1EE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443B261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583 200,00</w:t>
            </w:r>
          </w:p>
        </w:tc>
        <w:tc>
          <w:tcPr>
            <w:tcW w:w="1701" w:type="dxa"/>
          </w:tcPr>
          <w:p w14:paraId="2C3213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81C73D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EFD1BB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4FD80C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C42156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2E3CED3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264F8B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6A5BAD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7B6E5DC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F1D77B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885F2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45BAEEB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6410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CDD0FE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55F4B9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E9CE87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48ED1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56177F6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E808A1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43F244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0DC10BA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3E31E7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B13BF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F9EB62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6BFC7F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666627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E1A56D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57A6A7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45328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53B207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8598EE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ECC490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95B7A7F" w14:textId="77777777">
        <w:trPr>
          <w:trHeight w:val="285"/>
        </w:trPr>
        <w:tc>
          <w:tcPr>
            <w:tcW w:w="3397" w:type="dxa"/>
            <w:gridSpan w:val="2"/>
            <w:vMerge w:val="restart"/>
          </w:tcPr>
          <w:p w14:paraId="2382C3B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2.3.2. Субсидии автономным </w:t>
            </w:r>
            <w:r>
              <w:rPr>
                <w:sz w:val="22"/>
                <w:szCs w:val="22"/>
              </w:rPr>
              <w:lastRenderedPageBreak/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63" w:type="dxa"/>
          </w:tcPr>
          <w:p w14:paraId="6A9AE0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842" w:type="dxa"/>
          </w:tcPr>
          <w:p w14:paraId="52AE0CF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25 929 515,00</w:t>
            </w:r>
          </w:p>
        </w:tc>
        <w:tc>
          <w:tcPr>
            <w:tcW w:w="1701" w:type="dxa"/>
          </w:tcPr>
          <w:p w14:paraId="7A33E49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26 386 450,00</w:t>
            </w:r>
          </w:p>
        </w:tc>
        <w:tc>
          <w:tcPr>
            <w:tcW w:w="1843" w:type="dxa"/>
          </w:tcPr>
          <w:p w14:paraId="33D5BA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26 386 450,00</w:t>
            </w:r>
          </w:p>
        </w:tc>
      </w:tr>
      <w:tr w:rsidR="00DB5960" w14:paraId="1FB63A8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577258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6E7087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583C194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25 605 995,00</w:t>
            </w:r>
          </w:p>
        </w:tc>
        <w:tc>
          <w:tcPr>
            <w:tcW w:w="1701" w:type="dxa"/>
          </w:tcPr>
          <w:p w14:paraId="14A2185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26 386 450,00</w:t>
            </w:r>
          </w:p>
        </w:tc>
        <w:tc>
          <w:tcPr>
            <w:tcW w:w="1843" w:type="dxa"/>
          </w:tcPr>
          <w:p w14:paraId="298CF5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26 386 450,00</w:t>
            </w:r>
          </w:p>
        </w:tc>
      </w:tr>
      <w:tr w:rsidR="00DB5960" w14:paraId="38A78A0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CEF5DD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5F038C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BBE25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323 520,00</w:t>
            </w:r>
          </w:p>
        </w:tc>
        <w:tc>
          <w:tcPr>
            <w:tcW w:w="1701" w:type="dxa"/>
          </w:tcPr>
          <w:p w14:paraId="68B7FE2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59D8FE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6C7284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E67366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89E59D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5DEA74A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68B520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9D6214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B9F58B9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16158A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E92DA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22CAE2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C4FC82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BBF0E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986ED9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B1B8EF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B47966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1460F7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703074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A3AB6E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E537A42" w14:textId="77777777">
        <w:trPr>
          <w:trHeight w:val="345"/>
        </w:trPr>
        <w:tc>
          <w:tcPr>
            <w:tcW w:w="3397" w:type="dxa"/>
            <w:gridSpan w:val="2"/>
            <w:vMerge/>
          </w:tcPr>
          <w:p w14:paraId="0856A76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F6209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F101B4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F318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3F94ED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6CDC459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386071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7CC259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4DCB49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AD57B2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AE2B88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33D20A5" w14:textId="77777777">
        <w:trPr>
          <w:trHeight w:val="270"/>
        </w:trPr>
        <w:tc>
          <w:tcPr>
            <w:tcW w:w="3397" w:type="dxa"/>
            <w:gridSpan w:val="2"/>
            <w:vMerge w:val="restart"/>
          </w:tcPr>
          <w:p w14:paraId="3EF251B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</w:p>
        </w:tc>
        <w:tc>
          <w:tcPr>
            <w:tcW w:w="6663" w:type="dxa"/>
          </w:tcPr>
          <w:p w14:paraId="71369D7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5743EE5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4 528 365,00</w:t>
            </w:r>
          </w:p>
        </w:tc>
        <w:tc>
          <w:tcPr>
            <w:tcW w:w="1701" w:type="dxa"/>
          </w:tcPr>
          <w:p w14:paraId="641A7E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779B5B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9BB1375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B1A3AC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84CA5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0F6E54B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1 385 565,00</w:t>
            </w:r>
          </w:p>
        </w:tc>
        <w:tc>
          <w:tcPr>
            <w:tcW w:w="1701" w:type="dxa"/>
          </w:tcPr>
          <w:p w14:paraId="16B5A1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0FC4A4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3AF2081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18E6652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9C2F6C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278350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3 142 800,00</w:t>
            </w:r>
          </w:p>
        </w:tc>
        <w:tc>
          <w:tcPr>
            <w:tcW w:w="1701" w:type="dxa"/>
          </w:tcPr>
          <w:p w14:paraId="73A6795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48955D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E529FBC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607EB0F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757746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7119859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B2784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6177E3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05DDDEC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2C6C44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E643DC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06A36D7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6AB3B1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20762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853669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C1780E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CB7D88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33FBAE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96FD75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2A5A90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96B4CAB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5294576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FEAA1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074382F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404568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577A1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FC45A1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468EBD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82CD8B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6B82F27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99CC7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E9F491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A42DA36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1AC0F08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</w:t>
            </w:r>
            <w:r>
              <w:rPr>
                <w:sz w:val="22"/>
                <w:szCs w:val="22"/>
              </w:rPr>
              <w:t>аря) в учреждениях дополнительного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663" w:type="dxa"/>
          </w:tcPr>
          <w:p w14:paraId="76D96D5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0E45C4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1 036 365,00</w:t>
            </w:r>
          </w:p>
        </w:tc>
        <w:tc>
          <w:tcPr>
            <w:tcW w:w="1701" w:type="dxa"/>
          </w:tcPr>
          <w:p w14:paraId="257E3DC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713B6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4CCFBF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1BA2F4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EB53C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69E81F7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1 036 365,00</w:t>
            </w:r>
          </w:p>
        </w:tc>
        <w:tc>
          <w:tcPr>
            <w:tcW w:w="1701" w:type="dxa"/>
          </w:tcPr>
          <w:p w14:paraId="090BEBE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966B8D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B507645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6EB555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D35312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6CAAD95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160BF5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799334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CA7F69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8D6023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520E1C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3983A18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9D7D3D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7E7A4B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95A907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2AC22C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0BFD67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A92307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55B5F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D6FE96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DF7FB1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26573A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912DDF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73DAB9E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919C27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C45D48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6ECFFFE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D68815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D36B44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56AFFC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864CE1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E434CF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082F062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D257FB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2A0DA5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1FE5B7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AB2910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F72571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EADF3B1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5A4CA4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2.4.2. 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</w:t>
            </w:r>
            <w:r>
              <w:rPr>
                <w:sz w:val="22"/>
                <w:szCs w:val="22"/>
              </w:rPr>
              <w:t xml:space="preserve"> области искусства</w:t>
            </w:r>
          </w:p>
          <w:p w14:paraId="495C794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(предоставление субсидий бюджетным, автономным учреждениям и иным </w:t>
            </w:r>
            <w:r>
              <w:rPr>
                <w:sz w:val="22"/>
                <w:szCs w:val="22"/>
              </w:rPr>
              <w:lastRenderedPageBreak/>
              <w:t>некоммерческим организациям)</w:t>
            </w:r>
          </w:p>
        </w:tc>
        <w:tc>
          <w:tcPr>
            <w:tcW w:w="6663" w:type="dxa"/>
          </w:tcPr>
          <w:p w14:paraId="7BA5D3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842" w:type="dxa"/>
          </w:tcPr>
          <w:p w14:paraId="23B5FB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3 492 000,00</w:t>
            </w:r>
          </w:p>
        </w:tc>
        <w:tc>
          <w:tcPr>
            <w:tcW w:w="1701" w:type="dxa"/>
          </w:tcPr>
          <w:p w14:paraId="176CD08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4899F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C69BC8D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226AD10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6E1B99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4C9A54C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349 200,00</w:t>
            </w:r>
          </w:p>
        </w:tc>
        <w:tc>
          <w:tcPr>
            <w:tcW w:w="1701" w:type="dxa"/>
          </w:tcPr>
          <w:p w14:paraId="57B2949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8FAE68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739786C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0F73576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6ECA6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4FB4549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3 142 800,00</w:t>
            </w:r>
          </w:p>
        </w:tc>
        <w:tc>
          <w:tcPr>
            <w:tcW w:w="1701" w:type="dxa"/>
          </w:tcPr>
          <w:p w14:paraId="541E6B1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E00293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2C707D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2CD9A7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4AC32F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4D2BA5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E75A72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2996BB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BC6176C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884258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09FCFC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6DF3FB0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3F2630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4CD1C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B6E4A4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97D327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306143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7B41532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420A1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2E9B91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F2614F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1242BA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3AAB54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16F92CF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03E3D0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EB8B5E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1FBB5B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2FFF3B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036A4F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  <w:p w14:paraId="1B62F1D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  <w:p w14:paraId="3DE3BC3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4B842E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701" w:type="dxa"/>
          </w:tcPr>
          <w:p w14:paraId="0BEC59B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53B60C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308FD61" w14:textId="77777777">
        <w:trPr>
          <w:trHeight w:val="330"/>
        </w:trPr>
        <w:tc>
          <w:tcPr>
            <w:tcW w:w="3397" w:type="dxa"/>
            <w:gridSpan w:val="2"/>
            <w:vMerge w:val="restart"/>
          </w:tcPr>
          <w:p w14:paraId="4075F82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 «Развитие библиотечного дела в городском округе город Шахунья Нижегородской области»</w:t>
            </w:r>
          </w:p>
        </w:tc>
        <w:tc>
          <w:tcPr>
            <w:tcW w:w="6663" w:type="dxa"/>
          </w:tcPr>
          <w:p w14:paraId="08BDDA7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7673E3F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44 365 723,39</w:t>
            </w:r>
          </w:p>
        </w:tc>
        <w:tc>
          <w:tcPr>
            <w:tcW w:w="1701" w:type="dxa"/>
          </w:tcPr>
          <w:p w14:paraId="56FCA26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44 473 664,88</w:t>
            </w:r>
          </w:p>
        </w:tc>
        <w:tc>
          <w:tcPr>
            <w:tcW w:w="1843" w:type="dxa"/>
          </w:tcPr>
          <w:p w14:paraId="34EEAA5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44 473 899,16</w:t>
            </w:r>
          </w:p>
        </w:tc>
      </w:tr>
      <w:tr w:rsidR="00DB5960" w14:paraId="739B35E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AED5A2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EA8D4A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7DF1D00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44 142 731,97</w:t>
            </w:r>
          </w:p>
        </w:tc>
        <w:tc>
          <w:tcPr>
            <w:tcW w:w="1701" w:type="dxa"/>
          </w:tcPr>
          <w:p w14:paraId="40C63E1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44 383 857,03</w:t>
            </w:r>
          </w:p>
        </w:tc>
        <w:tc>
          <w:tcPr>
            <w:tcW w:w="1843" w:type="dxa"/>
          </w:tcPr>
          <w:p w14:paraId="1049A06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44 377 795,00</w:t>
            </w:r>
          </w:p>
        </w:tc>
      </w:tr>
      <w:tr w:rsidR="00DB5960" w14:paraId="32EA9D4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470D33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76494A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08A81ED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55 747,86</w:t>
            </w:r>
          </w:p>
        </w:tc>
        <w:tc>
          <w:tcPr>
            <w:tcW w:w="1701" w:type="dxa"/>
          </w:tcPr>
          <w:p w14:paraId="34B4EDB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24 248,12</w:t>
            </w:r>
          </w:p>
        </w:tc>
        <w:tc>
          <w:tcPr>
            <w:tcW w:w="1843" w:type="dxa"/>
          </w:tcPr>
          <w:p w14:paraId="1C10286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28 831,25</w:t>
            </w:r>
          </w:p>
        </w:tc>
      </w:tr>
      <w:tr w:rsidR="00DB5960" w14:paraId="171C7CB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D9FBC6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40B839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68C375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D75B95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8552FE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1C6E7EE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AE8C48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EC95A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D94201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6A1279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F77CB8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C95DA9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6BC8E0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AA139B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562F407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167 243,56</w:t>
            </w:r>
          </w:p>
        </w:tc>
        <w:tc>
          <w:tcPr>
            <w:tcW w:w="1701" w:type="dxa"/>
          </w:tcPr>
          <w:p w14:paraId="6DC84CF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65 559,73</w:t>
            </w:r>
          </w:p>
        </w:tc>
        <w:tc>
          <w:tcPr>
            <w:tcW w:w="1843" w:type="dxa"/>
          </w:tcPr>
          <w:p w14:paraId="383ECEF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67 272,91</w:t>
            </w:r>
          </w:p>
        </w:tc>
      </w:tr>
      <w:tr w:rsidR="00DB5960" w14:paraId="73D9C265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7BEF303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21A71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B7382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95B2A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96CF40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8CDA6F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4039C7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9958FB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19B7323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40DBCC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E0ECC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E132EEF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648A2C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Поддержка профессиональной деятельности работников библиотечной сферы</w:t>
            </w:r>
          </w:p>
        </w:tc>
        <w:tc>
          <w:tcPr>
            <w:tcW w:w="6663" w:type="dxa"/>
          </w:tcPr>
          <w:p w14:paraId="23DD69C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0030F2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0D7036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3ABBA3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B723F6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0FC830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23C903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08758FF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1216F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AC4D02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ED0D51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8F67CE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323604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5F311E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A6D8E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7FD632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46D8BA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C8C712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2DCF6A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1EF1B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CF3EFC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543C87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A045A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992DE5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2682E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1DA68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2E58B9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B2835A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CF80DFB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F9CF1C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2F5596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0972CD8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442C3F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064254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A795DC7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33D3E8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F95CE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12CCE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EF10CF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08A736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E2A4EC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D0F79B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5BCC32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1596D9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3231A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BA6EEF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F85C7C4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081CE1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Расходы на поддержку отрасли культуры</w:t>
            </w:r>
          </w:p>
        </w:tc>
        <w:tc>
          <w:tcPr>
            <w:tcW w:w="6663" w:type="dxa"/>
          </w:tcPr>
          <w:p w14:paraId="57167B8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148CE07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236 928,39</w:t>
            </w:r>
          </w:p>
        </w:tc>
        <w:tc>
          <w:tcPr>
            <w:tcW w:w="1701" w:type="dxa"/>
          </w:tcPr>
          <w:p w14:paraId="7B8C6F4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95 869,88</w:t>
            </w:r>
          </w:p>
        </w:tc>
        <w:tc>
          <w:tcPr>
            <w:tcW w:w="1843" w:type="dxa"/>
          </w:tcPr>
          <w:p w14:paraId="5595D12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103 311,97</w:t>
            </w:r>
          </w:p>
        </w:tc>
      </w:tr>
      <w:tr w:rsidR="00DB5960" w14:paraId="71C1827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A4D9B0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E41E41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10D914C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13 936,97</w:t>
            </w:r>
          </w:p>
        </w:tc>
        <w:tc>
          <w:tcPr>
            <w:tcW w:w="1701" w:type="dxa"/>
          </w:tcPr>
          <w:p w14:paraId="72FE49B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6 062,03</w:t>
            </w:r>
          </w:p>
        </w:tc>
        <w:tc>
          <w:tcPr>
            <w:tcW w:w="1843" w:type="dxa"/>
          </w:tcPr>
          <w:p w14:paraId="205ED94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7 207,81</w:t>
            </w:r>
          </w:p>
        </w:tc>
      </w:tr>
      <w:tr w:rsidR="00DB5960" w14:paraId="11ED8CF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7B789C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72DF3C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48EF157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55 747,86</w:t>
            </w:r>
          </w:p>
        </w:tc>
        <w:tc>
          <w:tcPr>
            <w:tcW w:w="1701" w:type="dxa"/>
          </w:tcPr>
          <w:p w14:paraId="1717DB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24 248,12</w:t>
            </w:r>
          </w:p>
        </w:tc>
        <w:tc>
          <w:tcPr>
            <w:tcW w:w="1843" w:type="dxa"/>
          </w:tcPr>
          <w:p w14:paraId="095B62E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28 831,25</w:t>
            </w:r>
          </w:p>
        </w:tc>
      </w:tr>
      <w:tr w:rsidR="00DB5960" w14:paraId="38A852A5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146765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735C1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145DFD1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4C31A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BD1BF6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8466EC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C774C6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7BAB15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031E04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475A1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FC309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775ED7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113DD2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217B80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22FB810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167 243,56</w:t>
            </w:r>
          </w:p>
        </w:tc>
        <w:tc>
          <w:tcPr>
            <w:tcW w:w="1701" w:type="dxa"/>
          </w:tcPr>
          <w:p w14:paraId="259151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65 559,73</w:t>
            </w:r>
          </w:p>
        </w:tc>
        <w:tc>
          <w:tcPr>
            <w:tcW w:w="1843" w:type="dxa"/>
          </w:tcPr>
          <w:p w14:paraId="52E49D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67 272,91</w:t>
            </w:r>
          </w:p>
        </w:tc>
      </w:tr>
      <w:tr w:rsidR="00DB5960" w14:paraId="50E7A15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223277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9AF215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5E9F816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833B14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2256D8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39B499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1267E5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CCAD9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D09DF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EC2B3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E7041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45BAB6A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276340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 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6663" w:type="dxa"/>
          </w:tcPr>
          <w:p w14:paraId="25B451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11A218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95 261,71</w:t>
            </w:r>
          </w:p>
        </w:tc>
        <w:tc>
          <w:tcPr>
            <w:tcW w:w="1701" w:type="dxa"/>
          </w:tcPr>
          <w:p w14:paraId="1295BD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95 869,88</w:t>
            </w:r>
          </w:p>
        </w:tc>
        <w:tc>
          <w:tcPr>
            <w:tcW w:w="1843" w:type="dxa"/>
          </w:tcPr>
          <w:p w14:paraId="1599B25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103 311,97</w:t>
            </w:r>
          </w:p>
        </w:tc>
      </w:tr>
      <w:tr w:rsidR="00DB5960" w14:paraId="6056B62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BCBEC5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93739A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46AB5FE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5 603,63</w:t>
            </w:r>
          </w:p>
        </w:tc>
        <w:tc>
          <w:tcPr>
            <w:tcW w:w="1701" w:type="dxa"/>
          </w:tcPr>
          <w:p w14:paraId="378C2A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6 062,03</w:t>
            </w:r>
          </w:p>
        </w:tc>
        <w:tc>
          <w:tcPr>
            <w:tcW w:w="1843" w:type="dxa"/>
          </w:tcPr>
          <w:p w14:paraId="17422A1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7 207,81</w:t>
            </w:r>
          </w:p>
        </w:tc>
      </w:tr>
      <w:tr w:rsidR="00DB5960" w14:paraId="6D2F7D2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99726F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6BFF84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7DA3939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22 414,52</w:t>
            </w:r>
          </w:p>
        </w:tc>
        <w:tc>
          <w:tcPr>
            <w:tcW w:w="1701" w:type="dxa"/>
          </w:tcPr>
          <w:p w14:paraId="076176E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24 248,12</w:t>
            </w:r>
          </w:p>
        </w:tc>
        <w:tc>
          <w:tcPr>
            <w:tcW w:w="1843" w:type="dxa"/>
          </w:tcPr>
          <w:p w14:paraId="411C13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28 831,25</w:t>
            </w:r>
          </w:p>
        </w:tc>
      </w:tr>
      <w:tr w:rsidR="00DB5960" w14:paraId="2D8EF0A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1E216E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995FA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39BEBFB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5CE06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BD1E01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8BA864D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FB415A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AAEBA3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3C2A01E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297F0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9FCF7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834FAD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6BF1F3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D1DB31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576C23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67 243,56</w:t>
            </w:r>
          </w:p>
        </w:tc>
        <w:tc>
          <w:tcPr>
            <w:tcW w:w="1701" w:type="dxa"/>
          </w:tcPr>
          <w:p w14:paraId="6A9F28F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65 559,73</w:t>
            </w:r>
          </w:p>
        </w:tc>
        <w:tc>
          <w:tcPr>
            <w:tcW w:w="1843" w:type="dxa"/>
          </w:tcPr>
          <w:p w14:paraId="76F3208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67 272,91</w:t>
            </w:r>
          </w:p>
        </w:tc>
      </w:tr>
      <w:tr w:rsidR="00DB5960" w14:paraId="23B60D48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5387214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2149C9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BC78F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1E9D0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1F233B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259E97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A283FE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52926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66B6568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C21B5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44C68B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DCE2B3E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7E5DF11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3.2.2. Реализация мероприятий на государственную поддержку лучших сельских учреждений культуры</w:t>
            </w:r>
          </w:p>
        </w:tc>
        <w:tc>
          <w:tcPr>
            <w:tcW w:w="6663" w:type="dxa"/>
          </w:tcPr>
          <w:p w14:paraId="74F6D33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3C112F4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141 666,68</w:t>
            </w:r>
          </w:p>
        </w:tc>
        <w:tc>
          <w:tcPr>
            <w:tcW w:w="1701" w:type="dxa"/>
          </w:tcPr>
          <w:p w14:paraId="7A4EC7D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B54C31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C13386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95DBF1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C78BFD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0F64062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8 333,34</w:t>
            </w:r>
          </w:p>
        </w:tc>
        <w:tc>
          <w:tcPr>
            <w:tcW w:w="1701" w:type="dxa"/>
          </w:tcPr>
          <w:p w14:paraId="0B4BD8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7CB44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30D0E9E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1868E39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AF0464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3EC5595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33 333,34</w:t>
            </w:r>
          </w:p>
        </w:tc>
        <w:tc>
          <w:tcPr>
            <w:tcW w:w="1701" w:type="dxa"/>
          </w:tcPr>
          <w:p w14:paraId="3400BA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AF3B90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3358B2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6F6802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99FB10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2E568D5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97926D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7D4A11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5E13E6C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829660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73B56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6A6156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347849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9B668D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4E2206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D249D2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0AE054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1F0CAD6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14:paraId="446484D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F48BF5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1ADAB1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2023CE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AE64A5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4FBE09D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88BBBE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3B4FF2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8FE66EA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E89CAC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73609D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7F236D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D31264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1976B5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AC2F826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72BEE53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Увеличение объемов комплектования библиотечных фондов и обеспечение их сохранности</w:t>
            </w:r>
          </w:p>
        </w:tc>
        <w:tc>
          <w:tcPr>
            <w:tcW w:w="6663" w:type="dxa"/>
          </w:tcPr>
          <w:p w14:paraId="206C506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7654C4E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D128AB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B605C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0DECDC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4B6D0C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47334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22BEBC7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A5159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DEE0F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76D3F1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E8A335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6DFC8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0222604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BD5408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F18D9E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A4454C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5199DE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2CBBD9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D357B3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C49E5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CFBFDC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E27177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A76003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BF2D2E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D911B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2E9BF8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C6447E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E3CADD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CBB68F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CB6FC4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02F86E1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FA3EA0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E55020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45A7D6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8E5503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04342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3F6086A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51AEF9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5673B4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1A2EEA1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E895AA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66816D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3240B28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70D09D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A3FEE3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AC14950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32A95BD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 Проведение научно-практических конференций, круглых столов, семинаров, культурных акций межрегионального уровня</w:t>
            </w:r>
          </w:p>
        </w:tc>
        <w:tc>
          <w:tcPr>
            <w:tcW w:w="6663" w:type="dxa"/>
          </w:tcPr>
          <w:p w14:paraId="26365B7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0E60D6A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41885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BD523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86BF3B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426564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DC8E8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7F843A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EC2FFE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9E02E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2DDEAD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072D01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FA6A75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076DFD3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198B7B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ACCEE4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4EE26C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6880EC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CACCB9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2C0BB9D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8E4963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46294A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231058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F53A00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62E00C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0DE1D2C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B5EE98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33137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68DCEF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DAE735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88BEC9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0B00D70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A46879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ECC16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6D2A35F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794AEDA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A8C9B9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0F394A5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3E4DF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E53258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6447FC2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9D267B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7E219E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680933E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419BF9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AD91D4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183883F" w14:textId="77777777">
        <w:trPr>
          <w:trHeight w:val="330"/>
        </w:trPr>
        <w:tc>
          <w:tcPr>
            <w:tcW w:w="3397" w:type="dxa"/>
            <w:gridSpan w:val="2"/>
            <w:vMerge w:val="restart"/>
          </w:tcPr>
          <w:p w14:paraId="6CE62F4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 Обеспечение деятельности муниципальных библиотек</w:t>
            </w:r>
          </w:p>
        </w:tc>
        <w:tc>
          <w:tcPr>
            <w:tcW w:w="6663" w:type="dxa"/>
          </w:tcPr>
          <w:p w14:paraId="55B1D0E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1A6FF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43 943 051,58</w:t>
            </w:r>
          </w:p>
        </w:tc>
        <w:tc>
          <w:tcPr>
            <w:tcW w:w="1701" w:type="dxa"/>
          </w:tcPr>
          <w:p w14:paraId="1EB276A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8 966 820,54</w:t>
            </w:r>
          </w:p>
        </w:tc>
        <w:tc>
          <w:tcPr>
            <w:tcW w:w="1843" w:type="dxa"/>
          </w:tcPr>
          <w:p w14:paraId="3F7E0B4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44 370 587,19</w:t>
            </w:r>
          </w:p>
        </w:tc>
      </w:tr>
      <w:tr w:rsidR="00DB5960" w14:paraId="64A82C0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E0EB07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4951F1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47D7CA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43 943 051,58</w:t>
            </w:r>
          </w:p>
        </w:tc>
        <w:tc>
          <w:tcPr>
            <w:tcW w:w="1701" w:type="dxa"/>
          </w:tcPr>
          <w:p w14:paraId="3C74A3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8 966 820,54</w:t>
            </w:r>
          </w:p>
        </w:tc>
        <w:tc>
          <w:tcPr>
            <w:tcW w:w="1843" w:type="dxa"/>
          </w:tcPr>
          <w:p w14:paraId="61A3D17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44 370 587,19</w:t>
            </w:r>
          </w:p>
        </w:tc>
      </w:tr>
      <w:tr w:rsidR="00DB5960" w14:paraId="330FCEB7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2AD17C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575F8F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79DD2D7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526133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0BCB8F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42E110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07A222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87D7D5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313F96B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F86547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F63D6A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0F74F8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650A71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F26096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4142656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B388C0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36125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12D675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AB2D49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993A4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1025A8B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FC6F5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EC470E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5EFDCF4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35E1C79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1B225E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1A63C3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043E6D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7FBE79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E2BEAC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DFC49B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2A5D45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3ECFF1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A5EC18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033616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25A4432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35DAD00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3.5.1. Расходы на обеспечение деятельности муниципальных библиотек</w:t>
            </w:r>
          </w:p>
        </w:tc>
        <w:tc>
          <w:tcPr>
            <w:tcW w:w="6663" w:type="dxa"/>
          </w:tcPr>
          <w:p w14:paraId="266A659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5AC756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43 943 051,58</w:t>
            </w:r>
          </w:p>
        </w:tc>
        <w:tc>
          <w:tcPr>
            <w:tcW w:w="1701" w:type="dxa"/>
          </w:tcPr>
          <w:p w14:paraId="2C40CDE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8 966 820,54</w:t>
            </w:r>
          </w:p>
        </w:tc>
        <w:tc>
          <w:tcPr>
            <w:tcW w:w="1843" w:type="dxa"/>
          </w:tcPr>
          <w:p w14:paraId="4D2869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44 370 587,19</w:t>
            </w:r>
          </w:p>
        </w:tc>
      </w:tr>
      <w:tr w:rsidR="00DB5960" w14:paraId="6EFEB76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BF6EF6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B4A457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7B56B46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43 943 051,58</w:t>
            </w:r>
          </w:p>
        </w:tc>
        <w:tc>
          <w:tcPr>
            <w:tcW w:w="1701" w:type="dxa"/>
          </w:tcPr>
          <w:p w14:paraId="4854922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8 966 820,54</w:t>
            </w:r>
          </w:p>
        </w:tc>
        <w:tc>
          <w:tcPr>
            <w:tcW w:w="1843" w:type="dxa"/>
          </w:tcPr>
          <w:p w14:paraId="6F7823B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44 370 587,19</w:t>
            </w:r>
          </w:p>
        </w:tc>
      </w:tr>
      <w:tr w:rsidR="00DB5960" w14:paraId="0580461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CCF1D4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0A2D01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3115A4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65B3BD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51298E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3B1786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50E6D8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58B8C5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45947C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C78A3C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B30A18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1F2F5B5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A6508D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1102E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44CF89F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8EC9CF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84DF6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392DF7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0C8F93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90EAD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2318143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DCB3CE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8ECE8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8AA3BA2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54945E2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AEDE5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737CC5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4BF67B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DFA5C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B8A54A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5BE98A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BF43B7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7399AEB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9D0EA6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EBCC9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D43A05F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04DDF31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 Пропаганда детского и юношеского чтения, формирование информационной и библиотечной культуры подрастающего поколения</w:t>
            </w:r>
          </w:p>
        </w:tc>
        <w:tc>
          <w:tcPr>
            <w:tcW w:w="6663" w:type="dxa"/>
          </w:tcPr>
          <w:p w14:paraId="51C2A4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3338125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924D9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5A7465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E06CEC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66C520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4929CA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07904D3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5EE362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EA153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0F5E12B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638700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E2EA99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2F2BDE2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0F6DDD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9A8EF6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207009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3CC0DC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6397F5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56D7ADC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B31D44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1AA6C3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B03343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1AF06B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2A23EA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2549624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B4C3C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6A88BA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4975C7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4F780B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612D38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4B4A18C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4A5FE7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F20B3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95C65D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DC3E1B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EB69C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1E99A4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73E3C5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99E4F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A33B9B9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8BBFDF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F0BA9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5D7938D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E87B9D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7F196D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FE5BD49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0D68DA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3.7. </w:t>
            </w:r>
            <w:r>
              <w:rPr>
                <w:sz w:val="22"/>
                <w:szCs w:val="22"/>
              </w:rPr>
              <w:t>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</w:p>
        </w:tc>
        <w:tc>
          <w:tcPr>
            <w:tcW w:w="6663" w:type="dxa"/>
          </w:tcPr>
          <w:p w14:paraId="0A8CA67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50DB679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185 743,42</w:t>
            </w:r>
          </w:p>
        </w:tc>
        <w:tc>
          <w:tcPr>
            <w:tcW w:w="1701" w:type="dxa"/>
          </w:tcPr>
          <w:p w14:paraId="0C22F5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429BA8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D84225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B9B771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6351BA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7E71BAA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185 743,42</w:t>
            </w:r>
          </w:p>
        </w:tc>
        <w:tc>
          <w:tcPr>
            <w:tcW w:w="1701" w:type="dxa"/>
          </w:tcPr>
          <w:p w14:paraId="6C12068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A9191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1BF0F8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125479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E38D8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55D2D21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3D3958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71D151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E4D78B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9C2ED9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62225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76F46A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9A4618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23DF78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21761D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D1DD92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D21907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7BB07F5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D1249C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1A640F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1EE0FA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610E5E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1506C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455A146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BCCE35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E3993F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4D4B05C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4DC021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749069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78DDD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86B659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B24FB9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D56B38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E7EB7D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E5F03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1E285DF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DAAC0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AB719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8600C76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5232087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 Федеральный проект «Творческие люди» </w:t>
            </w:r>
          </w:p>
        </w:tc>
        <w:tc>
          <w:tcPr>
            <w:tcW w:w="6663" w:type="dxa"/>
          </w:tcPr>
          <w:p w14:paraId="647C004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042329A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401327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CFB1BA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552CC0B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7CAF94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0CB41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50AA7F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7FD22C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52B9D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0D5BE9B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46AAFC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BE5D01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0A6CCC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AF5369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C3CBAC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F557595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2FE0C3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7274D8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49D633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97128A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530771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C06C79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C8CD93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27668E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3A32FC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66D82B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23BD2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C85B31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B2314C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BE160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004697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39795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AF10CD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0DA63AA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5033B12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A1EEE9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3FB317A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49E44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6C9A56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4B59E5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52E3A0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9755DD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69DAA2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995FB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9E8D80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326F35A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5687BF0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 Региональный проект «Культура для семьи»</w:t>
            </w:r>
          </w:p>
        </w:tc>
        <w:tc>
          <w:tcPr>
            <w:tcW w:w="6663" w:type="dxa"/>
          </w:tcPr>
          <w:p w14:paraId="30B93AF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4D17655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597145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35 410 974,46</w:t>
            </w:r>
          </w:p>
        </w:tc>
        <w:tc>
          <w:tcPr>
            <w:tcW w:w="1843" w:type="dxa"/>
          </w:tcPr>
          <w:p w14:paraId="5FF348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4BA55D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852771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EAFC4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681D30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42DB9F4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35 410 974,46</w:t>
            </w:r>
          </w:p>
        </w:tc>
        <w:tc>
          <w:tcPr>
            <w:tcW w:w="1843" w:type="dxa"/>
          </w:tcPr>
          <w:p w14:paraId="7E79763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AEC426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B7BAB7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26DBAF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26AA5B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07928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3226E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64D40B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4BB2E7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BF2AA6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677F1D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29ECEE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173108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E376FF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CB87F2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CF1D5E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34A6D7C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FAFD7B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7F4323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C07C51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FCF974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9EC116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506491A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D35A45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DED84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1F798F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12151A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6458F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5ACED3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61578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0C35D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8AA20A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2B4920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452DCE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79F152E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A06183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6DD08D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4D01A87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71B2EDF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3.9.1. Модернизация региональных и муниципальных библиотек</w:t>
            </w:r>
          </w:p>
        </w:tc>
        <w:tc>
          <w:tcPr>
            <w:tcW w:w="6663" w:type="dxa"/>
          </w:tcPr>
          <w:p w14:paraId="785F49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7AA15AF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B2B415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35 410 974,46</w:t>
            </w:r>
          </w:p>
        </w:tc>
        <w:tc>
          <w:tcPr>
            <w:tcW w:w="1843" w:type="dxa"/>
          </w:tcPr>
          <w:p w14:paraId="6576ACC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D91870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E966FA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C4645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6EF3143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E5B4F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35 410 974,46</w:t>
            </w:r>
          </w:p>
        </w:tc>
        <w:tc>
          <w:tcPr>
            <w:tcW w:w="1843" w:type="dxa"/>
          </w:tcPr>
          <w:p w14:paraId="0FF88EF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DDF98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2F6D81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2CCA01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6F26022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02E22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4FB1EE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8ED514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EBAC04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D6F56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364F5F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33BF03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D7B941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9444F9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3550F7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13EA11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AB7DC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A9DB9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FD5D47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8C3722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CAD370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C2501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22AA07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FEC3E7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52508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6EF2CA3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4CFF651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CD4EC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0F7A4FD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255CD5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0B33B1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2EE59F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0903B0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835AF9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5E9E469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905F5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49BAAA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A43455" w14:textId="77777777">
        <w:trPr>
          <w:trHeight w:val="330"/>
        </w:trPr>
        <w:tc>
          <w:tcPr>
            <w:tcW w:w="3397" w:type="dxa"/>
            <w:gridSpan w:val="2"/>
            <w:vMerge w:val="restart"/>
          </w:tcPr>
          <w:p w14:paraId="5CFEA4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4 «Развитие музейного дела в городском округе город Шахунья Нижегородской области»</w:t>
            </w:r>
          </w:p>
        </w:tc>
        <w:tc>
          <w:tcPr>
            <w:tcW w:w="6663" w:type="dxa"/>
          </w:tcPr>
          <w:p w14:paraId="2FEC98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2A91DC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9 042 111,00</w:t>
            </w:r>
          </w:p>
        </w:tc>
        <w:tc>
          <w:tcPr>
            <w:tcW w:w="1701" w:type="dxa"/>
          </w:tcPr>
          <w:p w14:paraId="4CE73BD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9 092 111,00</w:t>
            </w:r>
          </w:p>
        </w:tc>
        <w:tc>
          <w:tcPr>
            <w:tcW w:w="1843" w:type="dxa"/>
          </w:tcPr>
          <w:p w14:paraId="5DEFB9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9 092 111,00</w:t>
            </w:r>
          </w:p>
        </w:tc>
      </w:tr>
      <w:tr w:rsidR="00DB5960" w14:paraId="3072254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67882A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83968C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6D7697C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9 042 111,00</w:t>
            </w:r>
          </w:p>
        </w:tc>
        <w:tc>
          <w:tcPr>
            <w:tcW w:w="1701" w:type="dxa"/>
          </w:tcPr>
          <w:p w14:paraId="79A896A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9 092 111,00</w:t>
            </w:r>
          </w:p>
        </w:tc>
        <w:tc>
          <w:tcPr>
            <w:tcW w:w="1843" w:type="dxa"/>
          </w:tcPr>
          <w:p w14:paraId="53A9B42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9 092 111,00</w:t>
            </w:r>
          </w:p>
        </w:tc>
      </w:tr>
      <w:tr w:rsidR="00DB5960" w14:paraId="41370BF6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60BC83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D0DAA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005857A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827881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F9CE62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07AB9A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7D2BE7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AE112B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57973D7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01DA90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CE9CD6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FE361B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F31C4B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3537F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05507E5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C0AB13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13D18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FD83CF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1278AE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509BF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71F7FEB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1F34C0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DB8A67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D2B261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5A6A51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519594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881AE9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2129AA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EC32E4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B8A6E71" w14:textId="77777777">
        <w:trPr>
          <w:trHeight w:val="600"/>
        </w:trPr>
        <w:tc>
          <w:tcPr>
            <w:tcW w:w="3397" w:type="dxa"/>
            <w:gridSpan w:val="2"/>
            <w:vMerge/>
          </w:tcPr>
          <w:p w14:paraId="3E121EC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832EB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347E33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8950CD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91A931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8AE5402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18BBB3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Поддержка профессиональной деятельности музейной сферы</w:t>
            </w:r>
          </w:p>
        </w:tc>
        <w:tc>
          <w:tcPr>
            <w:tcW w:w="6663" w:type="dxa"/>
          </w:tcPr>
          <w:p w14:paraId="73E7D5E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005B64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62F17B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7AD91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6EBD68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2D9A58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2B0B70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6069CF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638DAD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E30885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6C5250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091360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DD3A87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3BF23D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21319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F7997E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43D92A0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42B3D0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9D16F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72BE4DB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9B7BE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9065D7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B53A84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92ED48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49BEEB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7D2110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8860FD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A1BE60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BBF611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36B858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EEF89A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1680A92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0E7178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C7FBE9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A5C787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7FBF4E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7EF74C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085F998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690F8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292874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887DEB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8859C7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8D015A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11DCCAF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E63514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330F7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8CB17BC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7F7779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 Создание новых экспозиций и выставочных проектов</w:t>
            </w:r>
          </w:p>
        </w:tc>
        <w:tc>
          <w:tcPr>
            <w:tcW w:w="6663" w:type="dxa"/>
          </w:tcPr>
          <w:p w14:paraId="25757DF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76EB52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D28E1D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46C462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FEA67A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25A668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11C44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асходы бюджета городского округа город Шахунья</w:t>
            </w:r>
          </w:p>
        </w:tc>
        <w:tc>
          <w:tcPr>
            <w:tcW w:w="1842" w:type="dxa"/>
          </w:tcPr>
          <w:p w14:paraId="446C707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F2407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44F43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7BA4B7A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7E97FFE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84254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3AFD8D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C1D6D2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FF0E6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975C01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0EE2A9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BE591B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5113FA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68415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444AB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9C58431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55664C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E660CB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2C03FA6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A9A3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9F8D3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3CEF39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96D504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1AD6C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552E8A6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5815B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E93B6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898707C" w14:textId="77777777">
        <w:trPr>
          <w:trHeight w:val="345"/>
        </w:trPr>
        <w:tc>
          <w:tcPr>
            <w:tcW w:w="3397" w:type="dxa"/>
            <w:gridSpan w:val="2"/>
            <w:vMerge/>
          </w:tcPr>
          <w:p w14:paraId="35640D3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A5C18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1A36FD6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AA4E07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24412F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AFECF2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B202E5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C9DE19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7FE3797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4B721B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094795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3DFE886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0C5CC90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Расходы на обеспечение деятельности муниципальных музеев</w:t>
            </w:r>
          </w:p>
        </w:tc>
        <w:tc>
          <w:tcPr>
            <w:tcW w:w="6663" w:type="dxa"/>
          </w:tcPr>
          <w:p w14:paraId="5E98F9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DAA27D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9 042 111,00</w:t>
            </w:r>
          </w:p>
        </w:tc>
        <w:tc>
          <w:tcPr>
            <w:tcW w:w="1701" w:type="dxa"/>
          </w:tcPr>
          <w:p w14:paraId="73C6E4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9 092 111,00</w:t>
            </w:r>
          </w:p>
        </w:tc>
        <w:tc>
          <w:tcPr>
            <w:tcW w:w="1843" w:type="dxa"/>
          </w:tcPr>
          <w:p w14:paraId="302B9AD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9 092 111,00</w:t>
            </w:r>
          </w:p>
        </w:tc>
      </w:tr>
      <w:tr w:rsidR="00DB5960" w14:paraId="0CF7525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FE81BE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683EBE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1DFDB51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9 042 111,00</w:t>
            </w:r>
          </w:p>
        </w:tc>
        <w:tc>
          <w:tcPr>
            <w:tcW w:w="1701" w:type="dxa"/>
          </w:tcPr>
          <w:p w14:paraId="2919FC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9 092 111,00</w:t>
            </w:r>
          </w:p>
        </w:tc>
        <w:tc>
          <w:tcPr>
            <w:tcW w:w="1843" w:type="dxa"/>
          </w:tcPr>
          <w:p w14:paraId="64EDAC4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9 092 111,00</w:t>
            </w:r>
          </w:p>
        </w:tc>
      </w:tr>
      <w:tr w:rsidR="00DB5960" w14:paraId="23E7C018" w14:textId="77777777">
        <w:trPr>
          <w:trHeight w:val="360"/>
        </w:trPr>
        <w:tc>
          <w:tcPr>
            <w:tcW w:w="3397" w:type="dxa"/>
            <w:gridSpan w:val="2"/>
            <w:vMerge/>
          </w:tcPr>
          <w:p w14:paraId="071EF46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992E5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237F9BD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18A5ED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465793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6004AB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CC12A6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98417B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B8EBC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DD1CA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44A6B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0A5B2A6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440173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9C6872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703C6A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8D5DB9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F573C0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CF1FBE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FC384A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AC5391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6B2AE35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7607A3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B3D625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67C4E70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6A594FD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F58C83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0C06C3E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A960C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95FACF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C646045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9D9E11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69C6D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6A15E21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48F7EC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FFF33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D89545B" w14:textId="77777777">
        <w:trPr>
          <w:trHeight w:val="330"/>
        </w:trPr>
        <w:tc>
          <w:tcPr>
            <w:tcW w:w="3397" w:type="dxa"/>
            <w:gridSpan w:val="2"/>
            <w:vMerge w:val="restart"/>
          </w:tcPr>
          <w:p w14:paraId="21CE0D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</w:t>
            </w:r>
            <w:r>
              <w:rPr>
                <w:sz w:val="22"/>
                <w:szCs w:val="22"/>
              </w:rPr>
              <w:t>я) муниципальных музеев</w:t>
            </w:r>
          </w:p>
        </w:tc>
        <w:tc>
          <w:tcPr>
            <w:tcW w:w="6663" w:type="dxa"/>
          </w:tcPr>
          <w:p w14:paraId="78DBAC6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1E726C8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6B9261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7F643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2DC80D0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0875F76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0A039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0DD0875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3E5265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8FCBC9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D40B655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1046AB1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21E71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64E924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F29B86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E938AC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26BA7F8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169FCF3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BDE5AB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6C4BB6A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AA6A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7D6B1B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C20662E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717B8A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41487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42A61F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A0C18A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D19A6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947481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1FCC18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89981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341972A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F5054B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7CE1D4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1803879" w14:textId="77777777">
        <w:trPr>
          <w:trHeight w:val="360"/>
        </w:trPr>
        <w:tc>
          <w:tcPr>
            <w:tcW w:w="3397" w:type="dxa"/>
            <w:gridSpan w:val="2"/>
            <w:vMerge/>
          </w:tcPr>
          <w:p w14:paraId="5EA4DBB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58DDB0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5E17F2A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C4041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5DE055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A385E9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F03273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70437B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67DAE29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334121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FA6B9F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FA38580" w14:textId="77777777">
        <w:trPr>
          <w:trHeight w:val="300"/>
        </w:trPr>
        <w:tc>
          <w:tcPr>
            <w:tcW w:w="3397" w:type="dxa"/>
            <w:gridSpan w:val="2"/>
            <w:vMerge w:val="restart"/>
          </w:tcPr>
          <w:p w14:paraId="2F91B35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 «Развитие культурно-досуговой </w:t>
            </w:r>
            <w:r>
              <w:rPr>
                <w:sz w:val="22"/>
                <w:szCs w:val="22"/>
              </w:rPr>
              <w:lastRenderedPageBreak/>
              <w:t>деятельности в городском округе город Шахунья Нижегородской области»</w:t>
            </w:r>
          </w:p>
        </w:tc>
        <w:tc>
          <w:tcPr>
            <w:tcW w:w="6663" w:type="dxa"/>
          </w:tcPr>
          <w:p w14:paraId="039A5E2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842" w:type="dxa"/>
          </w:tcPr>
          <w:p w14:paraId="541A21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62 631 793,50</w:t>
            </w:r>
          </w:p>
        </w:tc>
        <w:tc>
          <w:tcPr>
            <w:tcW w:w="1701" w:type="dxa"/>
          </w:tcPr>
          <w:p w14:paraId="0980719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65 549 102,77</w:t>
            </w:r>
          </w:p>
        </w:tc>
        <w:tc>
          <w:tcPr>
            <w:tcW w:w="1843" w:type="dxa"/>
          </w:tcPr>
          <w:p w14:paraId="1F9198E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65 503 464,80</w:t>
            </w:r>
          </w:p>
        </w:tc>
      </w:tr>
      <w:tr w:rsidR="00DB5960" w14:paraId="0FAF7B15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F45401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EB87B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5674880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62 631 793,50</w:t>
            </w:r>
          </w:p>
        </w:tc>
        <w:tc>
          <w:tcPr>
            <w:tcW w:w="1701" w:type="dxa"/>
          </w:tcPr>
          <w:p w14:paraId="4F935DF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65 549 102,77</w:t>
            </w:r>
          </w:p>
        </w:tc>
        <w:tc>
          <w:tcPr>
            <w:tcW w:w="1843" w:type="dxa"/>
          </w:tcPr>
          <w:p w14:paraId="6388BC5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65 503 464,80</w:t>
            </w:r>
          </w:p>
        </w:tc>
      </w:tr>
      <w:tr w:rsidR="00DB5960" w14:paraId="09EB49F1" w14:textId="77777777">
        <w:trPr>
          <w:trHeight w:val="360"/>
        </w:trPr>
        <w:tc>
          <w:tcPr>
            <w:tcW w:w="3397" w:type="dxa"/>
            <w:gridSpan w:val="2"/>
            <w:vMerge/>
          </w:tcPr>
          <w:p w14:paraId="5A117DB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C0FB77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31FDDA4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2AB701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5F819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7F7350E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2804D9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F2C4AD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513F85B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CF9FAD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D184AB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280756A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1BB4D8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99AF0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80AC19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B08C9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30DC66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87DE8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5255F3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5C2968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051663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6F351B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F9349E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8A95276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7704A7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9E683C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1B59AE5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A8181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562C1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6A8E659" w14:textId="77777777">
        <w:trPr>
          <w:trHeight w:val="600"/>
        </w:trPr>
        <w:tc>
          <w:tcPr>
            <w:tcW w:w="3397" w:type="dxa"/>
            <w:gridSpan w:val="2"/>
            <w:vMerge/>
          </w:tcPr>
          <w:p w14:paraId="02CD50D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9A2DE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1844C6B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188831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D1917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4BE4997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6899964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 </w:t>
            </w:r>
            <w:r>
              <w:rPr>
                <w:sz w:val="22"/>
                <w:szCs w:val="22"/>
              </w:rPr>
              <w:t>Поддержка профессиональной деятельности работников культурно-досуговой деятельности</w:t>
            </w:r>
          </w:p>
        </w:tc>
        <w:tc>
          <w:tcPr>
            <w:tcW w:w="6663" w:type="dxa"/>
          </w:tcPr>
          <w:p w14:paraId="6728347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1842" w:type="dxa"/>
          </w:tcPr>
          <w:p w14:paraId="0C714B9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16DA6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69CB45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C28971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319E83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3EF69D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42BB41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4DA3A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3075A8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B1931C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C38B04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5CFA81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5A6FCCA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E0ADD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1EB4DE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A6B391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097470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68BD5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1D8C09B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05D919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0A80F9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269FA0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E79553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FC7B5A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4B901C0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291503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BBFA6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F92D67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6A923A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1C979F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49599AD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D96830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22D513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14BD8BD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F39B73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436B71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21A95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0E110D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54FCBD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F73702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5C6982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EC7498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1E5BF57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8E5A08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C4BB53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9CC1459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3AA216A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Поддержка национальных культур</w:t>
            </w:r>
          </w:p>
        </w:tc>
        <w:tc>
          <w:tcPr>
            <w:tcW w:w="6663" w:type="dxa"/>
          </w:tcPr>
          <w:p w14:paraId="774AFA9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127BBC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F3F38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CD31B5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D4B9FA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53561F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BFC0D1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2F8EBC1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1D19F1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1CFD5D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CB3FE16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2939926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0B1679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50E0936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282C38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D951E2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A0671F7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0278C8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845E3A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7C3BD07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DB8658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61C62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193C5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44EEC5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2CEB19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E8071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07D250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C03928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43C496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32C42F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411355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233885D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A73D2F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8710E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6BC2A6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7D9997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1E12CE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068500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76478C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47AD1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D5ADD51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BB26F9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76F5E4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68097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E46643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D7F729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CCD7615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21E978E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Поддержка фестивальной деятельности</w:t>
            </w:r>
          </w:p>
        </w:tc>
        <w:tc>
          <w:tcPr>
            <w:tcW w:w="6663" w:type="dxa"/>
          </w:tcPr>
          <w:p w14:paraId="14D0990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18B6A3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C76ED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9910D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60F66D7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137D04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53E2D0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4D523B5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6BB36B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72F20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AEF9417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7E8FCC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03735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61024D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056FC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4173F9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BA6BEC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411297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16FD44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A2E93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7D530E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8C228E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7930C8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6F1312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DF8929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41CA5B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A0F19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04A90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F9E0D3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F5343B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85AC78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14:paraId="5DA5A1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63AE11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BDA453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601BC32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D6F018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69B6BF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338ACD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EED683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4C433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ABCA1D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B9D782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317F7B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098614A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7D1F10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C1773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B7864B1" w14:textId="77777777">
        <w:trPr>
          <w:trHeight w:val="330"/>
        </w:trPr>
        <w:tc>
          <w:tcPr>
            <w:tcW w:w="3397" w:type="dxa"/>
            <w:gridSpan w:val="2"/>
            <w:vMerge w:val="restart"/>
          </w:tcPr>
          <w:p w14:paraId="719881B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 Мероприятия </w:t>
            </w:r>
            <w:r>
              <w:rPr>
                <w:sz w:val="22"/>
                <w:szCs w:val="22"/>
              </w:rPr>
              <w:lastRenderedPageBreak/>
              <w:t>антитеррористической направленности</w:t>
            </w:r>
          </w:p>
        </w:tc>
        <w:tc>
          <w:tcPr>
            <w:tcW w:w="6663" w:type="dxa"/>
          </w:tcPr>
          <w:p w14:paraId="02B59C4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842" w:type="dxa"/>
          </w:tcPr>
          <w:p w14:paraId="0C3841C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5414DA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54D245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5FF339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4BBA58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DCA13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1C6CE87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91EC8C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D08CF2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DFA97B0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A6A81A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2FC585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5D6647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CD9E98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EE18D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524E0A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19A0AA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D97D96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457CF0E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531D04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30F831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D3E52E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2CB0B3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27AC8D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2B7814A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8BE4D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7C21F7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2A92DD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AFE473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7FE31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14:paraId="4DC515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CDDD8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5BD1A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394788C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6F50529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77D61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016C07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3E3706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75ADB1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68E547D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1E14F4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BAA33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1B877D6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7E213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70F71D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80DCF71" w14:textId="77777777">
        <w:trPr>
          <w:trHeight w:val="345"/>
        </w:trPr>
        <w:tc>
          <w:tcPr>
            <w:tcW w:w="3397" w:type="dxa"/>
            <w:gridSpan w:val="2"/>
            <w:vMerge w:val="restart"/>
          </w:tcPr>
          <w:p w14:paraId="3D4C191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Организация и проведение культурно-массовых мероприятий</w:t>
            </w:r>
          </w:p>
        </w:tc>
        <w:tc>
          <w:tcPr>
            <w:tcW w:w="6663" w:type="dxa"/>
          </w:tcPr>
          <w:p w14:paraId="2B6BBE2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5F6BCC5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809 000,00</w:t>
            </w:r>
          </w:p>
        </w:tc>
        <w:tc>
          <w:tcPr>
            <w:tcW w:w="1701" w:type="dxa"/>
          </w:tcPr>
          <w:p w14:paraId="458B197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700 000,00</w:t>
            </w:r>
          </w:p>
        </w:tc>
        <w:tc>
          <w:tcPr>
            <w:tcW w:w="1843" w:type="dxa"/>
          </w:tcPr>
          <w:p w14:paraId="045BFD3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700 000,00</w:t>
            </w:r>
          </w:p>
        </w:tc>
      </w:tr>
      <w:tr w:rsidR="00DB5960" w14:paraId="148B16F8" w14:textId="77777777">
        <w:trPr>
          <w:trHeight w:val="345"/>
        </w:trPr>
        <w:tc>
          <w:tcPr>
            <w:tcW w:w="3397" w:type="dxa"/>
            <w:gridSpan w:val="2"/>
            <w:vMerge/>
          </w:tcPr>
          <w:p w14:paraId="24DBFF3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6D9A5D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06BADA1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809 000,00</w:t>
            </w:r>
          </w:p>
        </w:tc>
        <w:tc>
          <w:tcPr>
            <w:tcW w:w="1701" w:type="dxa"/>
          </w:tcPr>
          <w:p w14:paraId="494D0FF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700 000,00</w:t>
            </w:r>
          </w:p>
        </w:tc>
        <w:tc>
          <w:tcPr>
            <w:tcW w:w="1843" w:type="dxa"/>
          </w:tcPr>
          <w:p w14:paraId="2C6AB4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700 000,00</w:t>
            </w:r>
          </w:p>
        </w:tc>
      </w:tr>
      <w:tr w:rsidR="00DB5960" w14:paraId="59D6E15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6FCE84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F68EBB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7280DE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6AAD7E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32A53A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654858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38F93A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61F7D3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1112F51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F50DB2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BF44DA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C0EF55E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393F90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EC5E2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3899C6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E64175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0DF92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A93A2A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4E81AD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75BC3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14:paraId="5665852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FB18D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994BFE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0F4A14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CD43D1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5391D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4B2CEE5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5C1819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B943C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838B62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3DC2C2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096F50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A4359C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4D8C6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B4F31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AF2297B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62B048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5.5.1. Прочая закупка товаров, работ и услуг</w:t>
            </w:r>
          </w:p>
        </w:tc>
        <w:tc>
          <w:tcPr>
            <w:tcW w:w="6663" w:type="dxa"/>
          </w:tcPr>
          <w:p w14:paraId="1FCD38D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1F0B6C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609 000,00</w:t>
            </w:r>
          </w:p>
        </w:tc>
        <w:tc>
          <w:tcPr>
            <w:tcW w:w="1701" w:type="dxa"/>
          </w:tcPr>
          <w:p w14:paraId="1454DC0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500 000,00</w:t>
            </w:r>
          </w:p>
        </w:tc>
        <w:tc>
          <w:tcPr>
            <w:tcW w:w="1843" w:type="dxa"/>
          </w:tcPr>
          <w:p w14:paraId="1689AE5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500 000,00</w:t>
            </w:r>
          </w:p>
        </w:tc>
      </w:tr>
      <w:tr w:rsidR="00DB5960" w14:paraId="190315A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72E206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F9E35F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3389D64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609 000,00</w:t>
            </w:r>
          </w:p>
        </w:tc>
        <w:tc>
          <w:tcPr>
            <w:tcW w:w="1701" w:type="dxa"/>
          </w:tcPr>
          <w:p w14:paraId="49EEDB9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500 000,00</w:t>
            </w:r>
          </w:p>
        </w:tc>
        <w:tc>
          <w:tcPr>
            <w:tcW w:w="1843" w:type="dxa"/>
          </w:tcPr>
          <w:p w14:paraId="6B6B93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500 000,00</w:t>
            </w:r>
          </w:p>
        </w:tc>
      </w:tr>
      <w:tr w:rsidR="00DB5960" w14:paraId="77416FA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661D6A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27550C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39A81F3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1C304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19D368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578E5D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46604C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8D24A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3688409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421D39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0C01F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C2A05DD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A15BFB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F69D20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39AB80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367074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28F3D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A10E65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32FE36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F34950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14:paraId="1F4706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2CBF4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5690C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28B3D38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45605FC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D484C6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79A730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E035E5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2466B3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240AA6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2B8884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C51E5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7CE18F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4546D9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5FC7C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54D3A35" w14:textId="77777777">
        <w:trPr>
          <w:trHeight w:val="300"/>
        </w:trPr>
        <w:tc>
          <w:tcPr>
            <w:tcW w:w="3397" w:type="dxa"/>
            <w:gridSpan w:val="2"/>
            <w:vMerge w:val="restart"/>
          </w:tcPr>
          <w:p w14:paraId="25D5962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5.5.2. Субсидии бюджетным учреждениям на иные цели</w:t>
            </w:r>
          </w:p>
        </w:tc>
        <w:tc>
          <w:tcPr>
            <w:tcW w:w="6663" w:type="dxa"/>
          </w:tcPr>
          <w:p w14:paraId="0DEDDE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79889A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1701" w:type="dxa"/>
          </w:tcPr>
          <w:p w14:paraId="089F56F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1843" w:type="dxa"/>
          </w:tcPr>
          <w:p w14:paraId="63D81FE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</w:tr>
      <w:tr w:rsidR="00DB5960" w14:paraId="4AE76E13" w14:textId="77777777">
        <w:trPr>
          <w:trHeight w:val="360"/>
        </w:trPr>
        <w:tc>
          <w:tcPr>
            <w:tcW w:w="3397" w:type="dxa"/>
            <w:gridSpan w:val="2"/>
            <w:vMerge/>
          </w:tcPr>
          <w:p w14:paraId="2EBEFA2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F90014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028E3A2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1701" w:type="dxa"/>
          </w:tcPr>
          <w:p w14:paraId="255A45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1843" w:type="dxa"/>
          </w:tcPr>
          <w:p w14:paraId="1333F2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</w:tr>
      <w:tr w:rsidR="00DB5960" w14:paraId="79F7E2F0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B76B72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45C39D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6124BB0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9291E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97A0AA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085451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5CA007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180584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53C86CF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B094E9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F19EC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250E24F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3B89B0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C1F8E2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319CE30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ABD74B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133FB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B01B44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406D8E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5BCD4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14:paraId="382EAC7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19A707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CDAA53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67568AB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0B6D0A1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127E9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33F076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40AB05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91BB18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7324CC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13D5AE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9D580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  <w:p w14:paraId="3EC1B29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7EE08E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701" w:type="dxa"/>
          </w:tcPr>
          <w:p w14:paraId="71D948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7BBB59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A309FD8" w14:textId="77777777">
        <w:trPr>
          <w:trHeight w:val="330"/>
        </w:trPr>
        <w:tc>
          <w:tcPr>
            <w:tcW w:w="3397" w:type="dxa"/>
            <w:gridSpan w:val="2"/>
            <w:vMerge w:val="restart"/>
          </w:tcPr>
          <w:p w14:paraId="1FB84FD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 Обеспечение муниципальной культурно-досуговой деятельности</w:t>
            </w:r>
          </w:p>
        </w:tc>
        <w:tc>
          <w:tcPr>
            <w:tcW w:w="6663" w:type="dxa"/>
          </w:tcPr>
          <w:p w14:paraId="7CDC24B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478E44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61 581 030,47</w:t>
            </w:r>
          </w:p>
        </w:tc>
        <w:tc>
          <w:tcPr>
            <w:tcW w:w="1701" w:type="dxa"/>
          </w:tcPr>
          <w:p w14:paraId="4CDB79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64 803 464,80</w:t>
            </w:r>
          </w:p>
        </w:tc>
        <w:tc>
          <w:tcPr>
            <w:tcW w:w="1843" w:type="dxa"/>
          </w:tcPr>
          <w:p w14:paraId="1AC3877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64 803 464,80</w:t>
            </w:r>
          </w:p>
        </w:tc>
      </w:tr>
      <w:tr w:rsidR="00DB5960" w14:paraId="4EBF1DF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671037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89F294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5CFF46F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61 581 030,47</w:t>
            </w:r>
          </w:p>
        </w:tc>
        <w:tc>
          <w:tcPr>
            <w:tcW w:w="1701" w:type="dxa"/>
          </w:tcPr>
          <w:p w14:paraId="4853023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64 803 464,80</w:t>
            </w:r>
          </w:p>
        </w:tc>
        <w:tc>
          <w:tcPr>
            <w:tcW w:w="1843" w:type="dxa"/>
          </w:tcPr>
          <w:p w14:paraId="3389F6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64 803 464,80</w:t>
            </w:r>
          </w:p>
        </w:tc>
      </w:tr>
      <w:tr w:rsidR="00DB5960" w14:paraId="5205F25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4EC93C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2EECC8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2E2851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BBB021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04B40E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CDC92F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92F3A0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3D184B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7DC60F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C8044A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FD5EC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7065FB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4FF583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2E6FB5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244DA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672B23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92B8E7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3918D8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A922D6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4E44D9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758161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F9144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2F3F1D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A041012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1F0999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641234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BF22F9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5183F1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E395F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C61C94C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8E93F2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728B95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405B60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C98A26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69BA6F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D30EEA2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3E74217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5.6.1. Расходы на обеспечение деятельности учреждений культурно-досуговой деятельности</w:t>
            </w:r>
          </w:p>
        </w:tc>
        <w:tc>
          <w:tcPr>
            <w:tcW w:w="6663" w:type="dxa"/>
          </w:tcPr>
          <w:p w14:paraId="0835405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Всего, в том числе:</w:t>
            </w:r>
          </w:p>
        </w:tc>
        <w:tc>
          <w:tcPr>
            <w:tcW w:w="1842" w:type="dxa"/>
          </w:tcPr>
          <w:p w14:paraId="7DF2A04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61 581 030,47</w:t>
            </w:r>
          </w:p>
        </w:tc>
        <w:tc>
          <w:tcPr>
            <w:tcW w:w="1701" w:type="dxa"/>
          </w:tcPr>
          <w:p w14:paraId="5FFB86A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64 803 464,80</w:t>
            </w:r>
          </w:p>
        </w:tc>
        <w:tc>
          <w:tcPr>
            <w:tcW w:w="1843" w:type="dxa"/>
          </w:tcPr>
          <w:p w14:paraId="4F68A93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64 803 464,80</w:t>
            </w:r>
          </w:p>
        </w:tc>
      </w:tr>
      <w:tr w:rsidR="00DB5960" w14:paraId="52D7BA9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93FB18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B89E7B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748C7F9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61 581 030,47</w:t>
            </w:r>
          </w:p>
        </w:tc>
        <w:tc>
          <w:tcPr>
            <w:tcW w:w="1701" w:type="dxa"/>
          </w:tcPr>
          <w:p w14:paraId="4D0707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64 803 464,80</w:t>
            </w:r>
          </w:p>
        </w:tc>
        <w:tc>
          <w:tcPr>
            <w:tcW w:w="1843" w:type="dxa"/>
          </w:tcPr>
          <w:p w14:paraId="21B90A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64 803 464,80</w:t>
            </w:r>
          </w:p>
        </w:tc>
      </w:tr>
      <w:tr w:rsidR="00DB5960" w14:paraId="2FE7354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91EF3A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3750BC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6C50C1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1221C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49C013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CB58DC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3F3DBA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D3D8C7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4D42E7C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AC1C33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66BB2C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887F48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C0CC1D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07537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BEFBC1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0EB5C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A5FCEA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346A99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2BD7FD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ADD509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676883C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94062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CBC6A4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05CFD5F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08E4163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134FD1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58DE55A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48838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8F955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99ED7F0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A71214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11716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0DD1DD0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718743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02F175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B427099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5DCF1E0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</w:p>
        </w:tc>
        <w:tc>
          <w:tcPr>
            <w:tcW w:w="6663" w:type="dxa"/>
          </w:tcPr>
          <w:p w14:paraId="6DBEE41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4F41AE2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241 763,03</w:t>
            </w:r>
          </w:p>
        </w:tc>
        <w:tc>
          <w:tcPr>
            <w:tcW w:w="1701" w:type="dxa"/>
          </w:tcPr>
          <w:p w14:paraId="25C41AE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45 637,97</w:t>
            </w:r>
          </w:p>
        </w:tc>
        <w:tc>
          <w:tcPr>
            <w:tcW w:w="1843" w:type="dxa"/>
          </w:tcPr>
          <w:p w14:paraId="6F4954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8C28C1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EE6923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E854DA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7B02017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241 763,03</w:t>
            </w:r>
          </w:p>
        </w:tc>
        <w:tc>
          <w:tcPr>
            <w:tcW w:w="1701" w:type="dxa"/>
          </w:tcPr>
          <w:p w14:paraId="16FF631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45 637,97</w:t>
            </w:r>
          </w:p>
        </w:tc>
        <w:tc>
          <w:tcPr>
            <w:tcW w:w="1843" w:type="dxa"/>
          </w:tcPr>
          <w:p w14:paraId="5E882A1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430B71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A84435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F1922C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258C80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2FF495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6ACF49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2CF61CB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BED1D4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28966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C24218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126288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FEEAF7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D8EBD52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8E78D9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63013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D5BA0A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F2EE63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5425A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6DAB32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801D6F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9A0BC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5665293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1EA3EB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2753E1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0742BE3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7F17804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3A1554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1F522A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E2D1F0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40BB6E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D24ADF2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3C45BE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F05E4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602309E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B3EE3B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6B1C6C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291AE1F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2331DFF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5.7.1. 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663" w:type="dxa"/>
          </w:tcPr>
          <w:p w14:paraId="4B6A431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842" w:type="dxa"/>
          </w:tcPr>
          <w:p w14:paraId="469D08A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37 563,03</w:t>
            </w:r>
          </w:p>
        </w:tc>
        <w:tc>
          <w:tcPr>
            <w:tcW w:w="1701" w:type="dxa"/>
          </w:tcPr>
          <w:p w14:paraId="116197B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45 637,97</w:t>
            </w:r>
          </w:p>
        </w:tc>
        <w:tc>
          <w:tcPr>
            <w:tcW w:w="1843" w:type="dxa"/>
          </w:tcPr>
          <w:p w14:paraId="6806A91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CB2EF8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09D1C22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F11A1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7271E94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37 563,03</w:t>
            </w:r>
          </w:p>
        </w:tc>
        <w:tc>
          <w:tcPr>
            <w:tcW w:w="1701" w:type="dxa"/>
          </w:tcPr>
          <w:p w14:paraId="170E986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45 637,97</w:t>
            </w:r>
          </w:p>
        </w:tc>
        <w:tc>
          <w:tcPr>
            <w:tcW w:w="1843" w:type="dxa"/>
          </w:tcPr>
          <w:p w14:paraId="25F9014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CB56D2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79C467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147379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442B795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2DAB2E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B0E3FE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0215B7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729903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08F65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28451E6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EACBD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401B24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284F1F5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ABF6A0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C5381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3A985E1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25E034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BB1793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6BE7D5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142F17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03705B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69E294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45C18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C2F899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7579FBF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64DC16E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A6765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1BB360F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B9B4DB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000BCC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2E9FD16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79840B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6F7C6F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6A9979D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CE484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5CB4A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4E4BD11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459F13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5.7.2.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Домов культуры и Дворцов культуры</w:t>
            </w:r>
          </w:p>
        </w:tc>
        <w:tc>
          <w:tcPr>
            <w:tcW w:w="6663" w:type="dxa"/>
          </w:tcPr>
          <w:p w14:paraId="02AF8B8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38970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204 200,00</w:t>
            </w:r>
          </w:p>
        </w:tc>
        <w:tc>
          <w:tcPr>
            <w:tcW w:w="1701" w:type="dxa"/>
          </w:tcPr>
          <w:p w14:paraId="6AB8198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3B8000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8BDC2E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636107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3217BA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569226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204 200,00</w:t>
            </w:r>
          </w:p>
        </w:tc>
        <w:tc>
          <w:tcPr>
            <w:tcW w:w="1701" w:type="dxa"/>
          </w:tcPr>
          <w:p w14:paraId="3FEC9A8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2F128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08A8F2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2EC02A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32E5A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24450D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83686D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EE0C8F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5B6B64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EA2F32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C57288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26BA0CD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A8C945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E23927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563F549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D7C5DF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72ED8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B23517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4F883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CE2D72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4E9B0C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6C5EBB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1F1223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0ABAD4E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C856B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58CC83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F5084C8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742EE6F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65F0EB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47C511F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E4E4D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D123A3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B25D922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F02D1F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A3D940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776472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397431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CF62CE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B47D0EF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0607DC2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 Расходы на поддержку отрасли культуры</w:t>
            </w:r>
          </w:p>
        </w:tc>
        <w:tc>
          <w:tcPr>
            <w:tcW w:w="6663" w:type="dxa"/>
          </w:tcPr>
          <w:p w14:paraId="7696504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7F91F0B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CCD20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46113F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1C5B3F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D27316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39DED7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6CABD3E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6ED57C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A4D47B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D58C01A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4896CFB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CAAB0F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B53AA4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3B8489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FC6EC0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208F444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0CE61E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88F17E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14943D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5F6F0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D76CFA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C4C8F89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C8F89D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9A75B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46F889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5D7B8F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FDF806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4712963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02B382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51567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612FF9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872755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A0C499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9A066B2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44D7F8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C22193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32EFFD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D18D9C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D6793D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49621FA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990733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5A1A3F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51BBBB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3FCD01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4C7EB2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8D10DF8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0EA2144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 Федеральный проект «Творческие люди»</w:t>
            </w:r>
          </w:p>
        </w:tc>
        <w:tc>
          <w:tcPr>
            <w:tcW w:w="6663" w:type="dxa"/>
          </w:tcPr>
          <w:p w14:paraId="7AF0412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6DFF735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BF7CC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C7327F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149CC8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711917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806B98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65076EF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937EEA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1CBC4C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C72B2E2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2738520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6AEA6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653A9B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47F39A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FD2FE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2DD7040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745329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4B27DF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6E96F53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0496D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BED8A4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93B0DA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428072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EA7AD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41C264C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9A072E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B647DC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A3278E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9883E0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AC145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33A365D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E86C86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3C3662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BE715DC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2D54F92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FE63E3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EED3B3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E057D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39F28A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F77F29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B3E838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84957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70B046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58CFED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D18E78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1B3FFD1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77A1D0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5.9.1. Государственная поддержка лучших сельских учреждений культуры и их работников</w:t>
            </w:r>
          </w:p>
        </w:tc>
        <w:tc>
          <w:tcPr>
            <w:tcW w:w="6663" w:type="dxa"/>
          </w:tcPr>
          <w:p w14:paraId="15B6D2E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1C65FB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25270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FB3D9B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6A485B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169F9E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9A5BC7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663BB9A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C4E444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19D9D3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F923C0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0AAB5A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0082D9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04C9A82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74510A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F9B9AE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9651DF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816980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5D37EE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2DB7C0B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D6884F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DC2E8A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89996F1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73BAD3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77166C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47FEE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AE9BBA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3D11E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EF2A6A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7407E2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0349FD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4DE5F19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9724E4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131CF8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6053FF3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6DEF911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A9DBE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3094AAD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26A0D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987B3B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F17A159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273456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B39C76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52A3652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16B6A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0F4817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1A0EC59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7895BB8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6 «Обеспечение реализации муниципальной Программы»</w:t>
            </w:r>
          </w:p>
        </w:tc>
        <w:tc>
          <w:tcPr>
            <w:tcW w:w="6663" w:type="dxa"/>
          </w:tcPr>
          <w:p w14:paraId="234929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48D94B6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27 760 379,95</w:t>
            </w:r>
          </w:p>
        </w:tc>
        <w:tc>
          <w:tcPr>
            <w:tcW w:w="1701" w:type="dxa"/>
          </w:tcPr>
          <w:p w14:paraId="532D6E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23 614 400,00</w:t>
            </w:r>
          </w:p>
        </w:tc>
        <w:tc>
          <w:tcPr>
            <w:tcW w:w="1843" w:type="dxa"/>
          </w:tcPr>
          <w:p w14:paraId="10E7A49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23 614 400,00</w:t>
            </w:r>
          </w:p>
        </w:tc>
      </w:tr>
      <w:tr w:rsidR="00DB5960" w14:paraId="0FF8811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597E97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FE4AA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2266935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27 760 379,95</w:t>
            </w:r>
          </w:p>
        </w:tc>
        <w:tc>
          <w:tcPr>
            <w:tcW w:w="1701" w:type="dxa"/>
          </w:tcPr>
          <w:p w14:paraId="542FF1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23 614 400,00</w:t>
            </w:r>
          </w:p>
        </w:tc>
        <w:tc>
          <w:tcPr>
            <w:tcW w:w="1843" w:type="dxa"/>
          </w:tcPr>
          <w:p w14:paraId="4E43895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23 614 400,00</w:t>
            </w:r>
          </w:p>
        </w:tc>
      </w:tr>
      <w:tr w:rsidR="00DB5960" w14:paraId="35A40A4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B7DD2F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513CF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54171B6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58205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80868A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8A246E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12B8C2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EABA04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92FEE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EECCF1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DD2520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A4FAF7C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4874D7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5B3623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DCC84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A0D4AE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AFF96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AE0D51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E0C30DD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4BB823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787EB8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070DFF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54C4AD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FCCAB6E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E5C37F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2DBB95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26180C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196A4D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B3EB5A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925522E" w14:textId="77777777">
        <w:trPr>
          <w:trHeight w:val="600"/>
        </w:trPr>
        <w:tc>
          <w:tcPr>
            <w:tcW w:w="3397" w:type="dxa"/>
            <w:gridSpan w:val="2"/>
            <w:vMerge/>
          </w:tcPr>
          <w:p w14:paraId="39D95EE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31B53E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A6ED2C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898306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1857D5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7F08A30" w14:textId="77777777">
        <w:trPr>
          <w:trHeight w:val="330"/>
        </w:trPr>
        <w:tc>
          <w:tcPr>
            <w:tcW w:w="3397" w:type="dxa"/>
            <w:gridSpan w:val="2"/>
            <w:vMerge w:val="restart"/>
          </w:tcPr>
          <w:p w14:paraId="27CEB30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 Обеспечение деятельности МКУ «ЦОДУК»</w:t>
            </w:r>
          </w:p>
        </w:tc>
        <w:tc>
          <w:tcPr>
            <w:tcW w:w="6663" w:type="dxa"/>
          </w:tcPr>
          <w:p w14:paraId="3FB73D1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73B010A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26 381 370,00</w:t>
            </w:r>
          </w:p>
        </w:tc>
        <w:tc>
          <w:tcPr>
            <w:tcW w:w="1701" w:type="dxa"/>
          </w:tcPr>
          <w:p w14:paraId="447C64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23 614 400,00</w:t>
            </w:r>
          </w:p>
        </w:tc>
        <w:tc>
          <w:tcPr>
            <w:tcW w:w="1843" w:type="dxa"/>
          </w:tcPr>
          <w:p w14:paraId="7327C65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23 614 400,00</w:t>
            </w:r>
          </w:p>
        </w:tc>
      </w:tr>
      <w:tr w:rsidR="00DB5960" w14:paraId="5E1AC1C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41F22F1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304CB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69FA71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26 381 370,00</w:t>
            </w:r>
          </w:p>
        </w:tc>
        <w:tc>
          <w:tcPr>
            <w:tcW w:w="1701" w:type="dxa"/>
          </w:tcPr>
          <w:p w14:paraId="47F41A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23 614 400,00</w:t>
            </w:r>
          </w:p>
        </w:tc>
        <w:tc>
          <w:tcPr>
            <w:tcW w:w="1843" w:type="dxa"/>
          </w:tcPr>
          <w:p w14:paraId="7AB71E8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23 614 400,00</w:t>
            </w:r>
          </w:p>
        </w:tc>
      </w:tr>
      <w:tr w:rsidR="00DB5960" w14:paraId="129FDF6B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389246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F46118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3E1A616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51750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A70C0C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0C9957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1A4AD8E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46FBEE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DFB8B7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622557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E36362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837C43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078FCA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C828D5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3775B65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9E149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2CE87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97E66A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E6EB5E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844ABB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2D7D6F8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02CE0F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4BF49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79B62DA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1341AA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6F0908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5E4720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7F7C6E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79704A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DD9666C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F2BFE4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5C7467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48E6CDC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971D6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F2D09A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48A84A9" w14:textId="77777777">
        <w:trPr>
          <w:trHeight w:val="213"/>
        </w:trPr>
        <w:tc>
          <w:tcPr>
            <w:tcW w:w="3397" w:type="dxa"/>
            <w:gridSpan w:val="2"/>
            <w:vMerge w:val="restart"/>
          </w:tcPr>
          <w:p w14:paraId="183B342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6.1.1.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</w:t>
            </w:r>
            <w:r>
              <w:rPr>
                <w:sz w:val="22"/>
                <w:szCs w:val="22"/>
              </w:rPr>
              <w:t>арственными внебюджетными фондами</w:t>
            </w:r>
          </w:p>
        </w:tc>
        <w:tc>
          <w:tcPr>
            <w:tcW w:w="6663" w:type="dxa"/>
          </w:tcPr>
          <w:p w14:paraId="324C537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352B0F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25 754 126,00</w:t>
            </w:r>
          </w:p>
        </w:tc>
        <w:tc>
          <w:tcPr>
            <w:tcW w:w="1701" w:type="dxa"/>
          </w:tcPr>
          <w:p w14:paraId="4FF47F8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23 040 400,00</w:t>
            </w:r>
          </w:p>
        </w:tc>
        <w:tc>
          <w:tcPr>
            <w:tcW w:w="1843" w:type="dxa"/>
          </w:tcPr>
          <w:p w14:paraId="71CD859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23 040 400,00</w:t>
            </w:r>
          </w:p>
        </w:tc>
      </w:tr>
      <w:tr w:rsidR="00DB5960" w14:paraId="6CA61D7E" w14:textId="77777777">
        <w:trPr>
          <w:trHeight w:val="345"/>
        </w:trPr>
        <w:tc>
          <w:tcPr>
            <w:tcW w:w="3397" w:type="dxa"/>
            <w:gridSpan w:val="2"/>
            <w:vMerge/>
          </w:tcPr>
          <w:p w14:paraId="0110380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641A53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7F6C8F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25 754 126,00</w:t>
            </w:r>
          </w:p>
        </w:tc>
        <w:tc>
          <w:tcPr>
            <w:tcW w:w="1701" w:type="dxa"/>
          </w:tcPr>
          <w:p w14:paraId="02CE74C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23 040 400,00</w:t>
            </w:r>
          </w:p>
        </w:tc>
        <w:tc>
          <w:tcPr>
            <w:tcW w:w="1843" w:type="dxa"/>
          </w:tcPr>
          <w:p w14:paraId="4562716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23 040 400,00</w:t>
            </w:r>
          </w:p>
        </w:tc>
      </w:tr>
      <w:tr w:rsidR="00DB5960" w14:paraId="41822BAB" w14:textId="77777777">
        <w:trPr>
          <w:trHeight w:val="345"/>
        </w:trPr>
        <w:tc>
          <w:tcPr>
            <w:tcW w:w="3397" w:type="dxa"/>
            <w:gridSpan w:val="2"/>
            <w:vMerge/>
          </w:tcPr>
          <w:p w14:paraId="3BC652C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262544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5147827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F6570F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1AC7E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8AEDE2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9D228C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E72EBC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29CB0AF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D70033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D372C6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FF67A7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78D78A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95B5E0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13278E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855DBC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0DD96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5C1BC6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DC5328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1300BE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2B468DB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CB780A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6D007A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D44FEF9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54657A2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40B457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4F74BB4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C414C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0202C0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4C00D42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AF683C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E2A521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89D272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F416B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217C3D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74BF337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76C958C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6.1.2. Закупка товаров, работ и услуг для обеспечения государственных (муниципальных) нужд</w:t>
            </w:r>
          </w:p>
        </w:tc>
        <w:tc>
          <w:tcPr>
            <w:tcW w:w="6663" w:type="dxa"/>
          </w:tcPr>
          <w:p w14:paraId="255F557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555E45E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619 500,00</w:t>
            </w:r>
          </w:p>
        </w:tc>
        <w:tc>
          <w:tcPr>
            <w:tcW w:w="1701" w:type="dxa"/>
          </w:tcPr>
          <w:p w14:paraId="1CAC143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574 000,00</w:t>
            </w:r>
          </w:p>
        </w:tc>
        <w:tc>
          <w:tcPr>
            <w:tcW w:w="1843" w:type="dxa"/>
          </w:tcPr>
          <w:p w14:paraId="1091754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574 000,00</w:t>
            </w:r>
          </w:p>
        </w:tc>
      </w:tr>
      <w:tr w:rsidR="00DB5960" w14:paraId="171A9ED0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77BE4C1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A79D04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0E38A11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619 500,00</w:t>
            </w:r>
          </w:p>
        </w:tc>
        <w:tc>
          <w:tcPr>
            <w:tcW w:w="1701" w:type="dxa"/>
          </w:tcPr>
          <w:p w14:paraId="2D88D30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574 000,00</w:t>
            </w:r>
          </w:p>
        </w:tc>
        <w:tc>
          <w:tcPr>
            <w:tcW w:w="1843" w:type="dxa"/>
          </w:tcPr>
          <w:p w14:paraId="7513E3E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574 000,00</w:t>
            </w:r>
          </w:p>
        </w:tc>
      </w:tr>
      <w:tr w:rsidR="00DB5960" w14:paraId="795D7487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734B442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981E3D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770F2D2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C45621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CD16D5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233E628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114C66E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B13F87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82EE91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AAFAE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0C289F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1812DC9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C11580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06C14E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7D6A0F6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8DE7C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A61B5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838AFAF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3C66B7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E164A5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482FB53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947DA3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48C5F8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1125EBA" w14:textId="77777777">
        <w:trPr>
          <w:trHeight w:val="285"/>
        </w:trPr>
        <w:tc>
          <w:tcPr>
            <w:tcW w:w="3397" w:type="dxa"/>
            <w:gridSpan w:val="2"/>
            <w:vMerge/>
          </w:tcPr>
          <w:p w14:paraId="51B87B8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D68CC2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286CDE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3A617A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5E79A2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6D62D59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18C8F01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FB093F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6429B8E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A87DD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DF18DB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98B312F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41968C0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6.1.3. Социальное обеспечение и иные выплаты населению</w:t>
            </w:r>
          </w:p>
        </w:tc>
        <w:tc>
          <w:tcPr>
            <w:tcW w:w="6663" w:type="dxa"/>
          </w:tcPr>
          <w:p w14:paraId="478669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0A93744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7 244,00</w:t>
            </w:r>
          </w:p>
        </w:tc>
        <w:tc>
          <w:tcPr>
            <w:tcW w:w="1701" w:type="dxa"/>
          </w:tcPr>
          <w:p w14:paraId="55E0312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4CAF7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432C73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BEAB36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5F1AD1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538A459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7 244,00</w:t>
            </w:r>
          </w:p>
        </w:tc>
        <w:tc>
          <w:tcPr>
            <w:tcW w:w="1701" w:type="dxa"/>
          </w:tcPr>
          <w:p w14:paraId="7A9B890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BE53BC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0BDA193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B1149D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14BAF0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3F86702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389E62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C50544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B5ACDF6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5EC5B64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77B071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15CC99B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5319B1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B18394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1F79A41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59C166E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0155F6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2EFA3D1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106CEE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D3B96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CC2E49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2E5984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D101F3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7E8A034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FAD930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0EDC59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F6F8B85" w14:textId="77777777">
        <w:trPr>
          <w:trHeight w:val="270"/>
        </w:trPr>
        <w:tc>
          <w:tcPr>
            <w:tcW w:w="3397" w:type="dxa"/>
            <w:gridSpan w:val="2"/>
            <w:vMerge/>
          </w:tcPr>
          <w:p w14:paraId="2BC926F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EE79F1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76CF811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197FE4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F021F1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11DC8F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548692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5F7A07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17D4BD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7C1B7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F356FE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6824A2C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5847414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6.1.4. Иные бюджетные ассигнования</w:t>
            </w:r>
          </w:p>
        </w:tc>
        <w:tc>
          <w:tcPr>
            <w:tcW w:w="6663" w:type="dxa"/>
          </w:tcPr>
          <w:p w14:paraId="40A006C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5630CCC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</w:tcPr>
          <w:p w14:paraId="292D73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FA34B0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19EDAA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F6452C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6C8592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1F105A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</w:tcPr>
          <w:p w14:paraId="515C53E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E0ADBC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C8E776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63725B1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CADB5C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F23F2F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12C5C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DD4174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2A3171A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70879E7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DD7BC6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7862E46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4E207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E5449E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95A4398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5BA1CA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FEB300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3C9F51B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70DCD8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7920F1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AF02AD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6DFEE77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7CC39A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20CD71A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48DB1F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AF02CB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A080947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AA95DF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E85B18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9F9679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008890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27E15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FA98EEC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158C21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51B8A6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C9A8B2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FD863C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B78AD9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C24C4A7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76DCA5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 Обеспечение деятельности МКУК «ЦОМРУК»</w:t>
            </w:r>
          </w:p>
        </w:tc>
        <w:tc>
          <w:tcPr>
            <w:tcW w:w="6663" w:type="dxa"/>
          </w:tcPr>
          <w:p w14:paraId="09C2976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0936C70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1 379 009,95</w:t>
            </w:r>
          </w:p>
        </w:tc>
        <w:tc>
          <w:tcPr>
            <w:tcW w:w="1701" w:type="dxa"/>
          </w:tcPr>
          <w:p w14:paraId="157EEA8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0F82EB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2B1A3CB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7998E78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9F7DE7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351F72B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1 379 009,95</w:t>
            </w:r>
          </w:p>
        </w:tc>
        <w:tc>
          <w:tcPr>
            <w:tcW w:w="1701" w:type="dxa"/>
          </w:tcPr>
          <w:p w14:paraId="127FF84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265491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5043888" w14:textId="77777777">
        <w:trPr>
          <w:trHeight w:val="330"/>
        </w:trPr>
        <w:tc>
          <w:tcPr>
            <w:tcW w:w="3397" w:type="dxa"/>
            <w:gridSpan w:val="2"/>
            <w:vMerge/>
          </w:tcPr>
          <w:p w14:paraId="43E54B3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E830D6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4A586B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D2D64E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184F6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60A831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DF96D1C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4DB8B6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057F21F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947DC9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54E7A75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047245E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C544A85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78BBB47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5408406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B9CA32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32B542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1C6BA5E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44B14B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F65D5B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60C5B52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BC2D4C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C68F68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CCE21EA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3FE85E6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07A360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7B77027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FA615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19499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D9FFF8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0AF806D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C4C0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066DE9D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1B168A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E0980D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D6D3B11" w14:textId="77777777">
        <w:trPr>
          <w:trHeight w:val="315"/>
        </w:trPr>
        <w:tc>
          <w:tcPr>
            <w:tcW w:w="3397" w:type="dxa"/>
            <w:gridSpan w:val="2"/>
            <w:vMerge w:val="restart"/>
          </w:tcPr>
          <w:p w14:paraId="5E1AFF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 Расходы на выплату персоналу в целях обеспечения выполнения функций государственными (муниципальными) органами, </w:t>
            </w:r>
            <w:r>
              <w:rPr>
                <w:sz w:val="22"/>
                <w:szCs w:val="22"/>
              </w:rPr>
              <w:lastRenderedPageBreak/>
              <w:t>казенными учреждениями, органами управления госуд</w:t>
            </w:r>
            <w:r>
              <w:rPr>
                <w:sz w:val="22"/>
                <w:szCs w:val="22"/>
              </w:rPr>
              <w:t>арственными внебюджетными фондами</w:t>
            </w:r>
          </w:p>
        </w:tc>
        <w:tc>
          <w:tcPr>
            <w:tcW w:w="6663" w:type="dxa"/>
          </w:tcPr>
          <w:p w14:paraId="4CC08F8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842" w:type="dxa"/>
          </w:tcPr>
          <w:p w14:paraId="124EF92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1 335 798,05</w:t>
            </w:r>
          </w:p>
        </w:tc>
        <w:tc>
          <w:tcPr>
            <w:tcW w:w="1701" w:type="dxa"/>
          </w:tcPr>
          <w:p w14:paraId="7AB7F43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E221AD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47C1EA5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27FF096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13D9C9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13ADD8A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1 335 798,05</w:t>
            </w:r>
          </w:p>
        </w:tc>
        <w:tc>
          <w:tcPr>
            <w:tcW w:w="1701" w:type="dxa"/>
          </w:tcPr>
          <w:p w14:paraId="0F5D393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667BAF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15EFE6B1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38B0916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8C6369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17291E7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F828C6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E50343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C8796D9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F71DD8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3E4B897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72E5476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0F1754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A2D725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2BC5BFB6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8B2BB4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2BC67DD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78D650A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0E2308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06C74B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D9EEA8D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5C5863EF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5FEB83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57EE018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0BC7E7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3A4B80F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67B55A6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5499223A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11C2E06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7C28181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9307B6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3F9F00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93B29F5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491B838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554F9F0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28052B8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962B9FE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B86461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AE1EDCC" w14:textId="77777777">
        <w:trPr>
          <w:trHeight w:val="345"/>
        </w:trPr>
        <w:tc>
          <w:tcPr>
            <w:tcW w:w="3397" w:type="dxa"/>
            <w:gridSpan w:val="2"/>
            <w:vMerge w:val="restart"/>
          </w:tcPr>
          <w:p w14:paraId="2DC57ACA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6.2.2. Закупка товаров, работ и услуг для обеспечения государственных (муниципальных) нужд</w:t>
            </w:r>
          </w:p>
        </w:tc>
        <w:tc>
          <w:tcPr>
            <w:tcW w:w="6663" w:type="dxa"/>
          </w:tcPr>
          <w:p w14:paraId="0C04689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</w:tcPr>
          <w:p w14:paraId="202DD84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43 211,90</w:t>
            </w:r>
          </w:p>
        </w:tc>
        <w:tc>
          <w:tcPr>
            <w:tcW w:w="1701" w:type="dxa"/>
          </w:tcPr>
          <w:p w14:paraId="19CDF63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D6AF26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5EB5DA82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286C948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688B15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городского округа город Шахунья</w:t>
            </w:r>
          </w:p>
        </w:tc>
        <w:tc>
          <w:tcPr>
            <w:tcW w:w="1842" w:type="dxa"/>
          </w:tcPr>
          <w:p w14:paraId="3AB35FE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43 211,90</w:t>
            </w:r>
          </w:p>
        </w:tc>
        <w:tc>
          <w:tcPr>
            <w:tcW w:w="1701" w:type="dxa"/>
          </w:tcPr>
          <w:p w14:paraId="0E73D686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CF99AD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72EC03BE" w14:textId="77777777">
        <w:trPr>
          <w:trHeight w:val="390"/>
        </w:trPr>
        <w:tc>
          <w:tcPr>
            <w:tcW w:w="3397" w:type="dxa"/>
            <w:gridSpan w:val="2"/>
            <w:vMerge/>
          </w:tcPr>
          <w:p w14:paraId="018C941B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091A9259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</w:p>
        </w:tc>
        <w:tc>
          <w:tcPr>
            <w:tcW w:w="1842" w:type="dxa"/>
          </w:tcPr>
          <w:p w14:paraId="5B6D1F3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452B5B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741208E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31FD5ECB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3588609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61AE46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государственных внебюджетных фондов РФ</w:t>
            </w:r>
          </w:p>
        </w:tc>
        <w:tc>
          <w:tcPr>
            <w:tcW w:w="1842" w:type="dxa"/>
          </w:tcPr>
          <w:p w14:paraId="60B93B2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D1F2B0C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6FC34A1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330C27F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602A6BE2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679AAA5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842" w:type="dxa"/>
          </w:tcPr>
          <w:p w14:paraId="14946B3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CE1C658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1C82DBA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6AA1674C" w14:textId="77777777">
        <w:trPr>
          <w:trHeight w:val="315"/>
        </w:trPr>
        <w:tc>
          <w:tcPr>
            <w:tcW w:w="3397" w:type="dxa"/>
            <w:gridSpan w:val="2"/>
            <w:vMerge/>
          </w:tcPr>
          <w:p w14:paraId="60A26A83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51DCFE67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</w:tcPr>
          <w:p w14:paraId="261894F4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8171ED3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4A06316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4DC22C08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4D04C1A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A84E9FF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лиц и индивидуальных предпринимателей</w:t>
            </w:r>
          </w:p>
        </w:tc>
        <w:tc>
          <w:tcPr>
            <w:tcW w:w="1842" w:type="dxa"/>
          </w:tcPr>
          <w:p w14:paraId="6811B16D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9D0A1FB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23E2C59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B5960" w14:paraId="03E53F94" w14:textId="77777777">
        <w:trPr>
          <w:trHeight w:val="300"/>
        </w:trPr>
        <w:tc>
          <w:tcPr>
            <w:tcW w:w="3397" w:type="dxa"/>
            <w:gridSpan w:val="2"/>
            <w:vMerge/>
          </w:tcPr>
          <w:p w14:paraId="2D201F60" w14:textId="77777777" w:rsidR="00DB5960" w:rsidRDefault="00DB59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14:paraId="4460720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</w:tcPr>
          <w:p w14:paraId="430258D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C163C91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14:paraId="0C1E5D12" w14:textId="77777777" w:rsidR="00DB5960" w:rsidRDefault="003A1B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0CC4C18C" w14:textId="77777777" w:rsidR="00DB5960" w:rsidRDefault="00DB5960">
      <w:pPr>
        <w:widowControl w:val="0"/>
        <w:rPr>
          <w:sz w:val="28"/>
          <w:szCs w:val="28"/>
        </w:rPr>
      </w:pPr>
    </w:p>
    <w:p w14:paraId="7341D4D9" w14:textId="77777777" w:rsidR="00DB5960" w:rsidRDefault="00DB5960">
      <w:pPr>
        <w:widowControl w:val="0"/>
        <w:rPr>
          <w:bCs/>
        </w:rPr>
        <w:sectPr w:rsidR="00DB5960">
          <w:footnotePr>
            <w:pos w:val="beneathText"/>
          </w:footnotePr>
          <w:pgSz w:w="16837" w:h="11905" w:orient="landscape"/>
          <w:pgMar w:top="454" w:right="567" w:bottom="426" w:left="709" w:header="436" w:footer="0" w:gutter="0"/>
          <w:cols w:space="720"/>
          <w:titlePg/>
          <w:docGrid w:linePitch="360"/>
        </w:sectPr>
      </w:pPr>
    </w:p>
    <w:p w14:paraId="3F8F837D" w14:textId="77777777" w:rsidR="00DB5960" w:rsidRDefault="003A1B76">
      <w:pPr>
        <w:widowControl w:val="0"/>
        <w:ind w:firstLine="300"/>
        <w:jc w:val="center"/>
        <w:rPr>
          <w:bCs/>
        </w:rPr>
      </w:pPr>
      <w:r>
        <w:rPr>
          <w:bCs/>
        </w:rPr>
        <w:lastRenderedPageBreak/>
        <w:t>2.8. Анализ рисков реализации муниципальной программы.</w:t>
      </w:r>
    </w:p>
    <w:p w14:paraId="7FB43995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Важное значение </w:t>
      </w:r>
      <w:r>
        <w:rPr>
          <w:rFonts w:eastAsia="Lucida Sans Unicode"/>
          <w:bCs/>
          <w:lang w:eastAsia="hi-IN" w:bidi="hi-IN"/>
        </w:rPr>
        <w:t>для успешной реализации муниципальной программы имеет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14:paraId="40120DE7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В рамках реализации программы могут быть выделены следующие риски ее реализации.</w:t>
      </w:r>
    </w:p>
    <w:p w14:paraId="0FAC2BAA" w14:textId="77777777" w:rsidR="00DB5960" w:rsidRDefault="00DB5960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bookmarkStart w:id="0" w:name="Par2485"/>
      <w:bookmarkEnd w:id="0"/>
    </w:p>
    <w:p w14:paraId="5B13DCF1" w14:textId="77777777" w:rsidR="00DB5960" w:rsidRDefault="003A1B76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Правовые риски</w:t>
      </w:r>
    </w:p>
    <w:p w14:paraId="240FEEA2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Правовые риски связаны с изменением законодательства Нижегородской области, длительностью формирования нормативной правовой базы, необходимой для эффективной </w:t>
      </w:r>
      <w:r>
        <w:rPr>
          <w:rFonts w:eastAsia="Lucida Sans Unicode"/>
          <w:bCs/>
          <w:lang w:eastAsia="hi-IN" w:bidi="hi-IN"/>
        </w:rPr>
        <w:t>реализации программы. Это может привести к существенному увеличению планируемых сроков или изменению условий реализации мероприятий муниципальной программы.</w:t>
      </w:r>
    </w:p>
    <w:p w14:paraId="1242719B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Для минимизации воздействия данной группы рисков в рамках реализации программы планируется:</w:t>
      </w:r>
    </w:p>
    <w:p w14:paraId="1A0CF5FE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7E45CAF7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проводить мониторинг планируемых изменений в областном законодательстве в сфере культур</w:t>
      </w:r>
      <w:r>
        <w:rPr>
          <w:rFonts w:eastAsia="Lucida Sans Unicode"/>
          <w:bCs/>
          <w:lang w:eastAsia="hi-IN" w:bidi="hi-IN"/>
        </w:rPr>
        <w:t>ы.</w:t>
      </w:r>
    </w:p>
    <w:p w14:paraId="568860B0" w14:textId="77777777" w:rsidR="00DB5960" w:rsidRDefault="00DB5960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bookmarkStart w:id="1" w:name="Par2492"/>
      <w:bookmarkEnd w:id="1"/>
    </w:p>
    <w:p w14:paraId="48F21CA0" w14:textId="77777777" w:rsidR="00DB5960" w:rsidRDefault="003A1B76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Финансовые риски</w:t>
      </w:r>
    </w:p>
    <w:p w14:paraId="0B40F40E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Финансовые риски связаны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культуры, что может повлечь недофинансирование, сокращение</w:t>
      </w:r>
      <w:r>
        <w:rPr>
          <w:rFonts w:eastAsia="Lucida Sans Unicode"/>
          <w:bCs/>
          <w:lang w:eastAsia="hi-IN" w:bidi="hi-IN"/>
        </w:rPr>
        <w:t xml:space="preserve"> или прекращение программных мероприятий.</w:t>
      </w:r>
    </w:p>
    <w:p w14:paraId="55DF6CF7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Способами ограничения финансовых рисков выступают следующие меры:</w:t>
      </w:r>
    </w:p>
    <w:p w14:paraId="77641C30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ежегодное уточнение объемов финансовых средств, предусмотренных на реализацию мероприятий госпрограммы, в зависимости от достигнутых результатов;</w:t>
      </w:r>
    </w:p>
    <w:p w14:paraId="569A632F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 определение приоритетов для первоочередного финансирования;</w:t>
      </w:r>
    </w:p>
    <w:p w14:paraId="7BDBE4C0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планирование бюджетных расходов с применением методик оценки эффективности бюджетных расходов.</w:t>
      </w:r>
    </w:p>
    <w:p w14:paraId="3DE3A26B" w14:textId="77777777" w:rsidR="00DB5960" w:rsidRDefault="00DB5960">
      <w:pPr>
        <w:widowControl w:val="0"/>
        <w:ind w:firstLine="709"/>
        <w:jc w:val="center"/>
        <w:outlineLvl w:val="3"/>
        <w:rPr>
          <w:rFonts w:eastAsia="Lucida Sans Unicode"/>
          <w:bCs/>
          <w:lang w:eastAsia="hi-IN" w:bidi="hi-IN"/>
        </w:rPr>
      </w:pPr>
      <w:bookmarkStart w:id="2" w:name="Par2500"/>
      <w:bookmarkEnd w:id="2"/>
    </w:p>
    <w:p w14:paraId="60DAC8B2" w14:textId="77777777" w:rsidR="00DB5960" w:rsidRDefault="003A1B76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Макроэкономические риски</w:t>
      </w:r>
    </w:p>
    <w:p w14:paraId="44524F19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Макроэкономические риски связаны с возможностями ухудшения внутренней </w:t>
      </w:r>
      <w:r>
        <w:rPr>
          <w:rFonts w:eastAsia="Lucida Sans Unicode"/>
          <w:bCs/>
          <w:lang w:eastAsia="hi-IN" w:bidi="hi-IN"/>
        </w:rPr>
        <w:t>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</w:t>
      </w:r>
      <w:r>
        <w:rPr>
          <w:rFonts w:eastAsia="Lucida Sans Unicode"/>
          <w:bCs/>
          <w:lang w:eastAsia="hi-IN" w:bidi="hi-IN"/>
        </w:rPr>
        <w:t>ти сферы культуры, необоснованный рост стоимости услуг в сферах культуры.</w:t>
      </w:r>
    </w:p>
    <w:p w14:paraId="24B14448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</w:t>
      </w:r>
      <w:r>
        <w:rPr>
          <w:rFonts w:eastAsia="Lucida Sans Unicode"/>
          <w:bCs/>
          <w:lang w:eastAsia="hi-IN" w:bidi="hi-IN"/>
        </w:rPr>
        <w:t xml:space="preserve"> возможности реализации наиболее затратных мероприятий программы, в том числе связанных со строительством, реконструкцией и капитальным ремонтом учреждений культуры.</w:t>
      </w:r>
    </w:p>
    <w:p w14:paraId="3F953B99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Снижение данных рисков предусматривается в рамках мероприятий муниципальной программы, нап</w:t>
      </w:r>
      <w:r>
        <w:rPr>
          <w:rFonts w:eastAsia="Lucida Sans Unicode"/>
          <w:bCs/>
          <w:lang w:eastAsia="hi-IN" w:bidi="hi-IN"/>
        </w:rPr>
        <w:t>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14:paraId="5B1C3452" w14:textId="77777777" w:rsidR="00DB5960" w:rsidRDefault="00DB5960">
      <w:pPr>
        <w:widowControl w:val="0"/>
        <w:ind w:firstLine="709"/>
        <w:jc w:val="center"/>
        <w:outlineLvl w:val="3"/>
        <w:rPr>
          <w:rFonts w:eastAsia="Lucida Sans Unicode"/>
          <w:bCs/>
          <w:lang w:eastAsia="hi-IN" w:bidi="hi-IN"/>
        </w:rPr>
      </w:pPr>
      <w:bookmarkStart w:id="3" w:name="Par2506"/>
      <w:bookmarkEnd w:id="3"/>
    </w:p>
    <w:p w14:paraId="64102287" w14:textId="77777777" w:rsidR="00DB5960" w:rsidRDefault="003A1B76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Административные риски</w:t>
      </w:r>
    </w:p>
    <w:p w14:paraId="5A096EBB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Риски данной группы связаны с неэффективным управлением программой, низкой эфф</w:t>
      </w:r>
      <w:r>
        <w:rPr>
          <w:rFonts w:eastAsia="Lucida Sans Unicode"/>
          <w:bCs/>
          <w:lang w:eastAsia="hi-IN" w:bidi="hi-IN"/>
        </w:rPr>
        <w:t xml:space="preserve">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госпрограммы, невыполнение ее целей и задач, недостижение плановых значений показателей, снижение </w:t>
      </w:r>
      <w:r>
        <w:rPr>
          <w:rFonts w:eastAsia="Lucida Sans Unicode"/>
          <w:bCs/>
          <w:lang w:eastAsia="hi-IN" w:bidi="hi-IN"/>
        </w:rPr>
        <w:t>эффективности использования ресурсов и качества выполнения мероприятий муниципальной программы.</w:t>
      </w:r>
    </w:p>
    <w:p w14:paraId="36E9E608" w14:textId="77777777" w:rsidR="00DB5960" w:rsidRDefault="00DB5960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</w:p>
    <w:p w14:paraId="462AA28A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Основными условиями минимизации административных рисков являются:</w:t>
      </w:r>
    </w:p>
    <w:p w14:paraId="6CAA559B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формирование эффективной системы управления реализацией муниципальной программы;</w:t>
      </w:r>
    </w:p>
    <w:p w14:paraId="5DA31477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проведен</w:t>
      </w:r>
      <w:r>
        <w:rPr>
          <w:rFonts w:eastAsia="Lucida Sans Unicode"/>
          <w:bCs/>
          <w:lang w:eastAsia="hi-IN" w:bidi="hi-IN"/>
        </w:rPr>
        <w:t>ие систематического аудита результативности реализации муниципальной программы;</w:t>
      </w:r>
    </w:p>
    <w:p w14:paraId="54550E7E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 регулярная публикация отчетов о ходе реализации муниципальной программы;</w:t>
      </w:r>
    </w:p>
    <w:p w14:paraId="5E19DBE0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повышение эффективности взаимодействия участников реализации муниципальной программы;</w:t>
      </w:r>
    </w:p>
    <w:p w14:paraId="211513FE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заключение</w:t>
      </w:r>
      <w:r>
        <w:rPr>
          <w:rFonts w:eastAsia="Lucida Sans Unicode"/>
          <w:bCs/>
          <w:lang w:eastAsia="hi-IN" w:bidi="hi-IN"/>
        </w:rPr>
        <w:t xml:space="preserve"> и контроль реализации соглашений о взаимодействии с заинтересованными сторонами;</w:t>
      </w:r>
    </w:p>
    <w:p w14:paraId="40ACB52A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создание системы мониторингов реализации муниципальной программы;</w:t>
      </w:r>
    </w:p>
    <w:p w14:paraId="3CAEE772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своевременная корректировка мероприятий муниципальной программы.</w:t>
      </w:r>
    </w:p>
    <w:p w14:paraId="1CF1DC6E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Реализация перечисленных мер предусмотрена в рамках реализации муниципальной программы.</w:t>
      </w:r>
    </w:p>
    <w:p w14:paraId="05A21D8A" w14:textId="77777777" w:rsidR="00DB5960" w:rsidRDefault="00DB5960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bookmarkStart w:id="4" w:name="Par2519"/>
      <w:bookmarkEnd w:id="4"/>
    </w:p>
    <w:p w14:paraId="3753E5BD" w14:textId="77777777" w:rsidR="00DB5960" w:rsidRDefault="003A1B76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Кадровые риски</w:t>
      </w:r>
    </w:p>
    <w:p w14:paraId="28A15CC0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</w:t>
      </w:r>
      <w:r>
        <w:rPr>
          <w:rFonts w:eastAsia="Lucida Sans Unicode"/>
          <w:bCs/>
          <w:lang w:eastAsia="hi-IN" w:bidi="hi-IN"/>
        </w:rPr>
        <w:t>ьтуры.</w:t>
      </w:r>
    </w:p>
    <w:p w14:paraId="51700A77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14:paraId="524E5377" w14:textId="77777777" w:rsidR="00DB5960" w:rsidRDefault="00DB5960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</w:p>
    <w:p w14:paraId="21E4ED13" w14:textId="77777777" w:rsidR="00DB5960" w:rsidRDefault="003A1B76">
      <w:pPr>
        <w:widowControl w:val="0"/>
        <w:jc w:val="center"/>
        <w:outlineLvl w:val="1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 Подпрограммы муниципальной программы</w:t>
      </w:r>
    </w:p>
    <w:p w14:paraId="6667BA81" w14:textId="77777777" w:rsidR="00DB5960" w:rsidRDefault="003A1B76">
      <w:pPr>
        <w:widowControl w:val="0"/>
        <w:jc w:val="center"/>
        <w:outlineLvl w:val="2"/>
        <w:rPr>
          <w:rFonts w:eastAsia="Lucida Sans Unicode"/>
          <w:bCs/>
          <w:lang w:eastAsia="hi-IN" w:bidi="hi-IN"/>
        </w:rPr>
      </w:pPr>
      <w:bookmarkStart w:id="5" w:name="Par2526"/>
      <w:bookmarkEnd w:id="5"/>
      <w:r>
        <w:rPr>
          <w:rFonts w:eastAsia="Lucida Sans Unicode"/>
          <w:bCs/>
          <w:lang w:eastAsia="hi-IN" w:bidi="hi-IN"/>
        </w:rPr>
        <w:t>3.1. Подпрограмма «Сохране</w:t>
      </w:r>
      <w:r>
        <w:rPr>
          <w:rFonts w:eastAsia="Lucida Sans Unicode"/>
          <w:bCs/>
          <w:lang w:eastAsia="hi-IN" w:bidi="hi-IN"/>
        </w:rPr>
        <w:t>ние и развитие материально-технической базы муниципальных учреждений культуры городского округа город Шахунья Нижегородской области» (далее - подпрограмма 1)</w:t>
      </w:r>
    </w:p>
    <w:p w14:paraId="346AE771" w14:textId="77777777" w:rsidR="00DB5960" w:rsidRDefault="00DB5960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bookmarkStart w:id="6" w:name="Par2532"/>
      <w:bookmarkEnd w:id="6"/>
    </w:p>
    <w:p w14:paraId="043DA834" w14:textId="77777777" w:rsidR="00DB5960" w:rsidRDefault="003A1B76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3.1.1. Паспорт подпрограммы 1</w:t>
      </w:r>
    </w:p>
    <w:p w14:paraId="4C6A97AD" w14:textId="77777777" w:rsidR="00DB5960" w:rsidRDefault="00DB5960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</w:p>
    <w:tbl>
      <w:tblPr>
        <w:tblW w:w="10206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DB5960" w14:paraId="2E91AA4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7F3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Муниципальный заказчик-координатор подпрограммы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F6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Администрация 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родского округа город Шахунья Нижегородской области (Отдел культуры и туризма)</w:t>
            </w:r>
          </w:p>
        </w:tc>
      </w:tr>
      <w:tr w:rsidR="00DB5960" w14:paraId="2283F9F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9A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Соисполнители подпрограммы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C16A" w14:textId="77777777" w:rsidR="00DB5960" w:rsidRDefault="003A1B7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Муниципальное автономное учреждение культуры «Централизованная клубная система городского округа город Шахунья Нижегородской области»</w:t>
            </w:r>
          </w:p>
          <w:p w14:paraId="75F5EB1A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бюджетное учреждение культуры «Централизованная библиотечная система городского округа город Шахунья»</w:t>
            </w:r>
          </w:p>
          <w:p w14:paraId="76493E5A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культуры «Народный фольклорно-этнографический музей» </w:t>
            </w:r>
            <w:r>
              <w:rPr>
                <w:rFonts w:eastAsia="Calibri"/>
                <w:sz w:val="20"/>
                <w:szCs w:val="20"/>
                <w:lang w:eastAsia="en-US"/>
              </w:rPr>
              <w:t>городского округа город Шахунья Нижегородской област</w:t>
            </w: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</w:p>
          <w:p w14:paraId="72E9F0E9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бюджетное учреждение дополнительного образования «Детская школа искусств» с. Хмелевицы городского округа город Шахунья Нижегородской области</w:t>
            </w:r>
          </w:p>
          <w:p w14:paraId="13CC2258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бюджетное учреждение дополнительного образования «Шахунская детская художественная ш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кола имени О.С. Козырева»</w:t>
            </w:r>
          </w:p>
          <w:p w14:paraId="194E3BA6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автономное учреждение дополнительного образования «Школа искусств городского округа город Шахунья»</w:t>
            </w:r>
          </w:p>
          <w:p w14:paraId="69531330" w14:textId="77777777" w:rsidR="00DB5960" w:rsidRDefault="003A1B7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бюджетное учреждение дополнительного образования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Вахтанская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детская музыкальная школа</w:t>
            </w:r>
          </w:p>
          <w:p w14:paraId="33140802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бюд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жетное учреждение дополнительного образования «</w:t>
            </w:r>
            <w:proofErr w:type="spellStart"/>
            <w:r>
              <w:rPr>
                <w:rFonts w:eastAsia="Lucida Sans Unicode"/>
                <w:sz w:val="20"/>
                <w:szCs w:val="20"/>
                <w:lang w:eastAsia="hi-IN" w:bidi="hi-IN"/>
              </w:rPr>
              <w:t>Сявская</w:t>
            </w:r>
            <w:proofErr w:type="spellEnd"/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детская музыкальная школа»</w:t>
            </w:r>
          </w:p>
        </w:tc>
      </w:tr>
      <w:tr w:rsidR="00DB5960" w14:paraId="70ABA4A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5EA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Цели подпрограммы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9CA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Сохранение и развитие материально-технической базы муниципальных учреждений культуры городского округа город Шахунья Нижегородской области</w:t>
            </w:r>
          </w:p>
        </w:tc>
      </w:tr>
      <w:tr w:rsidR="00DB5960" w14:paraId="4EED5C7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F9B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Задачи подпро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граммы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DF9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1. Сокращение количества муниципальных учреждений культуры городского округа город Шахунья Нижегородской области, требующих капитального ремонта</w:t>
            </w:r>
          </w:p>
          <w:p w14:paraId="3C98D9E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Обеспечение противопожарной безопасности муниципальных учреждений культуры городского округа город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Шахунья Нижегородской области.</w:t>
            </w:r>
          </w:p>
        </w:tc>
      </w:tr>
      <w:tr w:rsidR="00DB5960" w14:paraId="2D8B9E1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B3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lastRenderedPageBreak/>
              <w:t>подпрограммы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E2B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lastRenderedPageBreak/>
              <w:t>Подпрограмма 1 реализуется в течение 2025 - 2027 годов.</w:t>
            </w:r>
          </w:p>
          <w:p w14:paraId="0F904AA0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1 реализуется в 1 этап</w:t>
            </w:r>
          </w:p>
        </w:tc>
      </w:tr>
      <w:tr w:rsidR="00DB5960" w14:paraId="3584D93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FA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Объемы бюджетных ассигнований подпрограммы 1 за счет средств бюджета городского округа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D3A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1 предполагает финансирование за счет средств бюджета городского округа  </w:t>
            </w:r>
          </w:p>
          <w:p w14:paraId="528DD0B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0 рублей, в том числе:</w:t>
            </w:r>
          </w:p>
          <w:p w14:paraId="258DDFA4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2025 год -                  0 рублей;</w:t>
            </w:r>
          </w:p>
          <w:p w14:paraId="4EC96F84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2026 год -       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      0 рублей;</w:t>
            </w:r>
          </w:p>
          <w:p w14:paraId="20C80C19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2027 год   -                0 рублей</w:t>
            </w:r>
          </w:p>
        </w:tc>
      </w:tr>
      <w:tr w:rsidR="00DB5960" w14:paraId="6F73F0F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342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A9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Доля отремонтированных муниципальных учреждений культуры городского округа город Шахунья Нижегородской области составит 6% </w:t>
            </w:r>
          </w:p>
          <w:p w14:paraId="6B56792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Число от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ремонтированных муниципальных учреждений культуры городского округа город Шахунья Нижегородской области - 3.</w:t>
            </w:r>
          </w:p>
        </w:tc>
      </w:tr>
    </w:tbl>
    <w:p w14:paraId="4DF10FEC" w14:textId="77777777" w:rsidR="00DB5960" w:rsidRDefault="00DB5960">
      <w:pPr>
        <w:widowControl w:val="0"/>
        <w:jc w:val="center"/>
        <w:outlineLvl w:val="3"/>
        <w:rPr>
          <w:rFonts w:eastAsia="Lucida Sans Unicode"/>
          <w:b/>
          <w:sz w:val="20"/>
          <w:szCs w:val="20"/>
          <w:lang w:eastAsia="hi-IN" w:bidi="hi-IN"/>
        </w:rPr>
      </w:pPr>
      <w:bookmarkStart w:id="7" w:name="Par2565"/>
      <w:bookmarkEnd w:id="7"/>
    </w:p>
    <w:p w14:paraId="33FCADDF" w14:textId="77777777" w:rsidR="00DB5960" w:rsidRDefault="003A1B76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3.1.2. Текстовая часть подпрограммы 1</w:t>
      </w:r>
    </w:p>
    <w:p w14:paraId="7FA71561" w14:textId="77777777" w:rsidR="00DB5960" w:rsidRDefault="00DB5960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bookmarkStart w:id="8" w:name="Par2567"/>
      <w:bookmarkEnd w:id="8"/>
    </w:p>
    <w:p w14:paraId="47EC347B" w14:textId="77777777" w:rsidR="00DB5960" w:rsidRDefault="003A1B76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3.1.2.1. Характеристика текущего состояния</w:t>
      </w:r>
    </w:p>
    <w:p w14:paraId="4BA63178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Состояние муниципальных учреждений культуры городского округа город Шахунья Нижегородской области оказывает непосредственное влияние на формирование культурных предпочтений жителей Нижегородской области, особенно детей и молодежи.</w:t>
      </w:r>
    </w:p>
    <w:p w14:paraId="41C499D1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Отсутствие условий, соответствующих современным запросам населения в государственных и муниципальных учреждениях культуры Нижегородской области, негативно сказывается на его востребованности, вносит дезорганизацию в досуговый процесс.</w:t>
      </w:r>
    </w:p>
    <w:p w14:paraId="2E4DBCDF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Вместе с тем, состоян</w:t>
      </w:r>
      <w:r>
        <w:rPr>
          <w:rFonts w:eastAsia="Lucida Sans Unicode"/>
          <w:bCs/>
          <w:lang w:eastAsia="hi-IN" w:bidi="hi-IN"/>
        </w:rPr>
        <w:t>ие материально-технической базы муниципальных учреждений культуры городского округа город Шахунья Нижегородской области продолжает ухудшаться и не способно на сегодняшний день обеспечить должное развитие культуры. Ежегодно растет число зданий учреждений, н</w:t>
      </w:r>
      <w:r>
        <w:rPr>
          <w:rFonts w:eastAsia="Lucida Sans Unicode"/>
          <w:bCs/>
          <w:lang w:eastAsia="hi-IN" w:bidi="hi-IN"/>
        </w:rPr>
        <w:t>аходящихся в неудовлетворительном состоянии.</w:t>
      </w:r>
    </w:p>
    <w:p w14:paraId="77537799" w14:textId="77777777" w:rsidR="00DB5960" w:rsidRDefault="003A1B76">
      <w:pPr>
        <w:widowControl w:val="0"/>
        <w:tabs>
          <w:tab w:val="num" w:pos="0"/>
        </w:tabs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Последний анализ состояния материально-технической базы учреждений культуры городского округа показал, что почти все здания требуют капитального ремонта.</w:t>
      </w:r>
    </w:p>
    <w:p w14:paraId="58201873" w14:textId="77777777" w:rsidR="00DB5960" w:rsidRDefault="003A1B76">
      <w:pPr>
        <w:widowControl w:val="0"/>
        <w:tabs>
          <w:tab w:val="num" w:pos="0"/>
        </w:tabs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Модернизация материально-технической базы на современном </w:t>
      </w:r>
      <w:r>
        <w:rPr>
          <w:rFonts w:eastAsia="Lucida Sans Unicode"/>
          <w:bCs/>
          <w:lang w:eastAsia="hi-IN" w:bidi="hi-IN"/>
        </w:rPr>
        <w:t>этапе носит эпизодический характер, системный подход в решении данной проблемы отсутствует.</w:t>
      </w:r>
    </w:p>
    <w:p w14:paraId="6256D4F5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Одной из главных причин такого состояния зданий является недостаточность выделяемых ассигнований на проведение капитального и текущего ремонта.</w:t>
      </w:r>
    </w:p>
    <w:p w14:paraId="3834AB66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Высокая степень изно</w:t>
      </w:r>
      <w:r>
        <w:rPr>
          <w:rFonts w:eastAsia="Lucida Sans Unicode"/>
          <w:bCs/>
          <w:lang w:eastAsia="hi-IN" w:bidi="hi-IN"/>
        </w:rPr>
        <w:t>шенности сетей теплоснабжения, энергоснабжения, водоснабжения, несоответствие современным требованиям привело к тому, что на сегодняшний день учреждения культурно-досугового типа, расположенные в сельской местности, представляют собой одну из наименее защи</w:t>
      </w:r>
      <w:r>
        <w:rPr>
          <w:rFonts w:eastAsia="Lucida Sans Unicode"/>
          <w:bCs/>
          <w:lang w:eastAsia="hi-IN" w:bidi="hi-IN"/>
        </w:rPr>
        <w:t>щенных категорий объектов с массовым пребыванием людей.</w:t>
      </w:r>
    </w:p>
    <w:p w14:paraId="57A02D36" w14:textId="77777777" w:rsidR="00DB5960" w:rsidRDefault="00DB5960">
      <w:pPr>
        <w:widowControl w:val="0"/>
        <w:ind w:firstLine="709"/>
        <w:jc w:val="center"/>
        <w:outlineLvl w:val="4"/>
        <w:rPr>
          <w:rFonts w:eastAsia="Lucida Sans Unicode"/>
          <w:bCs/>
          <w:lang w:eastAsia="hi-IN" w:bidi="hi-IN"/>
        </w:rPr>
      </w:pPr>
      <w:bookmarkStart w:id="9" w:name="Par2591"/>
      <w:bookmarkEnd w:id="9"/>
    </w:p>
    <w:p w14:paraId="36F3638F" w14:textId="77777777" w:rsidR="00DB5960" w:rsidRDefault="003A1B76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3.1.2.2. Цель и задачи подпрограммы 1</w:t>
      </w:r>
    </w:p>
    <w:p w14:paraId="323F30DA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Главной целью реализации подпрограммы 1 является сохранение и развитие материально-технической базы муниципальных учреждений культуры городского округа город Шах</w:t>
      </w:r>
      <w:r>
        <w:rPr>
          <w:rFonts w:eastAsia="Lucida Sans Unicode"/>
          <w:bCs/>
          <w:lang w:eastAsia="hi-IN" w:bidi="hi-IN"/>
        </w:rPr>
        <w:t>унья Нижегородской области. Для достижения поставленной цели необходимо выполнение следующих задач:</w:t>
      </w:r>
    </w:p>
    <w:p w14:paraId="3D41F51C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1. Обеспечение противопожарной безопасности муниципальных учреждений культуры городского округа город Шахунья Нижегородской области.</w:t>
      </w:r>
    </w:p>
    <w:p w14:paraId="26650BD0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2. Сокращение количеств</w:t>
      </w:r>
      <w:r>
        <w:rPr>
          <w:rFonts w:eastAsia="Lucida Sans Unicode"/>
          <w:bCs/>
          <w:lang w:eastAsia="hi-IN" w:bidi="hi-IN"/>
        </w:rPr>
        <w:t>а, муниципальных учреждений культуры городского округа город Шахунья Нижегородской области, требующих капитального ремонта.</w:t>
      </w:r>
    </w:p>
    <w:p w14:paraId="0D82FFD6" w14:textId="77777777" w:rsidR="00DB5960" w:rsidRDefault="00DB5960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bookmarkStart w:id="10" w:name="Par2599"/>
      <w:bookmarkEnd w:id="10"/>
    </w:p>
    <w:p w14:paraId="759D5CFA" w14:textId="77777777" w:rsidR="00DB5960" w:rsidRDefault="003A1B76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3.1.2.3. Сроки и этапы реализации подпрограммы 1</w:t>
      </w:r>
    </w:p>
    <w:p w14:paraId="3104D16A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Действие подпрограммы 1 предусмотрено на 2025 - 2027 годы. Подпрограмма 1 реализуе</w:t>
      </w:r>
      <w:r>
        <w:rPr>
          <w:rFonts w:eastAsia="Lucida Sans Unicode"/>
          <w:bCs/>
          <w:lang w:eastAsia="hi-IN" w:bidi="hi-IN"/>
        </w:rPr>
        <w:t>тся в один этап.</w:t>
      </w:r>
    </w:p>
    <w:p w14:paraId="20E2AD3F" w14:textId="77777777" w:rsidR="00DB5960" w:rsidRDefault="00DB5960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bookmarkStart w:id="11" w:name="Par2603"/>
      <w:bookmarkEnd w:id="11"/>
    </w:p>
    <w:p w14:paraId="331D0648" w14:textId="77777777" w:rsidR="00DB5960" w:rsidRDefault="003A1B76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3.1.2.4. Перечень основных мероприятий подпрограммы 1</w:t>
      </w:r>
    </w:p>
    <w:p w14:paraId="7B86BB10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В рамках реализации подпрограммы 1 будут проведены следующие мероприятия:</w:t>
      </w:r>
    </w:p>
    <w:p w14:paraId="7AC35CE1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капитальный ремонт в муниципальных учреждениях культуры городского округа город Шахунья Нижегородской област</w:t>
      </w:r>
      <w:r>
        <w:rPr>
          <w:rFonts w:eastAsia="Lucida Sans Unicode"/>
          <w:bCs/>
          <w:lang w:eastAsia="hi-IN" w:bidi="hi-IN"/>
        </w:rPr>
        <w:t>и;</w:t>
      </w:r>
    </w:p>
    <w:p w14:paraId="33CF1E8C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противопожарные мероприятия в муниципальных учреждениях культуры городского </w:t>
      </w:r>
      <w:r>
        <w:rPr>
          <w:rFonts w:eastAsia="Lucida Sans Unicode"/>
          <w:bCs/>
          <w:lang w:eastAsia="hi-IN" w:bidi="hi-IN"/>
        </w:rPr>
        <w:lastRenderedPageBreak/>
        <w:t>округа город Шахунья Нижегородской области.</w:t>
      </w:r>
    </w:p>
    <w:p w14:paraId="2BD3AF9C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Информация об основных мероприятиях подпрограммы 1 приведена в </w:t>
      </w:r>
      <w:hyperlink w:anchor="Par365" w:tooltip="#Par365" w:history="1">
        <w:r>
          <w:rPr>
            <w:rFonts w:eastAsia="Lucida Sans Unicode"/>
            <w:bCs/>
            <w:lang w:eastAsia="hi-IN" w:bidi="hi-IN"/>
          </w:rPr>
          <w:t>таблице 1</w:t>
        </w:r>
      </w:hyperlink>
      <w:r>
        <w:rPr>
          <w:rFonts w:eastAsia="Lucida Sans Unicode"/>
          <w:bCs/>
          <w:lang w:eastAsia="hi-IN" w:bidi="hi-IN"/>
        </w:rPr>
        <w:t xml:space="preserve"> «Перечень основных </w:t>
      </w:r>
      <w:r>
        <w:rPr>
          <w:rFonts w:eastAsia="Lucida Sans Unicode"/>
          <w:bCs/>
          <w:lang w:eastAsia="hi-IN" w:bidi="hi-IN"/>
        </w:rPr>
        <w:t>мероприятий муниципальной программы» муниципальной программы.</w:t>
      </w:r>
    </w:p>
    <w:p w14:paraId="7304C9D6" w14:textId="77777777" w:rsidR="00DB5960" w:rsidRDefault="00DB5960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bookmarkStart w:id="12" w:name="Par2611"/>
      <w:bookmarkEnd w:id="12"/>
    </w:p>
    <w:p w14:paraId="19C0129A" w14:textId="77777777" w:rsidR="00DB5960" w:rsidRDefault="003A1B76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3.1.2.5. Индикаторы достижения цели и непосредственные</w:t>
      </w:r>
    </w:p>
    <w:p w14:paraId="78965B29" w14:textId="77777777" w:rsidR="00DB5960" w:rsidRDefault="003A1B76">
      <w:pPr>
        <w:widowControl w:val="0"/>
        <w:jc w:val="center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результаты реализации подпрограммы 1</w:t>
      </w:r>
    </w:p>
    <w:p w14:paraId="3B341D18" w14:textId="77777777" w:rsidR="00DB5960" w:rsidRDefault="003A1B76">
      <w:pPr>
        <w:widowControl w:val="0"/>
        <w:ind w:firstLine="540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1.</w:t>
      </w:r>
    </w:p>
    <w:p w14:paraId="594CFC75" w14:textId="77777777" w:rsidR="00DB5960" w:rsidRDefault="00DB5960">
      <w:pPr>
        <w:widowControl w:val="0"/>
        <w:ind w:firstLine="540"/>
        <w:jc w:val="both"/>
        <w:rPr>
          <w:rFonts w:eastAsia="Lucida Sans Unicode"/>
          <w:bCs/>
          <w:lang w:eastAsia="hi-IN" w:bidi="hi-IN"/>
        </w:rPr>
      </w:pPr>
    </w:p>
    <w:p w14:paraId="797DED11" w14:textId="77777777" w:rsidR="00DB5960" w:rsidRDefault="003A1B76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bookmarkStart w:id="13" w:name="Par2616"/>
      <w:bookmarkStart w:id="14" w:name="Par2631"/>
      <w:bookmarkStart w:id="15" w:name="Par2727"/>
      <w:bookmarkEnd w:id="13"/>
      <w:bookmarkEnd w:id="14"/>
      <w:bookmarkEnd w:id="15"/>
      <w:r>
        <w:rPr>
          <w:rFonts w:eastAsia="Lucida Sans Unicode"/>
          <w:bCs/>
          <w:lang w:eastAsia="hi-IN" w:bidi="hi-IN"/>
        </w:rPr>
        <w:t>3.1.2.6. Обоснование объема финансовых ресурсов</w:t>
      </w:r>
    </w:p>
    <w:p w14:paraId="6EFC99D6" w14:textId="77777777" w:rsidR="00DB5960" w:rsidRDefault="003A1B76">
      <w:pPr>
        <w:widowControl w:val="0"/>
        <w:ind w:firstLine="540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Ресурсное обеспечение реализации подпрограммы</w:t>
      </w:r>
      <w:r>
        <w:rPr>
          <w:rFonts w:eastAsia="Lucida Sans Unicode"/>
          <w:bCs/>
          <w:lang w:eastAsia="hi-IN" w:bidi="hi-IN"/>
        </w:rPr>
        <w:t xml:space="preserve"> 1 осуществляется за счет средств бюджета городского округа. Ресурсное обеспечение реализации подпрограммы 1 за счет средств бюджета городского округа приведено в </w:t>
      </w:r>
      <w:hyperlink w:anchor="Par1286" w:tooltip="#Par1286" w:history="1">
        <w:r>
          <w:rPr>
            <w:rFonts w:eastAsia="Lucida Sans Unicode"/>
            <w:bCs/>
            <w:lang w:eastAsia="hi-IN" w:bidi="hi-IN"/>
          </w:rPr>
          <w:t>таблице 3</w:t>
        </w:r>
      </w:hyperlink>
      <w:r>
        <w:rPr>
          <w:rFonts w:eastAsia="Lucida Sans Unicode"/>
          <w:bCs/>
          <w:lang w:eastAsia="hi-IN" w:bidi="hi-IN"/>
        </w:rPr>
        <w:t xml:space="preserve"> «Ресурсное обеспечение реализации муниципа</w:t>
      </w:r>
      <w:r>
        <w:rPr>
          <w:rFonts w:eastAsia="Lucida Sans Unicode"/>
          <w:bCs/>
          <w:lang w:eastAsia="hi-IN" w:bidi="hi-IN"/>
        </w:rPr>
        <w:t>льной программы за счет средств бюджета городского округа» муниципальной программы.</w:t>
      </w:r>
    </w:p>
    <w:p w14:paraId="6BA69FE6" w14:textId="77777777" w:rsidR="00DB5960" w:rsidRDefault="00DB5960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bookmarkStart w:id="16" w:name="Par2731"/>
      <w:bookmarkEnd w:id="16"/>
    </w:p>
    <w:p w14:paraId="72512FD1" w14:textId="77777777" w:rsidR="00DB5960" w:rsidRDefault="003A1B76">
      <w:pPr>
        <w:widowControl w:val="0"/>
        <w:jc w:val="center"/>
        <w:outlineLvl w:val="4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3.1.2.7. Анализ рисков реализации подпрограммы 1</w:t>
      </w:r>
    </w:p>
    <w:p w14:paraId="2FA4491B" w14:textId="77777777" w:rsidR="00DB5960" w:rsidRDefault="003A1B76">
      <w:pPr>
        <w:widowControl w:val="0"/>
        <w:ind w:firstLine="540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Важное значение для успешной реализации подпрограммы 1 имеет прогнозирование возможных рисков, связанных с достижением осн</w:t>
      </w:r>
      <w:r>
        <w:rPr>
          <w:rFonts w:eastAsia="Lucida Sans Unicode"/>
          <w:bCs/>
          <w:lang w:eastAsia="hi-IN" w:bidi="hi-IN"/>
        </w:rPr>
        <w:t>овной цели, решением задач подпрограммы 1, оценка их масштабов и последствий, а также формирование системы мер по их предотвращению.</w:t>
      </w:r>
    </w:p>
    <w:p w14:paraId="4C95651A" w14:textId="77777777" w:rsidR="00DB5960" w:rsidRDefault="003A1B76">
      <w:pPr>
        <w:widowControl w:val="0"/>
        <w:ind w:firstLine="540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В рамках реализации подпрограммы 1 могут быть выделены следующие риски ее реализации.</w:t>
      </w:r>
    </w:p>
    <w:p w14:paraId="1A547D8D" w14:textId="77777777" w:rsidR="00DB5960" w:rsidRDefault="00DB5960">
      <w:pPr>
        <w:widowControl w:val="0"/>
        <w:jc w:val="center"/>
        <w:outlineLvl w:val="5"/>
        <w:rPr>
          <w:rFonts w:eastAsia="Lucida Sans Unicode"/>
          <w:bCs/>
          <w:lang w:eastAsia="hi-IN" w:bidi="hi-IN"/>
        </w:rPr>
      </w:pPr>
      <w:bookmarkStart w:id="17" w:name="Par2736"/>
      <w:bookmarkEnd w:id="17"/>
    </w:p>
    <w:p w14:paraId="36613B4D" w14:textId="77777777" w:rsidR="00DB5960" w:rsidRDefault="003A1B76">
      <w:pPr>
        <w:widowControl w:val="0"/>
        <w:jc w:val="center"/>
        <w:outlineLvl w:val="5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Правовые риски</w:t>
      </w:r>
    </w:p>
    <w:p w14:paraId="4B2CD1D6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Правовые риски связан</w:t>
      </w:r>
      <w:r>
        <w:rPr>
          <w:rFonts w:eastAsia="Lucida Sans Unicode"/>
          <w:bCs/>
          <w:lang w:eastAsia="hi-IN" w:bidi="hi-IN"/>
        </w:rPr>
        <w:t>ы с изменением областного законодательства, длительностью формирования нормативно-правовой базы, необходимой для эффективной реализации подпрограммы 1. Это может привести к существенному увеличению планируемых сроков или изменению условий реализации меропр</w:t>
      </w:r>
      <w:r>
        <w:rPr>
          <w:rFonts w:eastAsia="Lucida Sans Unicode"/>
          <w:bCs/>
          <w:lang w:eastAsia="hi-IN" w:bidi="hi-IN"/>
        </w:rPr>
        <w:t>иятий подпрограммы 1.</w:t>
      </w:r>
    </w:p>
    <w:p w14:paraId="117AE8EB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Для минимизации воздействия данной группы рисков в рамках реализации подпрограммы 1 планируется:</w:t>
      </w:r>
    </w:p>
    <w:p w14:paraId="3346419C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проводить мониторинг планируемых изменений в областном законодательстве в сфере культуры.</w:t>
      </w:r>
    </w:p>
    <w:p w14:paraId="294FC707" w14:textId="77777777" w:rsidR="00DB5960" w:rsidRDefault="00DB5960">
      <w:pPr>
        <w:widowControl w:val="0"/>
        <w:ind w:firstLine="709"/>
        <w:jc w:val="center"/>
        <w:outlineLvl w:val="5"/>
        <w:rPr>
          <w:rFonts w:eastAsia="Lucida Sans Unicode"/>
          <w:bCs/>
          <w:lang w:eastAsia="hi-IN" w:bidi="hi-IN"/>
        </w:rPr>
      </w:pPr>
      <w:bookmarkStart w:id="18" w:name="Par2743"/>
      <w:bookmarkEnd w:id="18"/>
    </w:p>
    <w:p w14:paraId="74932AB6" w14:textId="77777777" w:rsidR="00DB5960" w:rsidRDefault="003A1B76">
      <w:pPr>
        <w:widowControl w:val="0"/>
        <w:jc w:val="center"/>
        <w:outlineLvl w:val="5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Финансовые риски</w:t>
      </w:r>
    </w:p>
    <w:p w14:paraId="4CDA79C8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Финансовые риски связаны с </w:t>
      </w:r>
      <w:r>
        <w:rPr>
          <w:rFonts w:eastAsia="Lucida Sans Unicode"/>
          <w:bCs/>
          <w:lang w:eastAsia="hi-IN" w:bidi="hi-IN"/>
        </w:rPr>
        <w:t>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14:paraId="747EDC9F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Способ</w:t>
      </w:r>
      <w:r>
        <w:rPr>
          <w:rFonts w:eastAsia="Lucida Sans Unicode"/>
          <w:bCs/>
          <w:lang w:eastAsia="hi-IN" w:bidi="hi-IN"/>
        </w:rPr>
        <w:t>ами ограничения финансовых рисков выступают следующие меры:</w:t>
      </w:r>
    </w:p>
    <w:p w14:paraId="41E2C057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ежегодное уточнение объемов финансовых средств, предусмотренных на реализацию мероприятий подпрограммы 1, в зависимости от достигнутых результатов;</w:t>
      </w:r>
    </w:p>
    <w:p w14:paraId="32F997C2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определение приоритетов для первоочередного </w:t>
      </w:r>
      <w:r>
        <w:rPr>
          <w:rFonts w:eastAsia="Lucida Sans Unicode"/>
          <w:bCs/>
          <w:lang w:eastAsia="hi-IN" w:bidi="hi-IN"/>
        </w:rPr>
        <w:t>финансирования;</w:t>
      </w:r>
    </w:p>
    <w:p w14:paraId="2C3FB243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планирование бюджетных расходов с применением методик оценки эффективности бюджетных расходов.</w:t>
      </w:r>
    </w:p>
    <w:p w14:paraId="22A68471" w14:textId="77777777" w:rsidR="00DB5960" w:rsidRDefault="00DB5960">
      <w:pPr>
        <w:widowControl w:val="0"/>
        <w:jc w:val="center"/>
        <w:outlineLvl w:val="5"/>
        <w:rPr>
          <w:rFonts w:eastAsia="Lucida Sans Unicode"/>
          <w:bCs/>
          <w:lang w:eastAsia="hi-IN" w:bidi="hi-IN"/>
        </w:rPr>
      </w:pPr>
      <w:bookmarkStart w:id="19" w:name="Par2751"/>
      <w:bookmarkEnd w:id="19"/>
    </w:p>
    <w:p w14:paraId="69339D31" w14:textId="77777777" w:rsidR="00DB5960" w:rsidRDefault="003A1B76">
      <w:pPr>
        <w:widowControl w:val="0"/>
        <w:jc w:val="center"/>
        <w:outlineLvl w:val="5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Макроэкономические риски</w:t>
      </w:r>
    </w:p>
    <w:p w14:paraId="7C225F34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</w:t>
      </w:r>
      <w:r>
        <w:rPr>
          <w:rFonts w:eastAsia="Lucida Sans Unicode"/>
          <w:bCs/>
          <w:lang w:eastAsia="hi-IN" w:bidi="hi-IN"/>
        </w:rPr>
        <w:t>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14:paraId="4DAB3823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Изменение стоимости предоставления муниципальных услуг (выполнения работ) может негативно сказаться на структур</w:t>
      </w:r>
      <w:r>
        <w:rPr>
          <w:rFonts w:eastAsia="Lucida Sans Unicode"/>
          <w:bCs/>
          <w:lang w:eastAsia="hi-IN" w:bidi="hi-IN"/>
        </w:rPr>
        <w:t xml:space="preserve">е потребительских предпочтений населения. Эти риски могут </w:t>
      </w:r>
      <w:r>
        <w:rPr>
          <w:rFonts w:eastAsia="Lucida Sans Unicode"/>
          <w:bCs/>
          <w:lang w:eastAsia="hi-IN" w:bidi="hi-IN"/>
        </w:rPr>
        <w:lastRenderedPageBreak/>
        <w:t>отразиться на возможности реализации наиболее затратных мероприятий подпрограммы 1, в том числе связанных со строительством, реконструкцией и капитальным ремонтом учреждений культуры.</w:t>
      </w:r>
    </w:p>
    <w:p w14:paraId="3C95866F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Снижение данны</w:t>
      </w:r>
      <w:r>
        <w:rPr>
          <w:rFonts w:eastAsia="Lucida Sans Unicode"/>
          <w:bCs/>
          <w:lang w:eastAsia="hi-IN" w:bidi="hi-IN"/>
        </w:rPr>
        <w:t>х рисков предусматривается в рамках мероприятий подпрограммы 1,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14:paraId="4F53237E" w14:textId="77777777" w:rsidR="00DB5960" w:rsidRDefault="00DB5960">
      <w:pPr>
        <w:widowControl w:val="0"/>
        <w:jc w:val="center"/>
        <w:outlineLvl w:val="5"/>
        <w:rPr>
          <w:rFonts w:eastAsia="Lucida Sans Unicode"/>
          <w:bCs/>
          <w:lang w:eastAsia="hi-IN" w:bidi="hi-IN"/>
        </w:rPr>
      </w:pPr>
      <w:bookmarkStart w:id="20" w:name="Par2757"/>
      <w:bookmarkEnd w:id="20"/>
    </w:p>
    <w:p w14:paraId="43858A71" w14:textId="77777777" w:rsidR="00DB5960" w:rsidRDefault="003A1B76">
      <w:pPr>
        <w:widowControl w:val="0"/>
        <w:jc w:val="center"/>
        <w:outlineLvl w:val="5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Административные риски</w:t>
      </w:r>
    </w:p>
    <w:p w14:paraId="751CD994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Риски данно</w:t>
      </w:r>
      <w:r>
        <w:rPr>
          <w:rFonts w:eastAsia="Lucida Sans Unicode"/>
          <w:bCs/>
          <w:lang w:eastAsia="hi-IN" w:bidi="hi-IN"/>
        </w:rPr>
        <w:t>й группы связаны с неэффективным управлением подпрограммой 1,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1, невыполнен</w:t>
      </w:r>
      <w:r>
        <w:rPr>
          <w:rFonts w:eastAsia="Lucida Sans Unicode"/>
          <w:bCs/>
          <w:lang w:eastAsia="hi-IN" w:bidi="hi-IN"/>
        </w:rPr>
        <w:t>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1.</w:t>
      </w:r>
    </w:p>
    <w:p w14:paraId="6ED3FC5F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Основными условиями минимизации административных рисков являются:</w:t>
      </w:r>
    </w:p>
    <w:p w14:paraId="5585C138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формирование эффективной системы управления реализацией подпрограммы 1;</w:t>
      </w:r>
    </w:p>
    <w:p w14:paraId="0752732A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проведение систематического аудита результативности реализации подпрограммы 1;</w:t>
      </w:r>
    </w:p>
    <w:p w14:paraId="0118C25E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регулярная публикация отчетов о х</w:t>
      </w:r>
      <w:r>
        <w:rPr>
          <w:rFonts w:eastAsia="Lucida Sans Unicode"/>
          <w:bCs/>
          <w:lang w:eastAsia="hi-IN" w:bidi="hi-IN"/>
        </w:rPr>
        <w:t>оде реализации подпрограммы 1;</w:t>
      </w:r>
    </w:p>
    <w:p w14:paraId="2DE534CA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повышение эффективности взаимодействия участников реализации подпрограммы 1;</w:t>
      </w:r>
    </w:p>
    <w:p w14:paraId="4D26FC67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заключение и контроль реализации соглашений о взаимодействии с заинтересованными сторонами;</w:t>
      </w:r>
    </w:p>
    <w:p w14:paraId="6BADEAA6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создание системы мониторингов реализации подпрогра</w:t>
      </w:r>
      <w:r>
        <w:rPr>
          <w:rFonts w:eastAsia="Lucida Sans Unicode"/>
          <w:bCs/>
          <w:lang w:eastAsia="hi-IN" w:bidi="hi-IN"/>
        </w:rPr>
        <w:t>ммы 1;</w:t>
      </w:r>
    </w:p>
    <w:p w14:paraId="0A0FC1C4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- своевременная корректировка мероприятий подпрограммы 1.</w:t>
      </w:r>
    </w:p>
    <w:p w14:paraId="19893F91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Реализация перечисленных мер предусмотрена в рамках реализации подпрограммы 1.</w:t>
      </w:r>
    </w:p>
    <w:p w14:paraId="41585C77" w14:textId="77777777" w:rsidR="00DB5960" w:rsidRDefault="00DB5960">
      <w:pPr>
        <w:widowControl w:val="0"/>
        <w:jc w:val="center"/>
        <w:outlineLvl w:val="5"/>
        <w:rPr>
          <w:rFonts w:eastAsia="Lucida Sans Unicode"/>
          <w:bCs/>
          <w:lang w:eastAsia="hi-IN" w:bidi="hi-IN"/>
        </w:rPr>
      </w:pPr>
      <w:bookmarkStart w:id="21" w:name="Par2770"/>
      <w:bookmarkEnd w:id="21"/>
    </w:p>
    <w:p w14:paraId="75E0234F" w14:textId="77777777" w:rsidR="00DB5960" w:rsidRDefault="003A1B76">
      <w:pPr>
        <w:widowControl w:val="0"/>
        <w:jc w:val="center"/>
        <w:outlineLvl w:val="5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Кадровые риски</w:t>
      </w:r>
    </w:p>
    <w:p w14:paraId="32B784FC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Кадровые риски обусловлены значительным дефицитом высококвалифицированных кадров в сфере культур</w:t>
      </w:r>
      <w:r>
        <w:rPr>
          <w:rFonts w:eastAsia="Lucida Sans Unicode"/>
          <w:bCs/>
          <w:lang w:eastAsia="hi-IN" w:bidi="hi-IN"/>
        </w:rPr>
        <w:t>ы, что снижает эффективность работы учреждений сферы культуры.</w:t>
      </w:r>
    </w:p>
    <w:p w14:paraId="457597FB" w14:textId="77777777" w:rsidR="00DB5960" w:rsidRDefault="003A1B76">
      <w:pPr>
        <w:widowControl w:val="0"/>
        <w:ind w:firstLine="709"/>
        <w:jc w:val="both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14:paraId="4B544941" w14:textId="77777777" w:rsidR="00DB5960" w:rsidRDefault="00DB5960">
      <w:pPr>
        <w:widowControl w:val="0"/>
        <w:jc w:val="center"/>
        <w:outlineLvl w:val="2"/>
        <w:rPr>
          <w:rFonts w:eastAsia="Lucida Sans Unicode"/>
          <w:bCs/>
          <w:lang w:eastAsia="hi-IN" w:bidi="hi-IN"/>
        </w:rPr>
      </w:pPr>
      <w:bookmarkStart w:id="22" w:name="Par2775"/>
      <w:bookmarkEnd w:id="22"/>
    </w:p>
    <w:p w14:paraId="7B8B30FB" w14:textId="77777777" w:rsidR="00DB5960" w:rsidRDefault="003A1B76">
      <w:pPr>
        <w:widowControl w:val="0"/>
        <w:jc w:val="center"/>
        <w:outlineLvl w:val="2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3.2. Подпр</w:t>
      </w:r>
      <w:r>
        <w:rPr>
          <w:rFonts w:eastAsia="Lucida Sans Unicode"/>
          <w:bCs/>
          <w:lang w:eastAsia="hi-IN" w:bidi="hi-IN"/>
        </w:rPr>
        <w:t>ограмма 2 «Развитие дополнительного образования в области искусств</w:t>
      </w:r>
    </w:p>
    <w:p w14:paraId="25E2FC61" w14:textId="77777777" w:rsidR="00DB5960" w:rsidRDefault="003A1B76">
      <w:pPr>
        <w:widowControl w:val="0"/>
        <w:jc w:val="center"/>
        <w:outlineLvl w:val="2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в городском округе город Шахунья Нижегородской области»</w:t>
      </w:r>
    </w:p>
    <w:p w14:paraId="0FF8DDFF" w14:textId="77777777" w:rsidR="00DB5960" w:rsidRDefault="003A1B76">
      <w:pPr>
        <w:widowControl w:val="0"/>
        <w:jc w:val="center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(далее - подпрограмма 2)</w:t>
      </w:r>
    </w:p>
    <w:p w14:paraId="5969416C" w14:textId="77777777" w:rsidR="00DB5960" w:rsidRDefault="00DB5960">
      <w:pPr>
        <w:widowControl w:val="0"/>
        <w:jc w:val="center"/>
        <w:rPr>
          <w:rFonts w:eastAsia="Lucida Sans Unicode"/>
          <w:bCs/>
          <w:lang w:eastAsia="hi-IN" w:bidi="hi-IN"/>
        </w:rPr>
      </w:pPr>
    </w:p>
    <w:p w14:paraId="35FFB882" w14:textId="77777777" w:rsidR="00DB5960" w:rsidRDefault="003A1B76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bookmarkStart w:id="23" w:name="Par2780"/>
      <w:bookmarkEnd w:id="23"/>
      <w:r>
        <w:rPr>
          <w:rFonts w:eastAsia="Lucida Sans Unicode"/>
          <w:bCs/>
          <w:lang w:eastAsia="hi-IN" w:bidi="hi-IN"/>
        </w:rPr>
        <w:t>3.2.1. Паспорт подпрограммы 2</w:t>
      </w:r>
    </w:p>
    <w:p w14:paraId="2E5618C3" w14:textId="77777777" w:rsidR="00DB5960" w:rsidRDefault="00DB5960">
      <w:pPr>
        <w:widowControl w:val="0"/>
        <w:jc w:val="both"/>
        <w:rPr>
          <w:rFonts w:eastAsia="Lucida Sans Unicode"/>
          <w:sz w:val="20"/>
          <w:szCs w:val="20"/>
          <w:lang w:eastAsia="hi-IN" w:bidi="hi-IN"/>
        </w:rPr>
      </w:pPr>
    </w:p>
    <w:tbl>
      <w:tblPr>
        <w:tblW w:w="10348" w:type="dxa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3"/>
        <w:gridCol w:w="8585"/>
      </w:tblGrid>
      <w:tr w:rsidR="00DB5960" w14:paraId="044B7DFD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9E5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Муниципальный заказчик-координатор подпрограммы 2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3DB" w14:textId="77777777" w:rsidR="00DB5960" w:rsidRDefault="003A1B76">
            <w:pPr>
              <w:widowControl w:val="0"/>
              <w:tabs>
                <w:tab w:val="left" w:pos="6555"/>
              </w:tabs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Администрация городского округа город Шахунья Нижегородской области (Отдел культуры и туризма)</w:t>
            </w:r>
          </w:p>
        </w:tc>
      </w:tr>
      <w:tr w:rsidR="00DB5960" w14:paraId="147FB126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394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Соисполнители подпрограммы 2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5619" w14:textId="77777777" w:rsidR="00DB5960" w:rsidRDefault="003A1B76">
            <w:pPr>
              <w:widowControl w:val="0"/>
              <w:suppressLineNumbers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бюджетное учреждение дополнительного образования «Шахунская детская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художественная школа имени О.С. Козырева»</w:t>
            </w:r>
          </w:p>
          <w:p w14:paraId="61B8D50C" w14:textId="77777777" w:rsidR="00DB5960" w:rsidRDefault="003A1B76">
            <w:pPr>
              <w:widowControl w:val="0"/>
              <w:suppressLineNumbers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автономное учреждение дополнительного образования «Школа искусств городского округа город Шахунья»</w:t>
            </w:r>
          </w:p>
          <w:p w14:paraId="0AD210A5" w14:textId="77777777" w:rsidR="00DB5960" w:rsidRDefault="003A1B7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бюджетное учреждение дополнительного образования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Вахтанская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детская музыкальная школа</w:t>
            </w:r>
          </w:p>
          <w:p w14:paraId="37D530E8" w14:textId="77777777" w:rsidR="00DB5960" w:rsidRDefault="003A1B76">
            <w:pPr>
              <w:widowControl w:val="0"/>
              <w:suppressLineNumbers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rFonts w:eastAsia="Lucida Sans Unicode"/>
                <w:sz w:val="20"/>
                <w:szCs w:val="20"/>
                <w:lang w:eastAsia="hi-IN" w:bidi="hi-IN"/>
              </w:rPr>
              <w:t>Сявская</w:t>
            </w:r>
            <w:proofErr w:type="spellEnd"/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детская музыкальная школа»</w:t>
            </w:r>
          </w:p>
          <w:p w14:paraId="08C1F925" w14:textId="77777777" w:rsidR="00DB5960" w:rsidRDefault="003A1B76">
            <w:pPr>
              <w:widowControl w:val="0"/>
              <w:suppressLineNumbers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бюджетное учреждение дополнительного образования «Детская школа искусств» с. Хмелевицы городского округа город Шахунья Нижегородской области</w:t>
            </w:r>
          </w:p>
        </w:tc>
      </w:tr>
      <w:tr w:rsidR="00DB5960" w14:paraId="55E4BFB0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4D5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Ц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ели подпрограммы 2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16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Сохранение и развитие лучших образцов отечественного музыкального, драматического, изобразительного искусства; поддержка и развитие профессионального художественного творчества, творческой молодежи и юных дарований; повышение творческого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потенциала региона; создание единого культурного пространства</w:t>
            </w:r>
          </w:p>
        </w:tc>
      </w:tr>
      <w:tr w:rsidR="00DB5960" w14:paraId="2002C0EA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4E7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lastRenderedPageBreak/>
              <w:t>подпрограммы 2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653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lastRenderedPageBreak/>
              <w:t xml:space="preserve">Активизация фестивальной деятельности, поддержка крупномасштабных творческих проектов;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lastRenderedPageBreak/>
              <w:t xml:space="preserve">активизация выставочной деятельности; увеличение количества мероприятий, способствующих выявлению и поддержке одаренных детей; </w:t>
            </w:r>
          </w:p>
        </w:tc>
      </w:tr>
      <w:tr w:rsidR="00DB5960" w14:paraId="3CCAB96B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4C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lastRenderedPageBreak/>
              <w:t>Этапы и сроки реализации подпрограммы 2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2FC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2 реализуется в течение 2025 - 2027 годов.</w:t>
            </w:r>
          </w:p>
          <w:p w14:paraId="2583651C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2 реализуется в один этап</w:t>
            </w:r>
          </w:p>
        </w:tc>
      </w:tr>
      <w:tr w:rsidR="00DB5960" w14:paraId="79335C99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F7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Объемы бюджетных ассигнований подпрограммы 2 за счет средств областного бюджета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C97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2 предполагает финансирование за счет средств бюджета городского ок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руга </w:t>
            </w:r>
          </w:p>
          <w:p w14:paraId="582E4935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в сумме – 168 999 190,00 рублей, в том числе:</w:t>
            </w:r>
          </w:p>
          <w:p w14:paraId="02BB539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2025 год -     58 803 550,00 рублей;</w:t>
            </w:r>
          </w:p>
          <w:p w14:paraId="6783944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2026 год -     55 097 820,00 рублей;</w:t>
            </w:r>
          </w:p>
          <w:p w14:paraId="3DDD9895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2027 год -     55 097 820,00 рублей</w:t>
            </w:r>
          </w:p>
        </w:tc>
      </w:tr>
      <w:tr w:rsidR="00DB5960" w14:paraId="4C0B6179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CE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Индикаторы до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стижения цели и показатели непосредственных результатов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057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 окончании реализации подпрограммы 2 будут достигнуты следующие значения индикаторов:</w:t>
            </w:r>
          </w:p>
          <w:p w14:paraId="6AFFAFF7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1. Увеличение количества детей, получающих услуги по дополнительному образованию, % - 6,5</w:t>
            </w:r>
          </w:p>
          <w:p w14:paraId="6E0E96EE" w14:textId="77777777" w:rsidR="00DB5960" w:rsidRDefault="003A1B76">
            <w:pPr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Непосредственные резул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ьтаты</w:t>
            </w:r>
          </w:p>
          <w:p w14:paraId="40C12092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  Количество детей, получающих услуги </w:t>
            </w:r>
            <w:proofErr w:type="gramStart"/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 дополнительному образованию</w:t>
            </w:r>
            <w:proofErr w:type="gramEnd"/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составит 800 человек.</w:t>
            </w:r>
          </w:p>
        </w:tc>
      </w:tr>
    </w:tbl>
    <w:p w14:paraId="6BA73007" w14:textId="77777777" w:rsidR="00DB5960" w:rsidRDefault="00DB5960">
      <w:pPr>
        <w:widowControl w:val="0"/>
        <w:jc w:val="center"/>
        <w:outlineLvl w:val="3"/>
        <w:rPr>
          <w:rFonts w:eastAsia="Lucida Sans Unicode"/>
          <w:lang w:eastAsia="hi-IN" w:bidi="hi-IN"/>
        </w:rPr>
      </w:pPr>
      <w:bookmarkStart w:id="24" w:name="Par2818"/>
      <w:bookmarkEnd w:id="24"/>
    </w:p>
    <w:p w14:paraId="07EA6AEB" w14:textId="77777777" w:rsidR="00DB5960" w:rsidRDefault="003A1B76">
      <w:pPr>
        <w:widowControl w:val="0"/>
        <w:jc w:val="center"/>
        <w:outlineLvl w:val="3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3.2.2. Текстовая часть подпрограммы 2</w:t>
      </w:r>
    </w:p>
    <w:p w14:paraId="47145BEA" w14:textId="77777777" w:rsidR="00DB5960" w:rsidRDefault="00DB5960">
      <w:pPr>
        <w:widowControl w:val="0"/>
        <w:jc w:val="center"/>
        <w:outlineLvl w:val="3"/>
        <w:rPr>
          <w:rFonts w:eastAsia="Lucida Sans Unicode"/>
          <w:lang w:eastAsia="hi-IN" w:bidi="hi-IN"/>
        </w:rPr>
      </w:pPr>
    </w:p>
    <w:p w14:paraId="7316EFBB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25" w:name="Par2820"/>
      <w:bookmarkEnd w:id="25"/>
      <w:r>
        <w:rPr>
          <w:rFonts w:eastAsia="Lucida Sans Unicode"/>
          <w:lang w:eastAsia="hi-IN" w:bidi="hi-IN"/>
        </w:rPr>
        <w:t>3.2.2.1. Характеристика текущего состояния</w:t>
      </w:r>
    </w:p>
    <w:p w14:paraId="51F7BCF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Деятельность в с</w:t>
      </w:r>
      <w:r>
        <w:rPr>
          <w:rFonts w:eastAsia="Lucida Sans Unicode"/>
          <w:lang w:eastAsia="hi-IN" w:bidi="hi-IN"/>
        </w:rPr>
        <w:t>фере дополнительного образования направлена на поддержку классического и современного искусства; проектов, ориентированных на академическое творчество; организацию мероприятий авангардной тематики; поддержку и развитие творческой молодежи и юных дарований.</w:t>
      </w:r>
    </w:p>
    <w:p w14:paraId="2819161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Целью поддержки является выполнение учреждениями просветительской и воспитательной функций, повышение образовательного, интеллектуального, духовного потенциала общества.</w:t>
      </w:r>
    </w:p>
    <w:p w14:paraId="6571395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Сеть муниципальных учреждений профессионального искусства представлена: двумя детским</w:t>
      </w:r>
      <w:r>
        <w:rPr>
          <w:rFonts w:eastAsia="Lucida Sans Unicode"/>
          <w:lang w:eastAsia="hi-IN" w:bidi="hi-IN"/>
        </w:rPr>
        <w:t>и музыкальными, художественной школой и двумя школами искусств.</w:t>
      </w:r>
    </w:p>
    <w:p w14:paraId="43B16EEF" w14:textId="77777777" w:rsidR="00DB5960" w:rsidRDefault="003A1B76">
      <w:pPr>
        <w:widowControl w:val="0"/>
        <w:tabs>
          <w:tab w:val="num" w:pos="0"/>
        </w:tabs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учреждениях дополнительного образования ежегодно обучается более 750 детей. </w:t>
      </w:r>
    </w:p>
    <w:p w14:paraId="08F9A6BC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Важной составляющей поиска и поддержки одаренных детей и молодежи являются ежегодное проведение многочисленных ко</w:t>
      </w:r>
      <w:r>
        <w:rPr>
          <w:rFonts w:eastAsia="Lucida Sans Unicode"/>
          <w:lang w:eastAsia="hi-IN" w:bidi="hi-IN"/>
        </w:rPr>
        <w:t>нкурсов, фестивалей по разным направлениям художественного образования.</w:t>
      </w:r>
    </w:p>
    <w:p w14:paraId="6C7E40F4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26" w:name="Par2844"/>
      <w:bookmarkEnd w:id="26"/>
    </w:p>
    <w:p w14:paraId="428EB57F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3.2.2.2. Цели, задачи подпрограммы 2</w:t>
      </w:r>
    </w:p>
    <w:p w14:paraId="77D58F7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Целями подпрограммы 2 являются: поддержка и развитие профессионального художественного творчества, творческой молодежи и юных дарований; повышение</w:t>
      </w:r>
      <w:r>
        <w:rPr>
          <w:rFonts w:eastAsia="Lucida Sans Unicode"/>
          <w:lang w:eastAsia="hi-IN" w:bidi="hi-IN"/>
        </w:rPr>
        <w:t xml:space="preserve"> творческого потенциала городского округа город Шахунья; создание единого культурного пространства.</w:t>
      </w:r>
    </w:p>
    <w:p w14:paraId="56EEC41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Достижение этих целей потребует решения следующих задач:</w:t>
      </w:r>
    </w:p>
    <w:p w14:paraId="20E689B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активизация фестивальной деятельности, поддержка крупномасштабных творческих проектов;</w:t>
      </w:r>
    </w:p>
    <w:p w14:paraId="473F058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активиза</w:t>
      </w:r>
      <w:r>
        <w:rPr>
          <w:rFonts w:eastAsia="Lucida Sans Unicode"/>
          <w:lang w:eastAsia="hi-IN" w:bidi="hi-IN"/>
        </w:rPr>
        <w:t>ция выставочной деятельности;</w:t>
      </w:r>
    </w:p>
    <w:p w14:paraId="57C30AA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увеличение количества мероприятий, способствующих выявлению и поддержке одаренных детей;</w:t>
      </w:r>
    </w:p>
    <w:p w14:paraId="707C1B2E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27" w:name="Par2856"/>
      <w:bookmarkEnd w:id="27"/>
    </w:p>
    <w:p w14:paraId="642B993D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3.2.2.3. Сроки и этапы реализации подпрограммы 2</w:t>
      </w:r>
    </w:p>
    <w:p w14:paraId="77A297C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Действие подпрограммы 2 предусмотрено на 2025 - 2027 годы. Подпрограмма 2 реализуется</w:t>
      </w:r>
      <w:r>
        <w:rPr>
          <w:rFonts w:eastAsia="Lucida Sans Unicode"/>
          <w:lang w:eastAsia="hi-IN" w:bidi="hi-IN"/>
        </w:rPr>
        <w:t xml:space="preserve"> в один этап.</w:t>
      </w:r>
    </w:p>
    <w:p w14:paraId="33A63065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28" w:name="Par2860"/>
      <w:bookmarkEnd w:id="28"/>
    </w:p>
    <w:p w14:paraId="099B7108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3.2.2.4. Перечень основных мероприятий подпрограммы 2</w:t>
      </w:r>
    </w:p>
    <w:p w14:paraId="2B4BE75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соответствии с </w:t>
      </w:r>
      <w:hyperlink r:id="rId17" w:tooltip="consultantplus://offline/ref=813743D23368E40451B53E3A6FA73DE3268CD437666B457C7AB595234B6FE4BE91F018ACD4D130A2c8EBH" w:history="1">
        <w:r>
          <w:rPr>
            <w:rFonts w:eastAsia="Lucida Sans Unicode"/>
            <w:lang w:eastAsia="hi-IN" w:bidi="hi-IN"/>
          </w:rPr>
          <w:t>Концепцией</w:t>
        </w:r>
      </w:hyperlink>
      <w:r>
        <w:rPr>
          <w:rFonts w:eastAsia="Lucida Sans Unicode"/>
          <w:lang w:eastAsia="hi-IN" w:bidi="hi-IN"/>
        </w:rPr>
        <w:t xml:space="preserve"> развития образования в сфере культуры и искусства в Российской Федерации на 2008 - 2015 годы, утвержденной распоряжением Правительства Российской Федерации от 25 ав</w:t>
      </w:r>
      <w:r>
        <w:rPr>
          <w:rFonts w:eastAsia="Lucida Sans Unicode"/>
          <w:lang w:eastAsia="hi-IN" w:bidi="hi-IN"/>
        </w:rPr>
        <w:t xml:space="preserve">густа 2008 года № 1244-р, важным направлением является выявление и поддержка художественно одаренных детей и молодежи, а также обеспечение </w:t>
      </w:r>
      <w:r>
        <w:rPr>
          <w:rFonts w:eastAsia="Lucida Sans Unicode"/>
          <w:lang w:eastAsia="hi-IN" w:bidi="hi-IN"/>
        </w:rPr>
        <w:lastRenderedPageBreak/>
        <w:t>соответствующих условий для их образования и творческого развития. Для достижения данных целей будет продолжено привл</w:t>
      </w:r>
      <w:r>
        <w:rPr>
          <w:rFonts w:eastAsia="Lucida Sans Unicode"/>
          <w:lang w:eastAsia="hi-IN" w:bidi="hi-IN"/>
        </w:rPr>
        <w:t>ечение их к участию в творческих мероприятиях.</w:t>
      </w:r>
    </w:p>
    <w:p w14:paraId="19F5FD1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Непрерывность воспроизводства творческого потенциала требует внимания и поддержки всемирно известной трехуровневой системы отечественного художественного образования (организации дополнительного образования - </w:t>
      </w:r>
      <w:r>
        <w:rPr>
          <w:rFonts w:eastAsia="Lucida Sans Unicode"/>
          <w:lang w:eastAsia="hi-IN" w:bidi="hi-IN"/>
        </w:rPr>
        <w:t>профессиональные образовательные организации - образовательные организации высшего образования). Его формирование зависит от условий, в которых развивается и воспитывается молодое поколение. Выявление художественно одаренных детей должно происходить благод</w:t>
      </w:r>
      <w:r>
        <w:rPr>
          <w:rFonts w:eastAsia="Lucida Sans Unicode"/>
          <w:lang w:eastAsia="hi-IN" w:bidi="hi-IN"/>
        </w:rPr>
        <w:t xml:space="preserve">аря организации и проведению фестивалей, конкурсов, олимпиад, мастер-классов, летней творческой школы для одаренных детей. </w:t>
      </w:r>
    </w:p>
    <w:p w14:paraId="0CFB666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целях реализации </w:t>
      </w:r>
      <w:hyperlink r:id="rId18" w:tooltip="consultantplus://offline/ref=813743D23368E40451B53E3A6FA73DE3268ED932656D457C7AB595234Bc6EFH" w:history="1">
        <w:r>
          <w:rPr>
            <w:rFonts w:eastAsia="Lucida Sans Unicode"/>
            <w:lang w:eastAsia="hi-IN" w:bidi="hi-IN"/>
          </w:rPr>
          <w:t>Указа</w:t>
        </w:r>
      </w:hyperlink>
      <w:r>
        <w:rPr>
          <w:rFonts w:eastAsia="Lucida Sans Unicode"/>
          <w:lang w:eastAsia="hi-IN" w:bidi="hi-IN"/>
        </w:rPr>
        <w:t xml:space="preserve"> Президента Российской Федерации от 7 мая 2012 года № 597 «О мероприятиях по реализации государственной социальной политики» задачей в области изобразительно</w:t>
      </w:r>
      <w:r>
        <w:rPr>
          <w:rFonts w:eastAsia="Lucida Sans Unicode"/>
          <w:lang w:eastAsia="hi-IN" w:bidi="hi-IN"/>
        </w:rPr>
        <w:t>го искусства является увеличение выставочных проектов, осуществляемых на территории округа.</w:t>
      </w:r>
    </w:p>
    <w:p w14:paraId="23951BD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приведена в </w:t>
      </w:r>
      <w:hyperlink w:anchor="Par365" w:tooltip="#Par365" w:history="1">
        <w:r>
          <w:rPr>
            <w:rFonts w:eastAsia="Lucida Sans Unicode"/>
            <w:lang w:eastAsia="hi-IN" w:bidi="hi-IN"/>
          </w:rPr>
          <w:t>таблице 1</w:t>
        </w:r>
      </w:hyperlink>
      <w:r>
        <w:rPr>
          <w:rFonts w:eastAsia="Lucida Sans Unicode"/>
          <w:lang w:eastAsia="hi-IN" w:bidi="hi-IN"/>
        </w:rPr>
        <w:t xml:space="preserve"> «Перечень основных мероприятий муниципальной программы</w:t>
      </w:r>
      <w:r>
        <w:rPr>
          <w:rFonts w:eastAsia="Lucida Sans Unicode"/>
          <w:lang w:eastAsia="hi-IN" w:bidi="hi-IN"/>
        </w:rPr>
        <w:t>» муниципальной программы.</w:t>
      </w:r>
    </w:p>
    <w:p w14:paraId="2A5AFD4D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29" w:name="Par2875"/>
      <w:bookmarkEnd w:id="29"/>
    </w:p>
    <w:p w14:paraId="7FB42ACA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3.2.2.5. Индикаторы достижения цели и непосредственные</w:t>
      </w:r>
    </w:p>
    <w:p w14:paraId="3DDA93F3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результаты реализации подпрограммы 2.</w:t>
      </w:r>
    </w:p>
    <w:p w14:paraId="056AA1D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Для оценки достижения цели и решения задач подпрограммы 2 предусмотрены следующие индикаторы и непосредственные результаты реализации подпрограммы 2.</w:t>
      </w:r>
    </w:p>
    <w:p w14:paraId="66CEFF9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Количество детей, получающих услуги </w:t>
      </w:r>
      <w:proofErr w:type="gramStart"/>
      <w:r>
        <w:rPr>
          <w:rFonts w:eastAsia="Lucida Sans Unicode"/>
          <w:lang w:eastAsia="hi-IN" w:bidi="hi-IN"/>
        </w:rPr>
        <w:t>по дополнительному образованию</w:t>
      </w:r>
      <w:proofErr w:type="gramEnd"/>
      <w:r>
        <w:rPr>
          <w:rFonts w:eastAsia="Lucida Sans Unicode"/>
          <w:lang w:eastAsia="hi-IN" w:bidi="hi-IN"/>
        </w:rPr>
        <w:t xml:space="preserve"> составит 800 человек.</w:t>
      </w:r>
    </w:p>
    <w:p w14:paraId="2E30C2FD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подпрограммы, запланированные по годам, приведены в </w:t>
      </w:r>
      <w:hyperlink w:anchor="Par817" w:tooltip="#Par817" w:history="1">
        <w:r>
          <w:rPr>
            <w:rFonts w:eastAsia="Lucida Sans Unicode"/>
            <w:lang w:eastAsia="hi-IN" w:bidi="hi-IN"/>
          </w:rPr>
          <w:t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</w:t>
      </w:r>
      <w:r>
        <w:rPr>
          <w:rFonts w:eastAsia="Lucida Sans Unicode"/>
          <w:lang w:eastAsia="hi-IN" w:bidi="hi-IN"/>
        </w:rPr>
        <w:t>аммы.</w:t>
      </w:r>
    </w:p>
    <w:p w14:paraId="1FB52A0C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30" w:name="Par2894"/>
      <w:bookmarkStart w:id="31" w:name="Par2911"/>
      <w:bookmarkEnd w:id="30"/>
      <w:bookmarkEnd w:id="31"/>
    </w:p>
    <w:p w14:paraId="041AC270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3.2.2.6. Обоснование объема финансовых ресурсов</w:t>
      </w:r>
    </w:p>
    <w:p w14:paraId="11A1FF6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2 осуществляется за счет средств бюджета городского округа город Шахунья. Объем приведен в </w:t>
      </w:r>
      <w:hyperlink w:anchor="Par1286" w:tooltip="#Par1286" w:history="1">
        <w:r>
          <w:rPr>
            <w:rFonts w:eastAsia="Lucida Sans Unicode"/>
            <w:lang w:eastAsia="hi-IN" w:bidi="hi-IN"/>
          </w:rPr>
          <w:t>таблице 3</w:t>
        </w:r>
      </w:hyperlink>
      <w:r>
        <w:rPr>
          <w:rFonts w:eastAsia="Lucida Sans Unicode"/>
          <w:lang w:eastAsia="hi-IN" w:bidi="hi-IN"/>
        </w:rPr>
        <w:t xml:space="preserve"> «Ресурсное об</w:t>
      </w:r>
      <w:r>
        <w:rPr>
          <w:rFonts w:eastAsia="Lucida Sans Unicode"/>
          <w:lang w:eastAsia="hi-IN" w:bidi="hi-IN"/>
        </w:rPr>
        <w:t>еспечение реализации муниципальной программы за счет средств бюджета городского округа город Шахунья» муниципальной программы.</w:t>
      </w:r>
    </w:p>
    <w:p w14:paraId="0ECF0B07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37E6B667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32" w:name="Par2915"/>
      <w:bookmarkEnd w:id="32"/>
      <w:r>
        <w:rPr>
          <w:rFonts w:eastAsia="Lucida Sans Unicode"/>
          <w:lang w:eastAsia="hi-IN" w:bidi="hi-IN"/>
        </w:rPr>
        <w:t>3.3.2.7. Прогнозная оценка расходов на реализацию подпрограммы 2 за счет всех источников</w:t>
      </w:r>
    </w:p>
    <w:p w14:paraId="28F0635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Прогнозная оценка расходов на реализаци</w:t>
      </w:r>
      <w:r>
        <w:rPr>
          <w:rFonts w:eastAsia="Lucida Sans Unicode"/>
          <w:lang w:eastAsia="hi-IN" w:bidi="hi-IN"/>
        </w:rPr>
        <w:t xml:space="preserve">ю подпрограммы 2 за счет всех источников приведена в </w:t>
      </w:r>
      <w:hyperlink w:anchor="Par1400" w:tooltip="#Par1400" w:history="1">
        <w:r>
          <w:rPr>
            <w:rFonts w:eastAsia="Lucida Sans Unicode"/>
            <w:lang w:eastAsia="hi-IN" w:bidi="hi-IN"/>
          </w:rPr>
          <w:t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</w:p>
    <w:p w14:paraId="2920A760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64C1D761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33" w:name="Par2920"/>
      <w:bookmarkEnd w:id="33"/>
      <w:r>
        <w:rPr>
          <w:rFonts w:eastAsia="Lucida Sans Unicode"/>
          <w:lang w:eastAsia="hi-IN" w:bidi="hi-IN"/>
        </w:rPr>
        <w:t>3.2.2.8. Анализ рисков реализации п</w:t>
      </w:r>
      <w:r>
        <w:rPr>
          <w:rFonts w:eastAsia="Lucida Sans Unicode"/>
          <w:lang w:eastAsia="hi-IN" w:bidi="hi-IN"/>
        </w:rPr>
        <w:t>одпрограммы 2</w:t>
      </w:r>
    </w:p>
    <w:p w14:paraId="7B708558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Важное значение для успешной реализации подпрограммы 2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</w:t>
      </w:r>
      <w:r>
        <w:rPr>
          <w:rFonts w:eastAsia="Lucida Sans Unicode"/>
          <w:lang w:eastAsia="hi-IN" w:bidi="hi-IN"/>
        </w:rPr>
        <w:t>твращению.</w:t>
      </w:r>
    </w:p>
    <w:p w14:paraId="26B86A65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рамках реализации подпрограммы 2 могут быть выделены следующие риски ее реализации.</w:t>
      </w:r>
      <w:bookmarkStart w:id="34" w:name="Par2925"/>
      <w:bookmarkEnd w:id="34"/>
    </w:p>
    <w:p w14:paraId="0BD66E0D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Правовые риски</w:t>
      </w:r>
    </w:p>
    <w:p w14:paraId="3C489588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Правовые риски связаны с изменением законодательства Нижегородской области, длительностью формирования нормативной правовой базы, необходимой дл</w:t>
      </w:r>
      <w:r>
        <w:rPr>
          <w:rFonts w:eastAsia="Lucida Sans Unicode"/>
          <w:lang w:eastAsia="hi-IN" w:bidi="hi-IN"/>
        </w:rPr>
        <w:t>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14:paraId="479D4DB6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Для минимизации воздействия данной группы рисков в рамках реализации Подпрограммы планируется</w:t>
      </w:r>
      <w:r>
        <w:rPr>
          <w:rFonts w:eastAsia="Lucida Sans Unicode"/>
          <w:lang w:eastAsia="hi-IN" w:bidi="hi-IN"/>
        </w:rPr>
        <w:t>:</w:t>
      </w:r>
    </w:p>
    <w:p w14:paraId="78BB07A5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3A213E8D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</w:t>
      </w:r>
      <w:r>
        <w:rPr>
          <w:rFonts w:eastAsia="Lucida Sans Unicode"/>
          <w:lang w:eastAsia="hi-IN" w:bidi="hi-IN"/>
        </w:rPr>
        <w:lastRenderedPageBreak/>
        <w:t>области в</w:t>
      </w:r>
      <w:r>
        <w:rPr>
          <w:rFonts w:eastAsia="Lucida Sans Unicode"/>
          <w:lang w:eastAsia="hi-IN" w:bidi="hi-IN"/>
        </w:rPr>
        <w:t xml:space="preserve"> сфере культуры.</w:t>
      </w:r>
    </w:p>
    <w:p w14:paraId="28697992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bookmarkStart w:id="35" w:name="Par2932"/>
      <w:bookmarkEnd w:id="35"/>
      <w:r>
        <w:rPr>
          <w:rFonts w:eastAsia="Lucida Sans Unicode"/>
          <w:lang w:eastAsia="hi-IN" w:bidi="hi-IN"/>
        </w:rPr>
        <w:t>Финансовые риски</w:t>
      </w:r>
    </w:p>
    <w:p w14:paraId="7169A16A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Финансовые риски связаны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культуры, что может повлечь недофинансировани</w:t>
      </w:r>
      <w:r>
        <w:rPr>
          <w:rFonts w:eastAsia="Lucida Sans Unicode"/>
          <w:lang w:eastAsia="hi-IN" w:bidi="hi-IN"/>
        </w:rPr>
        <w:t>е, сокращение или прекращение программных мероприятий.</w:t>
      </w:r>
    </w:p>
    <w:p w14:paraId="7C62555E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Способами ограничения финансовых рисков выступают следующие меры:</w:t>
      </w:r>
    </w:p>
    <w:p w14:paraId="6371ECB6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14:paraId="2492DBCF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определение приоритетов для первоочередного финансирования;</w:t>
      </w:r>
    </w:p>
    <w:p w14:paraId="310757F0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планирование бюджетных расходов с применение</w:t>
      </w:r>
      <w:r>
        <w:rPr>
          <w:rFonts w:eastAsia="Lucida Sans Unicode"/>
          <w:lang w:eastAsia="hi-IN" w:bidi="hi-IN"/>
        </w:rPr>
        <w:t>м методик оценки эффективности бюджетных расходов.</w:t>
      </w:r>
    </w:p>
    <w:p w14:paraId="01C54D76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bookmarkStart w:id="36" w:name="Par2940"/>
      <w:bookmarkEnd w:id="36"/>
    </w:p>
    <w:p w14:paraId="09394EFC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Макроэкономические риски</w:t>
      </w:r>
    </w:p>
    <w:p w14:paraId="7697C5FB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</w:t>
      </w:r>
      <w:r>
        <w:rPr>
          <w:rFonts w:eastAsia="Lucida Sans Unicode"/>
          <w:lang w:eastAsia="hi-IN" w:bidi="hi-IN"/>
        </w:rPr>
        <w:t>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14:paraId="37931401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Изменение стоимости предоставления </w:t>
      </w:r>
      <w:r>
        <w:rPr>
          <w:rFonts w:eastAsia="Lucida Sans Unicode"/>
          <w:lang w:eastAsia="hi-IN" w:bidi="hi-IN"/>
        </w:rPr>
        <w:t>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2.</w:t>
      </w:r>
    </w:p>
    <w:p w14:paraId="20732F3A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Снижение данных рисков предусматривает</w:t>
      </w:r>
      <w:r>
        <w:rPr>
          <w:rFonts w:eastAsia="Lucida Sans Unicode"/>
          <w:lang w:eastAsia="hi-IN" w:bidi="hi-IN"/>
        </w:rPr>
        <w:t>ся в рамках мероприятий Подпрограммы,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14:paraId="7DE774C5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bookmarkStart w:id="37" w:name="Par2946"/>
      <w:bookmarkEnd w:id="37"/>
    </w:p>
    <w:p w14:paraId="3377AC51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Административные риски</w:t>
      </w:r>
    </w:p>
    <w:p w14:paraId="111A77EB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Риски данной группы связаны с неэффек</w:t>
      </w:r>
      <w:r>
        <w:rPr>
          <w:rFonts w:eastAsia="Lucida Sans Unicode"/>
          <w:lang w:eastAsia="hi-IN" w:bidi="hi-IN"/>
        </w:rPr>
        <w:t>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подпрограммы, невыполнение ее целей и задач, недостиже</w:t>
      </w:r>
      <w:r>
        <w:rPr>
          <w:rFonts w:eastAsia="Lucida Sans Unicode"/>
          <w:lang w:eastAsia="hi-IN" w:bidi="hi-IN"/>
        </w:rPr>
        <w:t>ние плановых значений показателей, снижение эффективности использования ресурсов и качества выполнения мероприятий подпрограммы.</w:t>
      </w:r>
    </w:p>
    <w:p w14:paraId="3F7739B4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Основными условиями минимизации административных рисков являются:</w:t>
      </w:r>
    </w:p>
    <w:p w14:paraId="5BED853B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формирование эффективной системы управления реализацией под</w:t>
      </w:r>
      <w:r>
        <w:rPr>
          <w:rFonts w:eastAsia="Lucida Sans Unicode"/>
          <w:lang w:eastAsia="hi-IN" w:bidi="hi-IN"/>
        </w:rPr>
        <w:t>программы;</w:t>
      </w:r>
    </w:p>
    <w:p w14:paraId="421D1647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проведение систематического аудита результативности реализации подпрограммы;</w:t>
      </w:r>
    </w:p>
    <w:p w14:paraId="70EC8692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регулярная публикация отчетов о ходе реализации подпрограммы;</w:t>
      </w:r>
    </w:p>
    <w:p w14:paraId="3CF374A4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повышение эффективности взаимодействия участников реализации подпрограммы;</w:t>
      </w:r>
    </w:p>
    <w:p w14:paraId="62CE9D1B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заключение и контроль р</w:t>
      </w:r>
      <w:r>
        <w:rPr>
          <w:rFonts w:eastAsia="Lucida Sans Unicode"/>
          <w:lang w:eastAsia="hi-IN" w:bidi="hi-IN"/>
        </w:rPr>
        <w:t>еализации соглашений о взаимодействии с заинтересованными сторонами;</w:t>
      </w:r>
    </w:p>
    <w:p w14:paraId="2B6DF35F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создание системы мониторингов реализации подпрограммы;</w:t>
      </w:r>
    </w:p>
    <w:p w14:paraId="341E3FD4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своевременная корректировка мероприятий подпрограммы.</w:t>
      </w:r>
    </w:p>
    <w:p w14:paraId="07838A53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Реализация перечисленных мер предусмотрена в рамках реализации подпрограмм</w:t>
      </w:r>
      <w:r>
        <w:rPr>
          <w:rFonts w:eastAsia="Lucida Sans Unicode"/>
          <w:lang w:eastAsia="hi-IN" w:bidi="hi-IN"/>
        </w:rPr>
        <w:t>ы.</w:t>
      </w:r>
    </w:p>
    <w:p w14:paraId="5C5E519D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bookmarkStart w:id="38" w:name="Par2959"/>
      <w:bookmarkEnd w:id="38"/>
    </w:p>
    <w:p w14:paraId="296DEE78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Кадровые риски</w:t>
      </w:r>
    </w:p>
    <w:p w14:paraId="796243C9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14:paraId="49CF8030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Снижение влияния данной группы рисков предполагается посредством обеспечения п</w:t>
      </w:r>
      <w:r>
        <w:rPr>
          <w:rFonts w:eastAsia="Lucida Sans Unicode"/>
          <w:lang w:eastAsia="hi-IN" w:bidi="hi-IN"/>
        </w:rPr>
        <w:t>ритока высококвалифицированных кадров и переподготовки (повышения квалификации) имеющихся специалистов.</w:t>
      </w:r>
      <w:bookmarkStart w:id="39" w:name="Par2964"/>
      <w:bookmarkEnd w:id="39"/>
    </w:p>
    <w:p w14:paraId="3875892E" w14:textId="77777777" w:rsidR="00DB5960" w:rsidRDefault="003A1B76">
      <w:pPr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br w:type="page" w:clear="all"/>
      </w:r>
    </w:p>
    <w:p w14:paraId="101C7817" w14:textId="77777777" w:rsidR="00DB5960" w:rsidRDefault="003A1B76">
      <w:pPr>
        <w:widowControl w:val="0"/>
        <w:jc w:val="center"/>
        <w:outlineLvl w:val="2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>3.3. Подпрограмма «Развитие библиотечного дела в городском округе</w:t>
      </w:r>
    </w:p>
    <w:p w14:paraId="2F37BDAF" w14:textId="77777777" w:rsidR="00DB5960" w:rsidRDefault="003A1B76">
      <w:pPr>
        <w:widowControl w:val="0"/>
        <w:jc w:val="center"/>
        <w:outlineLvl w:val="2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 город Шахунья Нижегородской области» (далее - подпрограмма 3)</w:t>
      </w:r>
    </w:p>
    <w:p w14:paraId="0874A650" w14:textId="77777777" w:rsidR="00DB5960" w:rsidRDefault="00DB5960">
      <w:pPr>
        <w:widowControl w:val="0"/>
        <w:jc w:val="center"/>
        <w:outlineLvl w:val="2"/>
        <w:rPr>
          <w:rFonts w:eastAsia="Lucida Sans Unicode"/>
          <w:lang w:eastAsia="hi-IN" w:bidi="hi-IN"/>
        </w:rPr>
      </w:pPr>
    </w:p>
    <w:p w14:paraId="7E1D0654" w14:textId="77777777" w:rsidR="00DB5960" w:rsidRDefault="003A1B76">
      <w:pPr>
        <w:widowControl w:val="0"/>
        <w:jc w:val="center"/>
        <w:outlineLvl w:val="3"/>
        <w:rPr>
          <w:rFonts w:eastAsia="Lucida Sans Unicode"/>
          <w:lang w:eastAsia="hi-IN" w:bidi="hi-IN"/>
        </w:rPr>
      </w:pPr>
      <w:bookmarkStart w:id="40" w:name="Par2966"/>
      <w:bookmarkEnd w:id="40"/>
      <w:r>
        <w:rPr>
          <w:rFonts w:eastAsia="Lucida Sans Unicode"/>
          <w:lang w:eastAsia="hi-IN" w:bidi="hi-IN"/>
        </w:rPr>
        <w:t>3.3.1. Паспорт подпрограммы 3</w:t>
      </w:r>
    </w:p>
    <w:p w14:paraId="3A88B85B" w14:textId="77777777" w:rsidR="00DB5960" w:rsidRDefault="00DB5960">
      <w:pPr>
        <w:widowControl w:val="0"/>
        <w:jc w:val="center"/>
        <w:outlineLvl w:val="3"/>
        <w:rPr>
          <w:rFonts w:eastAsia="Lucida Sans Unicode"/>
          <w:sz w:val="20"/>
          <w:szCs w:val="20"/>
          <w:lang w:eastAsia="hi-IN" w:bidi="hi-IN"/>
        </w:rPr>
      </w:pPr>
    </w:p>
    <w:tbl>
      <w:tblPr>
        <w:tblW w:w="101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7796"/>
      </w:tblGrid>
      <w:tr w:rsidR="00DB5960" w14:paraId="548DF585" w14:textId="7777777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E02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921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Администрация городского округа город Шахунья Нижегородской области (Отдел культуры и туризма)</w:t>
            </w:r>
          </w:p>
        </w:tc>
      </w:tr>
      <w:tr w:rsidR="00DB5960" w14:paraId="13086A8B" w14:textId="7777777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170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Соисполнители по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дпрограммы 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C286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бюджетное учреждение культуры «Централизованная библиотечная система городского округа город Шахунья»</w:t>
            </w:r>
          </w:p>
        </w:tc>
      </w:tr>
      <w:tr w:rsidR="00DB5960" w14:paraId="01AAA3AD" w14:textId="7777777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247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Цели подпрограммы 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959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Сохранение культурного и исторического наследия, расширение доступа населения к культурным ценностям и инф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ормации Нижегородской области</w:t>
            </w:r>
          </w:p>
        </w:tc>
      </w:tr>
      <w:tr w:rsidR="00DB5960" w14:paraId="20DAA866" w14:textId="7777777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D3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Задачи подпрограммы 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29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Повышение доступности и качества библиотечных услуг.</w:t>
            </w:r>
          </w:p>
        </w:tc>
      </w:tr>
      <w:tr w:rsidR="00DB5960" w14:paraId="4D27F0E0" w14:textId="7777777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248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Этапы и сроки реализации подпрограммы 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FCB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3 реализуется в течение 2025- 2027 годов.</w:t>
            </w:r>
          </w:p>
          <w:p w14:paraId="6FD157F3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3 реализуется в 1 этап</w:t>
            </w:r>
          </w:p>
        </w:tc>
      </w:tr>
      <w:tr w:rsidR="00DB5960" w14:paraId="59DF23D8" w14:textId="7777777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94EC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Объемы бюджетных ассигнований подпрограммы 3 за счет средств бюджета</w:t>
            </w:r>
          </w:p>
          <w:p w14:paraId="7E6DE983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округа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473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3 предполагает финансирование за счет средств бюджета городского округа в сумме - 133 313 287,43 рублей, в том числе:</w:t>
            </w:r>
          </w:p>
          <w:p w14:paraId="0E4DEAB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2025 год -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 44 365 723,39 рублей;</w:t>
            </w:r>
          </w:p>
          <w:p w14:paraId="5E325C79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2026 год -    44 473 664,88 рублей;</w:t>
            </w:r>
          </w:p>
          <w:p w14:paraId="4D1280AC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2027 год -    44 473 899,16 рублей</w:t>
            </w:r>
          </w:p>
        </w:tc>
      </w:tr>
      <w:tr w:rsidR="00DB5960" w14:paraId="44CEE7AF" w14:textId="7777777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BB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Целевые индикаторы достижения цели и показатели непосредственных результатов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5E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 окончании реализации подпрограммы 3 будут достигнуты следующие значения индикато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ров:</w:t>
            </w:r>
          </w:p>
          <w:p w14:paraId="0C356EC1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Непосредственные результаты:</w:t>
            </w:r>
          </w:p>
          <w:p w14:paraId="78E6A1C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1. Количество библиографических записей в сводном электронном каталоге библиотек городского округа город Шахунья Нижегородской области, в том числе включенных в сводный электронный каталог библиотек России, составит записе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й 46953.</w:t>
            </w:r>
          </w:p>
          <w:p w14:paraId="42DA1E73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Охват населения библиотечным обслуживанием составит 20,0 тыс. жителей округа. </w:t>
            </w:r>
          </w:p>
        </w:tc>
      </w:tr>
    </w:tbl>
    <w:p w14:paraId="509B1078" w14:textId="77777777" w:rsidR="00DB5960" w:rsidRDefault="00DB5960">
      <w:pPr>
        <w:widowControl w:val="0"/>
        <w:jc w:val="both"/>
        <w:rPr>
          <w:rFonts w:eastAsia="Lucida Sans Unicode"/>
          <w:sz w:val="20"/>
          <w:szCs w:val="20"/>
          <w:lang w:eastAsia="hi-IN" w:bidi="hi-IN"/>
        </w:rPr>
      </w:pPr>
    </w:p>
    <w:p w14:paraId="67D3BB03" w14:textId="77777777" w:rsidR="00DB5960" w:rsidRDefault="003A1B76">
      <w:pPr>
        <w:widowControl w:val="0"/>
        <w:jc w:val="center"/>
        <w:outlineLvl w:val="3"/>
        <w:rPr>
          <w:rFonts w:eastAsia="Lucida Sans Unicode"/>
          <w:lang w:eastAsia="hi-IN" w:bidi="hi-IN"/>
        </w:rPr>
      </w:pPr>
      <w:bookmarkStart w:id="41" w:name="Par3008"/>
      <w:bookmarkEnd w:id="41"/>
      <w:r>
        <w:rPr>
          <w:rFonts w:eastAsia="Lucida Sans Unicode"/>
          <w:lang w:eastAsia="hi-IN" w:bidi="hi-IN"/>
        </w:rPr>
        <w:t>3.3.2. Текстовая часть подпрограммы 3</w:t>
      </w:r>
    </w:p>
    <w:p w14:paraId="40BA3FC0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42" w:name="Par3010"/>
      <w:bookmarkEnd w:id="42"/>
    </w:p>
    <w:p w14:paraId="442C848A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3.3.2.1. Характеристика текущего состояния</w:t>
      </w:r>
    </w:p>
    <w:p w14:paraId="7AE5692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Подпрограмма 3 направлена на</w:t>
      </w:r>
      <w:r>
        <w:rPr>
          <w:rFonts w:eastAsia="Lucida Sans Unicode"/>
          <w:lang w:eastAsia="hi-IN" w:bidi="hi-IN"/>
        </w:rPr>
        <w:t xml:space="preserve"> сохранение и популяризацию культурного наследия региона, привлечение внимания общества к его изучению, повышение качества государственных и муниципальных услуг, представляемых в отрасли культуры. Сфера подпрограммы 3 охватывает развитие библиотечного дела</w:t>
      </w:r>
    </w:p>
    <w:p w14:paraId="4E00519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Библиотеки сегодня - наиболее многочисленная группа учреждений культуры округа. На начало 2025 года сеть общедоступных библиотек состоит из 19 библиотеки, численность сотрудников в них составляет 52 человека, в сельской местности расположено 14 библиотек.</w:t>
      </w:r>
    </w:p>
    <w:p w14:paraId="7D46E5E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Значительную часть общенационального культурного наследия городского округа город Шахунья составляют фонды библиотек, которые являются ценнейшим информационным ресурсом, кроме научной, культурно-исторической и информационной, имеют огромную материальную ц</w:t>
      </w:r>
      <w:r>
        <w:rPr>
          <w:rFonts w:eastAsia="Lucida Sans Unicode"/>
          <w:lang w:eastAsia="hi-IN" w:bidi="hi-IN"/>
        </w:rPr>
        <w:t>енность. Всего документный фонд общедоступных библиотек округа составляет 190 171 единиц хранения.</w:t>
      </w:r>
    </w:p>
    <w:p w14:paraId="23EE6C7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Основная задача библиотек - предоставление накопленных ресурсов в пользование обществу как настоящему, так и будущим поколениям.</w:t>
      </w:r>
    </w:p>
    <w:p w14:paraId="0CC2F46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Библиотеки ведут активную ра</w:t>
      </w:r>
      <w:r>
        <w:rPr>
          <w:rFonts w:eastAsia="Lucida Sans Unicode"/>
          <w:lang w:eastAsia="hi-IN" w:bidi="hi-IN"/>
        </w:rPr>
        <w:t xml:space="preserve">боту по популяризации лучших произведений отечественной и зарубежной литературы. </w:t>
      </w:r>
    </w:p>
    <w:p w14:paraId="2E270CF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Процесс внедрения автоматизированных систем и технологий в библиотеках Нижегородской области, хотя и недостаточно быстро, но развивается.</w:t>
      </w:r>
    </w:p>
    <w:p w14:paraId="2B28B7F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2025 году 68% библиотек имеет комп</w:t>
      </w:r>
      <w:r>
        <w:rPr>
          <w:rFonts w:eastAsia="Lucida Sans Unicode"/>
          <w:lang w:eastAsia="hi-IN" w:bidi="hi-IN"/>
        </w:rPr>
        <w:t>ьютеры; 68% - доступ к информационно-телекоммуникационной сети "Интернет".</w:t>
      </w:r>
    </w:p>
    <w:p w14:paraId="5425877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Основными проблемами, напрямую влияющими на качественное исполнение библиотеками своего предназначения, являются:</w:t>
      </w:r>
    </w:p>
    <w:p w14:paraId="3EC9F3A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Неудовлетворительная </w:t>
      </w:r>
      <w:proofErr w:type="spellStart"/>
      <w:r>
        <w:rPr>
          <w:rFonts w:eastAsia="Lucida Sans Unicode"/>
          <w:lang w:eastAsia="hi-IN" w:bidi="hi-IN"/>
        </w:rPr>
        <w:t>обновляемость</w:t>
      </w:r>
      <w:proofErr w:type="spellEnd"/>
      <w:r>
        <w:rPr>
          <w:rFonts w:eastAsia="Lucida Sans Unicode"/>
          <w:lang w:eastAsia="hi-IN" w:bidi="hi-IN"/>
        </w:rPr>
        <w:t xml:space="preserve"> и низкое качество комплектования библиотечных фондов.</w:t>
      </w:r>
    </w:p>
    <w:p w14:paraId="64956CA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 нормативам ИФЛА, закрепленным в распоряжении Правительства Российской </w:t>
      </w:r>
      <w:r>
        <w:rPr>
          <w:rFonts w:eastAsia="Lucida Sans Unicode"/>
          <w:lang w:eastAsia="hi-IN" w:bidi="hi-IN"/>
        </w:rPr>
        <w:lastRenderedPageBreak/>
        <w:t>Федерации от 13.07.2007 г. № 923-р «Об изменении социальных нормативов и норм, одобренных распоряжением Правительства Российской</w:t>
      </w:r>
      <w:r>
        <w:rPr>
          <w:rFonts w:eastAsia="Lucida Sans Unicode"/>
          <w:lang w:eastAsia="hi-IN" w:bidi="hi-IN"/>
        </w:rPr>
        <w:t xml:space="preserve"> Федерации № 1063-р от 03.07.1996 г.», за год в публичные библиотеки должно поступать не менее 250 новых книг в расчете на 1 тыс. жителей. По итогам 2024 года поступление новой литературы в фонд ЦБС составляет 127 экз. изданий (это меньше норматива ЮНЕСКО </w:t>
      </w:r>
      <w:r>
        <w:rPr>
          <w:rFonts w:eastAsia="Lucida Sans Unicode"/>
          <w:lang w:eastAsia="hi-IN" w:bidi="hi-IN"/>
        </w:rPr>
        <w:t xml:space="preserve">на 123 экз.), но больше, чем в 2023 г. на 29 экз. (в 2023г. - 98 экз. изданий, в 2022г.  - 80 </w:t>
      </w:r>
      <w:proofErr w:type="spellStart"/>
      <w:r>
        <w:rPr>
          <w:rFonts w:eastAsia="Lucida Sans Unicode"/>
          <w:lang w:eastAsia="hi-IN" w:bidi="hi-IN"/>
        </w:rPr>
        <w:t>экз</w:t>
      </w:r>
      <w:proofErr w:type="spellEnd"/>
      <w:r>
        <w:rPr>
          <w:rFonts w:eastAsia="Lucida Sans Unicode"/>
          <w:lang w:eastAsia="hi-IN" w:bidi="hi-IN"/>
        </w:rPr>
        <w:t>).</w:t>
      </w:r>
    </w:p>
    <w:p w14:paraId="5376A08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2. Недостаточные темпы информатизации библиотек.</w:t>
      </w:r>
    </w:p>
    <w:p w14:paraId="08F9550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 Неудовлетворительное состояние материальной базы библиотек.</w:t>
      </w:r>
    </w:p>
    <w:p w14:paraId="603FBC4A" w14:textId="77777777" w:rsidR="00DB5960" w:rsidRDefault="003A1B76">
      <w:pPr>
        <w:widowControl w:val="0"/>
        <w:ind w:firstLine="53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Информация об основных мероприятиях подпрогр</w:t>
      </w:r>
      <w:r>
        <w:rPr>
          <w:rFonts w:eastAsia="Lucida Sans Unicode"/>
          <w:lang w:eastAsia="hi-IN" w:bidi="hi-IN"/>
        </w:rPr>
        <w:t xml:space="preserve">аммы приведена в </w:t>
      </w:r>
      <w:hyperlink w:anchor="Par365" w:tooltip="#Par365" w:history="1">
        <w:r>
          <w:rPr>
            <w:rFonts w:eastAsia="Lucida Sans Unicode"/>
            <w:lang w:eastAsia="hi-IN" w:bidi="hi-IN"/>
          </w:rPr>
          <w:t>таблице 1</w:t>
        </w:r>
      </w:hyperlink>
      <w:r>
        <w:rPr>
          <w:rFonts w:eastAsia="Lucida Sans Unicode"/>
          <w:lang w:eastAsia="hi-IN" w:bidi="hi-IN"/>
        </w:rPr>
        <w:t xml:space="preserve"> "Перечень основных мероприятий муниципальной программы".</w:t>
      </w:r>
      <w:bookmarkStart w:id="43" w:name="Par3034"/>
      <w:bookmarkEnd w:id="43"/>
    </w:p>
    <w:p w14:paraId="08275F6B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44" w:name="Par3046"/>
      <w:bookmarkStart w:id="45" w:name="Par3054"/>
      <w:bookmarkEnd w:id="44"/>
      <w:bookmarkEnd w:id="45"/>
    </w:p>
    <w:p w14:paraId="69843B00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3.3.2.2. Цели, задачи подпрограммы 3</w:t>
      </w:r>
    </w:p>
    <w:p w14:paraId="10D85282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Целью подпрограммы 3 является сохранение культурного и исторического наследия, расширение досту</w:t>
      </w:r>
      <w:r>
        <w:rPr>
          <w:rFonts w:eastAsia="Lucida Sans Unicode"/>
          <w:lang w:eastAsia="hi-IN" w:bidi="hi-IN"/>
        </w:rPr>
        <w:t>па населения к культурным ценностям и информационным ресурсам городского округа город Шахунья Нижегородской области.</w:t>
      </w:r>
    </w:p>
    <w:p w14:paraId="55E20118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Достижение данной цели потребует решения следующих задач:</w:t>
      </w:r>
    </w:p>
    <w:p w14:paraId="5A50D494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1. Повышение доступности и качества библиотечных услуг.</w:t>
      </w:r>
    </w:p>
    <w:p w14:paraId="69F809F4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Оценка результатов реализ</w:t>
      </w:r>
      <w:r>
        <w:rPr>
          <w:rFonts w:eastAsia="Lucida Sans Unicode"/>
          <w:lang w:eastAsia="hi-IN" w:bidi="hi-IN"/>
        </w:rPr>
        <w:t>ации подпрограммы 3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</w:p>
    <w:p w14:paraId="6BA2CDD3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Результатами подпрограммы 3 являются:</w:t>
      </w:r>
    </w:p>
    <w:p w14:paraId="5FBEFEFA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высокий уровень качества и доступности услуг библиотек;</w:t>
      </w:r>
    </w:p>
    <w:p w14:paraId="3D48A93E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ул</w:t>
      </w:r>
      <w:r>
        <w:rPr>
          <w:rFonts w:eastAsia="Lucida Sans Unicode"/>
          <w:lang w:eastAsia="hi-IN" w:bidi="hi-IN"/>
        </w:rPr>
        <w:t>учшение укомплектованности библиотечных фондов;</w:t>
      </w:r>
    </w:p>
    <w:p w14:paraId="279182FF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высокий уровень сохранности и эффективности использования библиотечных фондов;</w:t>
      </w:r>
    </w:p>
    <w:p w14:paraId="145B3174" w14:textId="77777777" w:rsidR="00DB5960" w:rsidRDefault="003A1B76">
      <w:pPr>
        <w:widowControl w:val="0"/>
        <w:ind w:firstLine="540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оптимизация и модернизация бюджетной сети библиотек.</w:t>
      </w:r>
    </w:p>
    <w:p w14:paraId="0984E731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46" w:name="Par3072"/>
      <w:bookmarkEnd w:id="46"/>
    </w:p>
    <w:p w14:paraId="4AA5F12E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3.3.2.3. Сроки и этапы реализации подпрограммы 3.</w:t>
      </w:r>
    </w:p>
    <w:p w14:paraId="5B225C4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Действие подпрограммы 3 предусмотрено на 2025 - 2027 годы. Подпрограмма 3 реализуется в один этап.</w:t>
      </w:r>
    </w:p>
    <w:p w14:paraId="503A350E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47" w:name="Par3076"/>
      <w:bookmarkEnd w:id="47"/>
    </w:p>
    <w:p w14:paraId="64123532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3.3.2.4. Перечень основных мероприятий подпрограммы 3.</w:t>
      </w:r>
    </w:p>
    <w:p w14:paraId="298FBA93" w14:textId="77777777" w:rsidR="00DB5960" w:rsidRDefault="003A1B76">
      <w:pPr>
        <w:widowControl w:val="0"/>
        <w:ind w:firstLine="709"/>
        <w:jc w:val="both"/>
        <w:outlineLvl w:val="5"/>
        <w:rPr>
          <w:rFonts w:eastAsia="Lucida Sans Unicode"/>
          <w:lang w:eastAsia="hi-IN" w:bidi="hi-IN"/>
        </w:rPr>
      </w:pPr>
      <w:bookmarkStart w:id="48" w:name="Par3080"/>
      <w:bookmarkEnd w:id="48"/>
      <w:r>
        <w:rPr>
          <w:rFonts w:eastAsia="Lucida Sans Unicode"/>
          <w:lang w:eastAsia="hi-IN" w:bidi="hi-IN"/>
        </w:rPr>
        <w:t>Развитие библиотечного дела включает: оказание муни</w:t>
      </w:r>
      <w:r>
        <w:rPr>
          <w:rFonts w:eastAsia="Lucida Sans Unicode"/>
          <w:lang w:eastAsia="hi-IN" w:bidi="hi-IN"/>
        </w:rPr>
        <w:t>ципальных услуг (выполнение работ) в области библиотечного дела; обеспечение деятельности муниципальных библиотек, находящихся в ведении администрации городского округа город Шахунья Нижегородской области. Это мероприятие предусматривает:</w:t>
      </w:r>
    </w:p>
    <w:p w14:paraId="09F5531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организацию и о</w:t>
      </w:r>
      <w:r>
        <w:rPr>
          <w:rFonts w:eastAsia="Lucida Sans Unicode"/>
          <w:lang w:eastAsia="hi-IN" w:bidi="hi-IN"/>
        </w:rPr>
        <w:t>существление библиотечного, информационного и справочно-библиографического обслуживания пользователей библиотек;</w:t>
      </w:r>
    </w:p>
    <w:p w14:paraId="2381BAA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развитие публичных центров правовой, деловой и социально значимой информации;</w:t>
      </w:r>
    </w:p>
    <w:p w14:paraId="42E35B7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целенаправленное наполнение корпоративного регионального элек</w:t>
      </w:r>
      <w:r>
        <w:rPr>
          <w:rFonts w:eastAsia="Lucida Sans Unicode"/>
          <w:lang w:eastAsia="hi-IN" w:bidi="hi-IN"/>
        </w:rPr>
        <w:t>тронного библиотечного каталога и сводного электронного каталога библиотек России;</w:t>
      </w:r>
    </w:p>
    <w:p w14:paraId="273884D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сохранение библиотечного фонда, организация и развитее системы консервации фондов;</w:t>
      </w:r>
    </w:p>
    <w:p w14:paraId="3E4C6D0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увеличение объемов комплектования книжных фондов муниципальных библиотек;</w:t>
      </w:r>
    </w:p>
    <w:p w14:paraId="14FF0E8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перевод в </w:t>
      </w:r>
      <w:r>
        <w:rPr>
          <w:rFonts w:eastAsia="Lucida Sans Unicode"/>
          <w:lang w:eastAsia="hi-IN" w:bidi="hi-IN"/>
        </w:rPr>
        <w:t>электронный вид библиотечных фондов, обеспечение доступа населения к ним с использованием информационно-телекоммуникационной сети «Интернет»;</w:t>
      </w:r>
    </w:p>
    <w:p w14:paraId="17DDA70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создание системы страховых фондов электронных библиотечных ресурсов, обеспечение сохранности электронных докумен</w:t>
      </w:r>
      <w:r>
        <w:rPr>
          <w:rFonts w:eastAsia="Lucida Sans Unicode"/>
          <w:lang w:eastAsia="hi-IN" w:bidi="hi-IN"/>
        </w:rPr>
        <w:t>тов, хранящихся в библиотеках;</w:t>
      </w:r>
    </w:p>
    <w:p w14:paraId="2D5DFB7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формирование информационной и библиотечной культуры подрастающего поколения;</w:t>
      </w:r>
    </w:p>
    <w:p w14:paraId="0985772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пропаганду детского и юношеского чтения, включая проведение общенациональных и региональных программ ежегодных </w:t>
      </w:r>
      <w:proofErr w:type="spellStart"/>
      <w:r>
        <w:rPr>
          <w:rFonts w:eastAsia="Lucida Sans Unicode"/>
          <w:lang w:eastAsia="hi-IN" w:bidi="hi-IN"/>
        </w:rPr>
        <w:t>книжно</w:t>
      </w:r>
      <w:proofErr w:type="spellEnd"/>
      <w:r>
        <w:rPr>
          <w:rFonts w:eastAsia="Lucida Sans Unicode"/>
          <w:lang w:eastAsia="hi-IN" w:bidi="hi-IN"/>
        </w:rPr>
        <w:t>-читательских кампаний и ак</w:t>
      </w:r>
      <w:r>
        <w:rPr>
          <w:rFonts w:eastAsia="Lucida Sans Unicode"/>
          <w:lang w:eastAsia="hi-IN" w:bidi="hi-IN"/>
        </w:rPr>
        <w:t>ций, которые направлены на поддержание престижа чтения и его общественной значимости с участием библиотек, школ, редакций СМИ, предприятий по распространению печатных изданий;</w:t>
      </w:r>
    </w:p>
    <w:p w14:paraId="6038C1F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обеспечение финансово-хозяйственной самостоятельности библиотек за счет реализ</w:t>
      </w:r>
      <w:r>
        <w:rPr>
          <w:rFonts w:eastAsia="Lucida Sans Unicode"/>
          <w:lang w:eastAsia="hi-IN" w:bidi="hi-IN"/>
        </w:rPr>
        <w:t>ации новых принципов финансирования (на основе муниципальных заданий);</w:t>
      </w:r>
    </w:p>
    <w:p w14:paraId="7C7741A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>- профессиональную переподготовку и повышение квалификации библиотечных работников;</w:t>
      </w:r>
    </w:p>
    <w:p w14:paraId="061DB03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научное и методическое обеспечение развития библиотек;</w:t>
      </w:r>
    </w:p>
    <w:p w14:paraId="3BFD985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информатизацию библиотечной деятельности;</w:t>
      </w:r>
    </w:p>
    <w:p w14:paraId="0AC9956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осуществление других мероприятий.</w:t>
      </w:r>
    </w:p>
    <w:p w14:paraId="72753D7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Результатами реализации основного мероприятия станут:</w:t>
      </w:r>
    </w:p>
    <w:p w14:paraId="16C344F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создание единого национального собрания полных текстов электронных документов, свободный доступ к которому осуществляется через сайт НГОУНБ в информационно-телекомм</w:t>
      </w:r>
      <w:r>
        <w:rPr>
          <w:rFonts w:eastAsia="Lucida Sans Unicode"/>
          <w:lang w:eastAsia="hi-IN" w:bidi="hi-IN"/>
        </w:rPr>
        <w:t>уникационной сети «Интернет»;</w:t>
      </w:r>
    </w:p>
    <w:p w14:paraId="5C3A5A1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  повышение уровня комплектования книжных фондов библиотек;</w:t>
      </w:r>
    </w:p>
    <w:p w14:paraId="459E85A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  рост востребованности услуг библиотек у населения;</w:t>
      </w:r>
    </w:p>
    <w:p w14:paraId="6D7985E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  повышение качества и разнообразия библиотечных услуг;</w:t>
      </w:r>
    </w:p>
    <w:p w14:paraId="6A13820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повышение доступности правовой, деловой и социаль</w:t>
      </w:r>
      <w:r>
        <w:rPr>
          <w:rFonts w:eastAsia="Lucida Sans Unicode"/>
          <w:lang w:eastAsia="hi-IN" w:bidi="hi-IN"/>
        </w:rPr>
        <w:t>но значимой информации, электронных ресурсов библиотек;</w:t>
      </w:r>
    </w:p>
    <w:p w14:paraId="09712C5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повышение эффективности использования бюджетных средств, направляемых на библиотечное дело.</w:t>
      </w:r>
    </w:p>
    <w:p w14:paraId="55BE52C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bookmarkStart w:id="49" w:name="Par3108"/>
      <w:bookmarkEnd w:id="49"/>
      <w:r>
        <w:rPr>
          <w:rFonts w:eastAsia="Lucida Sans Unicode"/>
          <w:lang w:eastAsia="hi-IN" w:bidi="hi-IN"/>
        </w:rPr>
        <w:t>-   осуществление других мероприятий.</w:t>
      </w:r>
    </w:p>
    <w:p w14:paraId="017B7CD6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50" w:name="Par3150"/>
      <w:bookmarkEnd w:id="50"/>
    </w:p>
    <w:p w14:paraId="7970C29B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3.3.2.5. Индикаторы достижения цели и непосредственные</w:t>
      </w:r>
    </w:p>
    <w:p w14:paraId="75E69C3B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результаты реализации подпрограммы 3.</w:t>
      </w:r>
    </w:p>
    <w:p w14:paraId="2B048CC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Для оценки достижения цели и решения задач подпрограммы 3 предусмотрены следующие индикаторы реализации подпрограммы 3.</w:t>
      </w:r>
    </w:p>
    <w:p w14:paraId="6899862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1. Количество библиографических записей в сводном электронном каталоге библиотек Нижегородской области, в том числе включенных в сводный электронный каталог библиотек России, составит 46953</w:t>
      </w:r>
      <w:r>
        <w:rPr>
          <w:rFonts w:eastAsia="Lucida Sans Unicode"/>
          <w:sz w:val="20"/>
          <w:szCs w:val="20"/>
          <w:lang w:eastAsia="hi-IN" w:bidi="hi-IN"/>
        </w:rPr>
        <w:t xml:space="preserve"> </w:t>
      </w:r>
      <w:r>
        <w:rPr>
          <w:rFonts w:eastAsia="Lucida Sans Unicode"/>
          <w:lang w:eastAsia="hi-IN" w:bidi="hi-IN"/>
        </w:rPr>
        <w:t>записей.</w:t>
      </w:r>
    </w:p>
    <w:p w14:paraId="64BD956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2. Охват населения библиотечным обслуживанием составит 20</w:t>
      </w:r>
      <w:r>
        <w:rPr>
          <w:rFonts w:eastAsia="Lucida Sans Unicode"/>
          <w:lang w:eastAsia="hi-IN" w:bidi="hi-IN"/>
        </w:rPr>
        <w:t>,0 тыс. жителей городского округа город Шахунья.</w:t>
      </w:r>
    </w:p>
    <w:p w14:paraId="5818C86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 3, запланированные по годам, приведены в </w:t>
      </w:r>
      <w:hyperlink w:anchor="Par817" w:tooltip="#Par817" w:history="1">
        <w:r>
          <w:rPr>
            <w:rFonts w:eastAsia="Lucida Sans Unicode"/>
            <w:lang w:eastAsia="hi-IN" w:bidi="hi-IN"/>
          </w:rPr>
          <w:t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</w:t>
      </w:r>
      <w:r>
        <w:rPr>
          <w:rFonts w:eastAsia="Lucida Sans Unicode"/>
          <w:lang w:eastAsia="hi-IN" w:bidi="hi-IN"/>
        </w:rPr>
        <w:t>и непосредственных результатах» муниципальной программы.</w:t>
      </w:r>
    </w:p>
    <w:p w14:paraId="49CD4EFE" w14:textId="77777777" w:rsidR="00DB5960" w:rsidRDefault="00DB5960">
      <w:pPr>
        <w:widowControl w:val="0"/>
        <w:ind w:firstLine="540"/>
        <w:jc w:val="both"/>
        <w:rPr>
          <w:rFonts w:eastAsia="Lucida Sans Unicode"/>
          <w:lang w:eastAsia="hi-IN" w:bidi="hi-IN"/>
        </w:rPr>
      </w:pPr>
    </w:p>
    <w:p w14:paraId="645C40DC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51" w:name="Par3188"/>
      <w:bookmarkEnd w:id="51"/>
      <w:r>
        <w:rPr>
          <w:rFonts w:eastAsia="Lucida Sans Unicode"/>
          <w:lang w:eastAsia="hi-IN" w:bidi="hi-IN"/>
        </w:rPr>
        <w:t>3.3.2.6. Обоснование объема финансовых ресурсов.</w:t>
      </w:r>
    </w:p>
    <w:p w14:paraId="423128E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3 за счет средств бюджета городского округа приведено в </w:t>
      </w:r>
      <w:hyperlink w:anchor="Par1286" w:tooltip="#Par1286" w:history="1">
        <w:r>
          <w:rPr>
            <w:rFonts w:eastAsia="Lucida Sans Unicode"/>
            <w:lang w:eastAsia="hi-IN" w:bidi="hi-IN"/>
          </w:rPr>
          <w:t>таблиц</w:t>
        </w:r>
        <w:r>
          <w:rPr>
            <w:rFonts w:eastAsia="Lucida Sans Unicode"/>
            <w:lang w:eastAsia="hi-IN" w:bidi="hi-IN"/>
          </w:rPr>
          <w:t>е 3</w:t>
        </w:r>
      </w:hyperlink>
      <w:r>
        <w:rPr>
          <w:rFonts w:eastAsia="Lucida Sans Unicode"/>
          <w:lang w:eastAsia="hi-IN" w:bidi="hi-IN"/>
        </w:rPr>
        <w:t xml:space="preserve"> «Ресурсное обеспечение реализации муниципальной программы за счет средств бюджета городского округа» муниципальной программы.</w:t>
      </w:r>
    </w:p>
    <w:p w14:paraId="72FB6F8C" w14:textId="77777777" w:rsidR="00DB5960" w:rsidRDefault="00DB5960">
      <w:pPr>
        <w:widowControl w:val="0"/>
        <w:jc w:val="both"/>
        <w:rPr>
          <w:rFonts w:eastAsia="Lucida Sans Unicode"/>
          <w:lang w:eastAsia="hi-IN" w:bidi="hi-IN"/>
        </w:rPr>
      </w:pPr>
    </w:p>
    <w:p w14:paraId="32F34632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52" w:name="Par3192"/>
      <w:bookmarkEnd w:id="52"/>
      <w:r>
        <w:rPr>
          <w:rFonts w:eastAsia="Lucida Sans Unicode"/>
          <w:lang w:eastAsia="hi-IN" w:bidi="hi-IN"/>
        </w:rPr>
        <w:t>3.3.2.7. Прогнозная оценка расходов на реализацию</w:t>
      </w:r>
    </w:p>
    <w:p w14:paraId="39D8BB37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подпрограммы 3 за счет всех источников.</w:t>
      </w:r>
    </w:p>
    <w:p w14:paraId="4A92F8A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Прогнозная оценка расходов на реали</w:t>
      </w:r>
      <w:r>
        <w:rPr>
          <w:rFonts w:eastAsia="Lucida Sans Unicode"/>
          <w:lang w:eastAsia="hi-IN" w:bidi="hi-IN"/>
        </w:rPr>
        <w:t xml:space="preserve">зацию подпрограммы 3 за счет всех источников приведена в </w:t>
      </w:r>
      <w:hyperlink w:anchor="Par1400" w:tooltip="#Par1400" w:history="1">
        <w:r>
          <w:rPr>
            <w:rFonts w:eastAsia="Lucida Sans Unicode"/>
            <w:lang w:eastAsia="hi-IN" w:bidi="hi-IN"/>
          </w:rPr>
          <w:t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</w:p>
    <w:p w14:paraId="035A3068" w14:textId="77777777" w:rsidR="00DB5960" w:rsidRDefault="00DB5960">
      <w:pPr>
        <w:widowControl w:val="0"/>
        <w:ind w:firstLine="540"/>
        <w:jc w:val="both"/>
        <w:rPr>
          <w:rFonts w:eastAsia="Lucida Sans Unicode"/>
          <w:lang w:eastAsia="hi-IN" w:bidi="hi-IN"/>
        </w:rPr>
      </w:pPr>
    </w:p>
    <w:p w14:paraId="35FFC46C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bookmarkStart w:id="53" w:name="Par3197"/>
      <w:bookmarkEnd w:id="53"/>
      <w:r>
        <w:rPr>
          <w:rFonts w:eastAsia="Lucida Sans Unicode"/>
          <w:lang w:eastAsia="hi-IN" w:bidi="hi-IN"/>
        </w:rPr>
        <w:t>3.3.2.8. Анализ рисков реализац</w:t>
      </w:r>
      <w:r>
        <w:rPr>
          <w:rFonts w:eastAsia="Lucida Sans Unicode"/>
          <w:lang w:eastAsia="hi-IN" w:bidi="hi-IN"/>
        </w:rPr>
        <w:t>ии Подпрограммы 3.</w:t>
      </w:r>
    </w:p>
    <w:p w14:paraId="301F376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Важное значение для успешной реализации подпрограммы 3 имеет прогнозирование возможных рисков, связанных с достижением основной цели, решением задач подпрограммы 3, оценка их масштабов и последствий, а также формирование системы мер по и</w:t>
      </w:r>
      <w:r>
        <w:rPr>
          <w:rFonts w:eastAsia="Lucida Sans Unicode"/>
          <w:lang w:eastAsia="hi-IN" w:bidi="hi-IN"/>
        </w:rPr>
        <w:t>х предотвращению.</w:t>
      </w:r>
    </w:p>
    <w:p w14:paraId="389C5D6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рамках реализации подпрограммы 3 могут быть выделены следующие риски ее реализации.</w:t>
      </w:r>
    </w:p>
    <w:p w14:paraId="61B8181A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bookmarkStart w:id="54" w:name="Par3202"/>
      <w:bookmarkEnd w:id="54"/>
      <w:r>
        <w:rPr>
          <w:rFonts w:eastAsia="Lucida Sans Unicode"/>
          <w:lang w:eastAsia="hi-IN" w:bidi="hi-IN"/>
        </w:rPr>
        <w:t>Правовые риски</w:t>
      </w:r>
    </w:p>
    <w:p w14:paraId="6E81758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Правовые риски связаны с изменением законодательства Нижегородской области, длительностью формирования нормативной правовой базы, необход</w:t>
      </w:r>
      <w:r>
        <w:rPr>
          <w:rFonts w:eastAsia="Lucida Sans Unicode"/>
          <w:lang w:eastAsia="hi-IN" w:bidi="hi-IN"/>
        </w:rPr>
        <w:t>имой для эффективной реализации подпрограммы 3. Это может привести к существенному увеличению планируемых сроков или изменению условий реализации мероприятий подпрограммы 3.</w:t>
      </w:r>
    </w:p>
    <w:p w14:paraId="7787E02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 xml:space="preserve">Для минимизации воздействия данной группы рисков в рамках реализации подпрограммы </w:t>
      </w:r>
      <w:r>
        <w:rPr>
          <w:rFonts w:eastAsia="Lucida Sans Unicode"/>
          <w:lang w:eastAsia="hi-IN" w:bidi="hi-IN"/>
        </w:rPr>
        <w:t>3 планируется:</w:t>
      </w:r>
    </w:p>
    <w:p w14:paraId="32AF96C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проводить мониторинг планируемых изменений в законодательстве Нижегородской области в сфере культуры.</w:t>
      </w:r>
    </w:p>
    <w:p w14:paraId="15384350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bookmarkStart w:id="55" w:name="Par3209"/>
      <w:bookmarkEnd w:id="55"/>
    </w:p>
    <w:p w14:paraId="2A7B0092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Финансовые риски</w:t>
      </w:r>
    </w:p>
    <w:p w14:paraId="4BD1B6D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Финансовые риски свя</w:t>
      </w:r>
      <w:r>
        <w:rPr>
          <w:rFonts w:eastAsia="Lucida Sans Unicode"/>
          <w:lang w:eastAsia="hi-IN" w:bidi="hi-IN"/>
        </w:rPr>
        <w:t>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14:paraId="475FE26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Способами ограничения финансовых рисков выступают следующие меры:</w:t>
      </w:r>
    </w:p>
    <w:p w14:paraId="447D0E70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ежегодное уточнение объемов финансовых средств, предусмотренных на реализацию мероприятий подпрограммы 3, в зависимости от достигнутых результатов;</w:t>
      </w:r>
    </w:p>
    <w:p w14:paraId="0C9FBF0C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определение приоритетов для первоочер</w:t>
      </w:r>
      <w:r>
        <w:rPr>
          <w:rFonts w:eastAsia="Lucida Sans Unicode"/>
          <w:lang w:eastAsia="hi-IN" w:bidi="hi-IN"/>
        </w:rPr>
        <w:t>едного финансирования;</w:t>
      </w:r>
    </w:p>
    <w:p w14:paraId="6770F97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планирование бюджетных расходов с применением методик оценки эффективности бюджетных расходов.</w:t>
      </w:r>
    </w:p>
    <w:p w14:paraId="741F165B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bookmarkStart w:id="56" w:name="Par3217"/>
      <w:bookmarkEnd w:id="56"/>
    </w:p>
    <w:p w14:paraId="67A98FE0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Макроэкономические риски</w:t>
      </w:r>
    </w:p>
    <w:p w14:paraId="6F01771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Макроэкономические риски связанны с возможностями ухудшения внутренней и внешней конъюнктуры, снижением темпов</w:t>
      </w:r>
      <w:r>
        <w:rPr>
          <w:rFonts w:eastAsia="Lucida Sans Unicode"/>
          <w:lang w:eastAsia="hi-IN" w:bidi="hi-IN"/>
        </w:rPr>
        <w:t xml:space="preserve">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</w:t>
      </w:r>
      <w:r>
        <w:rPr>
          <w:rFonts w:eastAsia="Lucida Sans Unicode"/>
          <w:lang w:eastAsia="hi-IN" w:bidi="hi-IN"/>
        </w:rPr>
        <w:t xml:space="preserve"> стоимости услуг в сферах культуры.</w:t>
      </w:r>
    </w:p>
    <w:p w14:paraId="26428AB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</w:t>
      </w:r>
      <w:r>
        <w:rPr>
          <w:rFonts w:eastAsia="Lucida Sans Unicode"/>
          <w:lang w:eastAsia="hi-IN" w:bidi="hi-IN"/>
        </w:rPr>
        <w:t xml:space="preserve">тных мероприятий подпрограммы </w:t>
      </w:r>
      <w:proofErr w:type="gramStart"/>
      <w:r>
        <w:rPr>
          <w:rFonts w:eastAsia="Lucida Sans Unicode"/>
          <w:lang w:eastAsia="hi-IN" w:bidi="hi-IN"/>
        </w:rPr>
        <w:t>3.Снижение</w:t>
      </w:r>
      <w:proofErr w:type="gramEnd"/>
      <w:r>
        <w:rPr>
          <w:rFonts w:eastAsia="Lucida Sans Unicode"/>
          <w:lang w:eastAsia="hi-IN" w:bidi="hi-IN"/>
        </w:rPr>
        <w:t xml:space="preserve"> данных рисков предусматривается в рамках мероприятий подпрограммы 3, направленных на совершенствование государственного регулирования, в том числе по повышению инвестиционной привлекательности и экономическому стиму</w:t>
      </w:r>
      <w:r>
        <w:rPr>
          <w:rFonts w:eastAsia="Lucida Sans Unicode"/>
          <w:lang w:eastAsia="hi-IN" w:bidi="hi-IN"/>
        </w:rPr>
        <w:t>лированию.</w:t>
      </w:r>
    </w:p>
    <w:p w14:paraId="61D074E8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bookmarkStart w:id="57" w:name="Par3223"/>
      <w:bookmarkEnd w:id="57"/>
    </w:p>
    <w:p w14:paraId="1521CDBD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Административные риски</w:t>
      </w:r>
    </w:p>
    <w:p w14:paraId="4CDE7CE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Риски данной группы связаны с неэффективным управлением подпрограммой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</w:t>
      </w:r>
      <w:r>
        <w:rPr>
          <w:rFonts w:eastAsia="Lucida Sans Unicode"/>
          <w:lang w:eastAsia="hi-IN" w:bidi="hi-IN"/>
        </w:rPr>
        <w:t>х сроков реализации подпрограммы 3,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3.</w:t>
      </w:r>
    </w:p>
    <w:p w14:paraId="0E69F74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условиями минимизации административных </w:t>
      </w:r>
      <w:r>
        <w:rPr>
          <w:rFonts w:eastAsia="Lucida Sans Unicode"/>
          <w:lang w:eastAsia="hi-IN" w:bidi="hi-IN"/>
        </w:rPr>
        <w:t>рисков являются:</w:t>
      </w:r>
    </w:p>
    <w:p w14:paraId="123FCDA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формирование эффективной системы управления реализацией подпрограммы 3;</w:t>
      </w:r>
    </w:p>
    <w:p w14:paraId="34C0A93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проведение систематического аудита результативности реализации подпрограммы 3;</w:t>
      </w:r>
    </w:p>
    <w:p w14:paraId="5E27F23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регулярная публикация отчетов о ходе реализации подпрограммы 3;</w:t>
      </w:r>
    </w:p>
    <w:p w14:paraId="3D83853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повышение эффект</w:t>
      </w:r>
      <w:r>
        <w:rPr>
          <w:rFonts w:eastAsia="Lucida Sans Unicode"/>
          <w:lang w:eastAsia="hi-IN" w:bidi="hi-IN"/>
        </w:rPr>
        <w:t>ивности взаимодействия участников реализации подпрограммы 3;</w:t>
      </w:r>
    </w:p>
    <w:p w14:paraId="799A5E0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заключение и контроль реализации соглашений о взаимодействии с заинтересованными сторонами;</w:t>
      </w:r>
    </w:p>
    <w:p w14:paraId="3216249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создание системы мониторингов реализации подпрограммы 3;</w:t>
      </w:r>
    </w:p>
    <w:p w14:paraId="168653A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своевременная корректировка мероприятий </w:t>
      </w:r>
      <w:r>
        <w:rPr>
          <w:rFonts w:eastAsia="Lucida Sans Unicode"/>
          <w:lang w:eastAsia="hi-IN" w:bidi="hi-IN"/>
        </w:rPr>
        <w:t>подпрограммы 3.</w:t>
      </w:r>
    </w:p>
    <w:p w14:paraId="3A43FA3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Реализация перечисленных мер предусмотрена в рамках реализации подпрограммы 3.</w:t>
      </w:r>
      <w:bookmarkStart w:id="58" w:name="Par3236"/>
      <w:bookmarkEnd w:id="58"/>
    </w:p>
    <w:p w14:paraId="5CE40ECA" w14:textId="77777777" w:rsidR="00DB5960" w:rsidRDefault="00DB5960">
      <w:pPr>
        <w:widowControl w:val="0"/>
        <w:jc w:val="center"/>
        <w:rPr>
          <w:rFonts w:eastAsia="Lucida Sans Unicode"/>
          <w:lang w:eastAsia="hi-IN" w:bidi="hi-IN"/>
        </w:rPr>
      </w:pPr>
    </w:p>
    <w:p w14:paraId="3418354C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Кадровые риски</w:t>
      </w:r>
    </w:p>
    <w:p w14:paraId="1FC17D40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14:paraId="5CEED58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Снижение влияния данной группы рисков предполагается посредством обеспечения притока высококвалиф</w:t>
      </w:r>
      <w:r>
        <w:rPr>
          <w:rFonts w:eastAsia="Lucida Sans Unicode"/>
          <w:lang w:eastAsia="hi-IN" w:bidi="hi-IN"/>
        </w:rPr>
        <w:t>ицированных кадров и переподготовки (повышения квалификации) имеющихся специалистов.</w:t>
      </w:r>
    </w:p>
    <w:p w14:paraId="51821DEA" w14:textId="77777777" w:rsidR="00DB5960" w:rsidRDefault="003A1B76">
      <w:pPr>
        <w:widowControl w:val="0"/>
        <w:jc w:val="center"/>
        <w:outlineLvl w:val="2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>3.4. Подпрограмма 4 «Развитие музейного дела» (далее - подпрограмма 4)</w:t>
      </w:r>
    </w:p>
    <w:p w14:paraId="07C2889B" w14:textId="77777777" w:rsidR="00DB5960" w:rsidRDefault="00DB5960">
      <w:pPr>
        <w:widowControl w:val="0"/>
        <w:jc w:val="center"/>
        <w:outlineLvl w:val="3"/>
        <w:rPr>
          <w:rFonts w:eastAsia="Lucida Sans Unicode"/>
          <w:lang w:eastAsia="hi-IN" w:bidi="hi-IN"/>
        </w:rPr>
      </w:pPr>
    </w:p>
    <w:p w14:paraId="4CFF59AE" w14:textId="77777777" w:rsidR="00DB5960" w:rsidRDefault="003A1B76">
      <w:pPr>
        <w:widowControl w:val="0"/>
        <w:jc w:val="center"/>
        <w:outlineLvl w:val="3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3.4.1. Паспорт подпрограммы 4</w:t>
      </w:r>
    </w:p>
    <w:p w14:paraId="7B204AF7" w14:textId="77777777" w:rsidR="00DB5960" w:rsidRDefault="00DB5960">
      <w:pPr>
        <w:widowControl w:val="0"/>
        <w:jc w:val="center"/>
        <w:outlineLvl w:val="3"/>
        <w:rPr>
          <w:rFonts w:eastAsia="Lucida Sans Unicode"/>
          <w:sz w:val="20"/>
          <w:szCs w:val="20"/>
          <w:lang w:eastAsia="hi-IN" w:bidi="hi-IN"/>
        </w:rPr>
      </w:pPr>
    </w:p>
    <w:tbl>
      <w:tblPr>
        <w:tblW w:w="10206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 w:rsidR="00DB5960" w14:paraId="069BD5D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F02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B26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Администрация городского округа город Шахунья Нижегородской области (Отдел культуры и туризма)</w:t>
            </w:r>
          </w:p>
        </w:tc>
      </w:tr>
      <w:tr w:rsidR="00DB5960" w14:paraId="51AB3544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D1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Соисполнители подпрограммы 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111B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Муниципальное бюджетное учреждение культуры «Народный фольклорно-этнографический м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узей» городского округа город Шахунья Нижегородской области</w:t>
            </w:r>
          </w:p>
        </w:tc>
      </w:tr>
      <w:tr w:rsidR="00DB5960" w14:paraId="2FA1068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03B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Цели подпрограммы 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8B2" w14:textId="77777777" w:rsidR="00DB5960" w:rsidRDefault="003A1B76">
            <w:pPr>
              <w:widowControl w:val="0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Сохранение культурного и исторического наследия, расширение доступа населения к культурным ценностям и информации Нижегородской области</w:t>
            </w:r>
          </w:p>
        </w:tc>
      </w:tr>
      <w:tr w:rsidR="00DB5960" w14:paraId="18EC559A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ED9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Задачи подпрограммы 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F34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1. Повышение дос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тупности качества музейных услуг.</w:t>
            </w:r>
          </w:p>
        </w:tc>
      </w:tr>
      <w:tr w:rsidR="00DB5960" w14:paraId="2FE5A412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1E7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Этапы и сроки реализации подпрограммы 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42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4 реализуется в течение 2025- 2027 годов.</w:t>
            </w:r>
          </w:p>
          <w:p w14:paraId="28D2892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4 реализуется в 1 этап</w:t>
            </w:r>
          </w:p>
        </w:tc>
      </w:tr>
      <w:tr w:rsidR="00DB5960" w14:paraId="376FA39A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11C5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Объемы бюджетных ассигнований подпрограммы 4 за счет средств бюджета</w:t>
            </w:r>
          </w:p>
          <w:p w14:paraId="3DBA7421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округа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D5B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4 предполагает финансирование за счет средств бюджета городского округа в сумме - 27 226 333,00 рублей, в том числе:</w:t>
            </w:r>
          </w:p>
          <w:p w14:paraId="3F6F8DF5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2025 год -      9 042 111,00 рублей;</w:t>
            </w:r>
          </w:p>
          <w:p w14:paraId="35A5B7F0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2026 год -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  9 092 111,00 рублей;</w:t>
            </w:r>
          </w:p>
          <w:p w14:paraId="318E340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2027 год -      9 092 111,00 рублей</w:t>
            </w:r>
          </w:p>
        </w:tc>
      </w:tr>
      <w:tr w:rsidR="00DB5960" w14:paraId="638B03F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C5B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Целевые индикаторы достижения цели и показатели непосредственных результатов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EDA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 окончании реализации подпрограммы 4 будут достигнуты следующие значения индикаторов:</w:t>
            </w:r>
          </w:p>
          <w:p w14:paraId="3969FB56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Увеличение доли представленных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зрителю (во всех форматах) музейных предметов в общем количестве музейных предметов основного фонда муниципальных музеев городского округа город Шахунья Нижегородской области, % – 33,6</w:t>
            </w:r>
          </w:p>
          <w:p w14:paraId="31DBD96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Посещаемость муниципальных музеев городского округа город Шахунья Ниже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городской области, посещений на одного жителя в год, ед. – 1,0</w:t>
            </w:r>
          </w:p>
          <w:p w14:paraId="5A30F380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Непосредственные результаты:</w:t>
            </w:r>
          </w:p>
          <w:p w14:paraId="22FA6B97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1.  Количество музейных предметов, представленных в открытом показе, составит 13803 единицы хранения.</w:t>
            </w:r>
          </w:p>
          <w:p w14:paraId="7BFE3D85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2. Посещаемость муниципальных музеев составит 23,1 тыс. челове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к.</w:t>
            </w:r>
          </w:p>
        </w:tc>
      </w:tr>
    </w:tbl>
    <w:p w14:paraId="6723DCE4" w14:textId="77777777" w:rsidR="00DB5960" w:rsidRDefault="00DB5960">
      <w:pPr>
        <w:widowControl w:val="0"/>
        <w:jc w:val="center"/>
        <w:outlineLvl w:val="3"/>
        <w:rPr>
          <w:rFonts w:eastAsia="Lucida Sans Unicode"/>
          <w:sz w:val="20"/>
          <w:szCs w:val="20"/>
          <w:lang w:eastAsia="hi-IN" w:bidi="hi-IN"/>
        </w:rPr>
      </w:pPr>
    </w:p>
    <w:p w14:paraId="65DDFF93" w14:textId="77777777" w:rsidR="00DB5960" w:rsidRDefault="003A1B76">
      <w:pPr>
        <w:widowControl w:val="0"/>
        <w:jc w:val="center"/>
        <w:outlineLvl w:val="3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3.4.2. Текстовая часть подпрограммы 4</w:t>
      </w:r>
    </w:p>
    <w:p w14:paraId="10A2A80F" w14:textId="77777777" w:rsidR="00DB5960" w:rsidRDefault="00DB5960">
      <w:pPr>
        <w:widowControl w:val="0"/>
        <w:jc w:val="center"/>
        <w:outlineLvl w:val="4"/>
        <w:rPr>
          <w:rFonts w:eastAsia="Lucida Sans Unicode"/>
          <w:lang w:eastAsia="hi-IN" w:bidi="hi-IN"/>
        </w:rPr>
      </w:pPr>
    </w:p>
    <w:p w14:paraId="4B161261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3.4.2.1. Характеристика текущего состояния</w:t>
      </w:r>
    </w:p>
    <w:p w14:paraId="28CBDF4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Подпрограмма 4 направлена</w:t>
      </w:r>
      <w:r>
        <w:rPr>
          <w:rFonts w:eastAsia="Lucida Sans Unicode"/>
          <w:lang w:eastAsia="hi-IN" w:bidi="hi-IN"/>
        </w:rPr>
        <w:t xml:space="preserve"> на сохранение и популяризацию культурного наследия региона, привлечение внимания общества к его изучению, повышение качества государственных и муниципальных услуг, представляемых в отрасли культуры. Сфера подпрограммы 4 охватывает развитие музейного дела.</w:t>
      </w:r>
    </w:p>
    <w:p w14:paraId="304201BC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Особое место в общественной жизни округа занимают </w:t>
      </w:r>
      <w:r>
        <w:rPr>
          <w:rFonts w:eastAsia="Lucida Sans Unicode"/>
          <w:bCs/>
          <w:lang w:eastAsia="hi-IN" w:bidi="hi-IN"/>
        </w:rPr>
        <w:t>музеи,</w:t>
      </w:r>
      <w:r>
        <w:rPr>
          <w:rFonts w:eastAsia="Lucida Sans Unicode"/>
          <w:lang w:eastAsia="hi-IN" w:bidi="hi-IN"/>
        </w:rPr>
        <w:t xml:space="preserve">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образовательной организации, центра организаци</w:t>
      </w:r>
      <w:r>
        <w:rPr>
          <w:rFonts w:eastAsia="Lucida Sans Unicode"/>
          <w:lang w:eastAsia="hi-IN" w:bidi="hi-IN"/>
        </w:rPr>
        <w:t>и досуга и места проведения различного рода общественных мероприятий.</w:t>
      </w:r>
    </w:p>
    <w:p w14:paraId="6F4959B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На начало 2025 года в округе действует 2 музея, о востребованности и качестве работы музеев свидетельствуют следующие факты:</w:t>
      </w:r>
    </w:p>
    <w:p w14:paraId="6C02D7A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рост посещаемости;</w:t>
      </w:r>
    </w:p>
    <w:p w14:paraId="44191C2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организация экскурсий;</w:t>
      </w:r>
    </w:p>
    <w:p w14:paraId="125909D0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увеличение количества выставок.</w:t>
      </w:r>
    </w:p>
    <w:p w14:paraId="7CDA32A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Музейный фонд составляет 13,8 тыс. единиц, в том числе основной фонд – 8,1 тыс. единиц.</w:t>
      </w:r>
    </w:p>
    <w:p w14:paraId="59D5EC1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настоящее время существует несколько блоков взаимосвязанных проблем в деятельности музеев.</w:t>
      </w:r>
    </w:p>
    <w:p w14:paraId="7ECEE37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2. Замедленные темпы перевода в электронн</w:t>
      </w:r>
      <w:r>
        <w:rPr>
          <w:rFonts w:eastAsia="Lucida Sans Unicode"/>
          <w:lang w:eastAsia="hi-IN" w:bidi="hi-IN"/>
        </w:rPr>
        <w:t>ый вид музейных фондов из-за отсутствия необходимого программного обеспечения.</w:t>
      </w:r>
    </w:p>
    <w:p w14:paraId="61F9B734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43F637B5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3.4.2.2. Цели, задачи подпрограммы 4</w:t>
      </w:r>
    </w:p>
    <w:p w14:paraId="57C3F13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Целью подпрограммы 4 является сохранение культурного и исторического наследия, расширение доступа населения к культурным ценностям и информ</w:t>
      </w:r>
      <w:r>
        <w:rPr>
          <w:rFonts w:eastAsia="Lucida Sans Unicode"/>
          <w:lang w:eastAsia="hi-IN" w:bidi="hi-IN"/>
        </w:rPr>
        <w:t>ационным ресурсам городского округа город Шахунья Нижегородской области.</w:t>
      </w:r>
    </w:p>
    <w:p w14:paraId="1309E2B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Достижение данной цели потребует решения следующих задач:</w:t>
      </w:r>
    </w:p>
    <w:p w14:paraId="7D4B332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>1. Повышение доступности и качества музейных услуг.</w:t>
      </w:r>
    </w:p>
    <w:p w14:paraId="48F5A97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Оценка результатов реализации подпрограммы 4 осуществляется на основе исп</w:t>
      </w:r>
      <w:r>
        <w:rPr>
          <w:rFonts w:eastAsia="Lucida Sans Unicode"/>
          <w:lang w:eastAsia="hi-IN" w:bidi="hi-IN"/>
        </w:rPr>
        <w:t>ользования показателей, сформированных с учетом специфики деятельности учреждений культуры различных видов.</w:t>
      </w:r>
    </w:p>
    <w:p w14:paraId="13724B4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Результатами подпрограммы 4 являются:</w:t>
      </w:r>
    </w:p>
    <w:p w14:paraId="22BE22C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высокий уровень качества и доступности услуг музеев;</w:t>
      </w:r>
    </w:p>
    <w:p w14:paraId="734A0E0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улучшение укомплектованности музейных фондов;</w:t>
      </w:r>
    </w:p>
    <w:p w14:paraId="7B09108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высок</w:t>
      </w:r>
      <w:r>
        <w:rPr>
          <w:rFonts w:eastAsia="Lucida Sans Unicode"/>
          <w:lang w:eastAsia="hi-IN" w:bidi="hi-IN"/>
        </w:rPr>
        <w:t>ий уровень сохранности и эффективности использования музейных фондов;</w:t>
      </w:r>
    </w:p>
    <w:p w14:paraId="25CC4A7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оптимизация и модернизация бюджетной сети музеев.</w:t>
      </w:r>
    </w:p>
    <w:p w14:paraId="2952547C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567FDFEE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3.4.2.3. Сроки и этапы реализации подпрограммы 4.</w:t>
      </w:r>
    </w:p>
    <w:p w14:paraId="02BE80DC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Действие подпрограммы 4 предусмотрено на 2025 – 2027 годы. Подпрограмма 4 реализует</w:t>
      </w:r>
      <w:r>
        <w:rPr>
          <w:rFonts w:eastAsia="Lucida Sans Unicode"/>
          <w:lang w:eastAsia="hi-IN" w:bidi="hi-IN"/>
        </w:rPr>
        <w:t>ся в один этап.</w:t>
      </w:r>
    </w:p>
    <w:p w14:paraId="616231C4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0F1C0EBD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3.4.2.4. Перечень основных мероприятий подпрограммы 4 </w:t>
      </w:r>
    </w:p>
    <w:p w14:paraId="426E2DAB" w14:textId="77777777" w:rsidR="00DB5960" w:rsidRDefault="003A1B76">
      <w:pPr>
        <w:widowControl w:val="0"/>
        <w:ind w:firstLine="709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Развитие музейного дела включает оказание муниципальных услуг (выполнение работ) и обеспечение деятельности муниципальных музеев, находящихся в ведении администрации городского округа город Шахунья Нижегородской области.</w:t>
      </w:r>
    </w:p>
    <w:p w14:paraId="17DADE2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Данное основное мероприятие предусм</w:t>
      </w:r>
      <w:r>
        <w:rPr>
          <w:rFonts w:eastAsia="Lucida Sans Unicode"/>
          <w:lang w:eastAsia="hi-IN" w:bidi="hi-IN"/>
        </w:rPr>
        <w:t>атривает:</w:t>
      </w:r>
    </w:p>
    <w:p w14:paraId="428845C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создание и ведение единой региональной базы данных о музейных предметах и коллекциях, что позволит осуществлять эффективный контроль за их учетом и хранением, расширит условия доступа граждан к культурным ценностям, создаст благоприятные услови</w:t>
      </w:r>
      <w:r>
        <w:rPr>
          <w:rFonts w:eastAsia="Lucida Sans Unicode"/>
          <w:lang w:eastAsia="hi-IN" w:bidi="hi-IN"/>
        </w:rPr>
        <w:t>я для научного использования;</w:t>
      </w:r>
    </w:p>
    <w:p w14:paraId="00E96FBC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обеспечение сохранности музейного фонда, в том числе реставрацию и консервацию музейных предметов;</w:t>
      </w:r>
    </w:p>
    <w:p w14:paraId="1670389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пополнение музейных фондов;</w:t>
      </w:r>
    </w:p>
    <w:p w14:paraId="6A38DD8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создание и поддержание функционирования виртуальных музеев;</w:t>
      </w:r>
    </w:p>
    <w:p w14:paraId="2296E74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разработку и внедрение систем о</w:t>
      </w:r>
      <w:r>
        <w:rPr>
          <w:rFonts w:eastAsia="Lucida Sans Unicode"/>
          <w:lang w:eastAsia="hi-IN" w:bidi="hi-IN"/>
        </w:rPr>
        <w:t>хранной и учетной маркировки музейных предметов, а также хранения страховых электронных копий недвижимых объектов культурного наследия;</w:t>
      </w:r>
    </w:p>
    <w:p w14:paraId="1234957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укрепление материально-технической базы музеев, в том числе обеспечение современным оборудованием для хранения и испол</w:t>
      </w:r>
      <w:r>
        <w:rPr>
          <w:rFonts w:eastAsia="Lucida Sans Unicode"/>
          <w:lang w:eastAsia="hi-IN" w:bidi="hi-IN"/>
        </w:rPr>
        <w:t>ьзования музейных фондов, осуществления их функций, а также безопасного и комфортного пребывания посетителей;</w:t>
      </w:r>
    </w:p>
    <w:p w14:paraId="0656F94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информатизацию музейного дела;</w:t>
      </w:r>
    </w:p>
    <w:p w14:paraId="51A60D1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обеспечение финансово-хозяйственной самостоятельности музеев за счет реализации новых принципов финансирования </w:t>
      </w:r>
      <w:r>
        <w:rPr>
          <w:rFonts w:eastAsia="Lucida Sans Unicode"/>
          <w:lang w:eastAsia="hi-IN" w:bidi="hi-IN"/>
        </w:rPr>
        <w:t>(на основе муниципальных заданий);</w:t>
      </w:r>
    </w:p>
    <w:p w14:paraId="6A50B4D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профессиональную переподготовку и повышение квалификации музейных работников;</w:t>
      </w:r>
    </w:p>
    <w:p w14:paraId="3537AB7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научное и методическое обеспечение деятельности музеев;</w:t>
      </w:r>
    </w:p>
    <w:p w14:paraId="33BA205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повышение эффективности музейных услуг и использование бюджетных средств на обесп</w:t>
      </w:r>
      <w:r>
        <w:rPr>
          <w:rFonts w:eastAsia="Lucida Sans Unicode"/>
          <w:lang w:eastAsia="hi-IN" w:bidi="hi-IN"/>
        </w:rPr>
        <w:t>ечение деятельности музеев;</w:t>
      </w:r>
    </w:p>
    <w:p w14:paraId="06778C3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осуществление других мероприятий.</w:t>
      </w:r>
    </w:p>
    <w:p w14:paraId="334ACEF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Результатами реализации основного мероприятия станут:</w:t>
      </w:r>
    </w:p>
    <w:p w14:paraId="57F2509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  улучшение сохранности музейных фондов;</w:t>
      </w:r>
    </w:p>
    <w:p w14:paraId="060A848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  повышение качества и доступности музейных услуг;</w:t>
      </w:r>
    </w:p>
    <w:p w14:paraId="5C8BEAF0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  расширение разнообразия музейных услуг</w:t>
      </w:r>
      <w:r>
        <w:rPr>
          <w:rFonts w:eastAsia="Lucida Sans Unicode"/>
          <w:lang w:eastAsia="hi-IN" w:bidi="hi-IN"/>
        </w:rPr>
        <w:t xml:space="preserve"> и форм музейной деятельности;</w:t>
      </w:r>
    </w:p>
    <w:p w14:paraId="7EC0F19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  рост востребованности музеев у населения;</w:t>
      </w:r>
    </w:p>
    <w:p w14:paraId="4B01507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повышение эффективности использования бюджетных средств, направляемых на музейное дело.</w:t>
      </w:r>
    </w:p>
    <w:p w14:paraId="0C782BE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4 приведена в </w:t>
      </w:r>
      <w:hyperlink w:anchor="Par365" w:tooltip="#Par365" w:history="1">
        <w:r>
          <w:rPr>
            <w:rFonts w:eastAsia="Lucida Sans Unicode"/>
            <w:lang w:eastAsia="hi-IN" w:bidi="hi-IN"/>
          </w:rPr>
          <w:t>таблице 1</w:t>
        </w:r>
      </w:hyperlink>
      <w:r>
        <w:rPr>
          <w:rFonts w:eastAsia="Lucida Sans Unicode"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</w:p>
    <w:p w14:paraId="79396534" w14:textId="77777777" w:rsidR="00DB5960" w:rsidRDefault="003A1B76">
      <w:pPr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br w:type="page" w:clear="all"/>
      </w:r>
    </w:p>
    <w:p w14:paraId="29EC7ABF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>3.4.2.5. Индикаторы достижения цели и непосредственные</w:t>
      </w:r>
    </w:p>
    <w:p w14:paraId="702DB8CA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результаты реализации подпрограммы 4.</w:t>
      </w:r>
    </w:p>
    <w:p w14:paraId="2517218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Для оценки достижения цели и решения задач подпрограммы 4 предусмотрены следующие индикаторы реализации подпрограммы 4.</w:t>
      </w:r>
    </w:p>
    <w:p w14:paraId="036F2E50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1. Количество музейных предметов, представленных в открытом показе, составит 13803 единицы хранения.</w:t>
      </w:r>
    </w:p>
    <w:p w14:paraId="5B5071D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5. Посещаемость государственных и муниципальных музеев составит 23,1 тыс. человек.    </w:t>
      </w:r>
    </w:p>
    <w:p w14:paraId="382C9A4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</w:t>
      </w:r>
      <w:r>
        <w:rPr>
          <w:rFonts w:eastAsia="Lucida Sans Unicode"/>
          <w:lang w:eastAsia="hi-IN" w:bidi="hi-IN"/>
        </w:rPr>
        <w:t xml:space="preserve">реализации подпрограммы 4, запланированные по годам, приведены в </w:t>
      </w:r>
      <w:hyperlink w:anchor="Par817" w:tooltip="#Par817" w:history="1">
        <w:r>
          <w:rPr>
            <w:rFonts w:eastAsia="Lucida Sans Unicode"/>
            <w:lang w:eastAsia="hi-IN" w:bidi="hi-IN"/>
          </w:rPr>
          <w:t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программы.</w:t>
      </w:r>
    </w:p>
    <w:p w14:paraId="222766B8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5C9C5AE9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3.4.2.6. Обоснование объема финансовых ресурсов.</w:t>
      </w:r>
    </w:p>
    <w:p w14:paraId="7558941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</w:t>
      </w:r>
      <w:r>
        <w:rPr>
          <w:rFonts w:eastAsia="Lucida Sans Unicode"/>
          <w:lang w:eastAsia="hi-IN" w:bidi="hi-IN"/>
        </w:rPr>
        <w:t xml:space="preserve">обеспечение реализации подпрограммы 4 за счет средств бюджета городского округа приведено в </w:t>
      </w:r>
      <w:hyperlink w:anchor="Par1286" w:tooltip="#Par1286" w:history="1">
        <w:r>
          <w:rPr>
            <w:rFonts w:eastAsia="Lucida Sans Unicode"/>
            <w:lang w:eastAsia="hi-IN" w:bidi="hi-IN"/>
          </w:rPr>
          <w:t>таблице 3</w:t>
        </w:r>
      </w:hyperlink>
      <w:r>
        <w:rPr>
          <w:rFonts w:eastAsia="Lucida Sans Unicode"/>
          <w:lang w:eastAsia="hi-IN" w:bidi="hi-IN"/>
        </w:rPr>
        <w:t xml:space="preserve"> «Ресурсное обеспечение реализации муниципальной программы за счет средств бюджета городского округа» муниципально</w:t>
      </w:r>
      <w:r>
        <w:rPr>
          <w:rFonts w:eastAsia="Lucida Sans Unicode"/>
          <w:lang w:eastAsia="hi-IN" w:bidi="hi-IN"/>
        </w:rPr>
        <w:t>й программы.</w:t>
      </w:r>
    </w:p>
    <w:p w14:paraId="6235B1A2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40EC831F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3.4.2.7. Прогнозная оценка расходов на реализацию</w:t>
      </w:r>
    </w:p>
    <w:p w14:paraId="4C6F0BFC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подпрограммы 4 за счет всех источников.</w:t>
      </w:r>
    </w:p>
    <w:p w14:paraId="5B2BA69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4 за счет всех источников приведена в </w:t>
      </w:r>
      <w:hyperlink w:anchor="Par1400" w:tooltip="#Par1400" w:history="1">
        <w:r>
          <w:rPr>
            <w:rFonts w:eastAsia="Lucida Sans Unicode"/>
            <w:lang w:eastAsia="hi-IN" w:bidi="hi-IN"/>
          </w:rPr>
          <w:t>таблице 4</w:t>
        </w:r>
      </w:hyperlink>
      <w:r>
        <w:rPr>
          <w:rFonts w:eastAsia="Lucida Sans Unicode"/>
          <w:lang w:eastAsia="hi-IN" w:bidi="hi-IN"/>
        </w:rPr>
        <w:t xml:space="preserve"> «Прогнозн</w:t>
      </w:r>
      <w:r>
        <w:rPr>
          <w:rFonts w:eastAsia="Lucida Sans Unicode"/>
          <w:lang w:eastAsia="hi-IN" w:bidi="hi-IN"/>
        </w:rPr>
        <w:t>ая оценка расходов на реализацию муниципальной программы за счет всех источников» муниципальной программы.</w:t>
      </w:r>
    </w:p>
    <w:p w14:paraId="34A2420D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4FCCAEBC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3.4.2.8. Анализ рисков реализации Подпрограммы 4.</w:t>
      </w:r>
    </w:p>
    <w:p w14:paraId="7A583D1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Важное значение для успешной реализации подпрограммы 4 имеет прогнозирование возможных рисков, свя</w:t>
      </w:r>
      <w:r>
        <w:rPr>
          <w:rFonts w:eastAsia="Lucida Sans Unicode"/>
          <w:lang w:eastAsia="hi-IN" w:bidi="hi-IN"/>
        </w:rPr>
        <w:t>занных с достижением основной цели, решением задач подпрограммы 4, оценка их масштабов и последствий, а также формирование системы мер по их предотвращению.</w:t>
      </w:r>
    </w:p>
    <w:p w14:paraId="262D3AB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рамках реализации подпрограммы 4 могут быть выделены следующие риски ее реализации.</w:t>
      </w:r>
    </w:p>
    <w:p w14:paraId="3031FC02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</w:p>
    <w:p w14:paraId="089DB2CB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Правовые рис</w:t>
      </w:r>
      <w:r>
        <w:rPr>
          <w:rFonts w:eastAsia="Lucida Sans Unicode"/>
          <w:lang w:eastAsia="hi-IN" w:bidi="hi-IN"/>
        </w:rPr>
        <w:t>ки</w:t>
      </w:r>
    </w:p>
    <w:p w14:paraId="24E0D5F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Правовые риски связаны с изменением законодательства Нижегородской области, длительностью формирования нормативной правовой базы, необходимой для эффективной реализации подпрограммы 4. Это может привести к существенному увеличению планируемых сроков или</w:t>
      </w:r>
      <w:r>
        <w:rPr>
          <w:rFonts w:eastAsia="Lucida Sans Unicode"/>
          <w:lang w:eastAsia="hi-IN" w:bidi="hi-IN"/>
        </w:rPr>
        <w:t xml:space="preserve"> изменению условий реализации мероприятий подпрограммы 4.</w:t>
      </w:r>
    </w:p>
    <w:p w14:paraId="607D0B6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Для минимизации воздействия данной группы рисков в рамках реализации подпрограммы 4 планируется:</w:t>
      </w:r>
    </w:p>
    <w:p w14:paraId="382AF10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проводить мониторинг планируемых изменений в законодательстве Нижегородской области в сфере культур</w:t>
      </w:r>
      <w:r>
        <w:rPr>
          <w:rFonts w:eastAsia="Lucida Sans Unicode"/>
          <w:lang w:eastAsia="hi-IN" w:bidi="hi-IN"/>
        </w:rPr>
        <w:t>ы.</w:t>
      </w:r>
    </w:p>
    <w:p w14:paraId="626DF42F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</w:p>
    <w:p w14:paraId="2F3D89F7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Финансовые риски</w:t>
      </w:r>
    </w:p>
    <w:p w14:paraId="66E288D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Финансовые риски связаны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культуры, что может повлечь недофинансирование, сокращение</w:t>
      </w:r>
      <w:r>
        <w:rPr>
          <w:rFonts w:eastAsia="Lucida Sans Unicode"/>
          <w:lang w:eastAsia="hi-IN" w:bidi="hi-IN"/>
        </w:rPr>
        <w:t xml:space="preserve"> или прекращение программных мероприятий.</w:t>
      </w:r>
    </w:p>
    <w:p w14:paraId="1BA9991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Способами ограничения финансовых рисков выступают следующие меры:</w:t>
      </w:r>
    </w:p>
    <w:p w14:paraId="54621B0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ежегодное уточнение объемов финансовых средств, предусмотренных на реализацию мероприятий подпрограммы 4, в зависимости от достигнутых результатов</w:t>
      </w:r>
      <w:r>
        <w:rPr>
          <w:rFonts w:eastAsia="Lucida Sans Unicode"/>
          <w:lang w:eastAsia="hi-IN" w:bidi="hi-IN"/>
        </w:rPr>
        <w:t>;</w:t>
      </w:r>
    </w:p>
    <w:p w14:paraId="52B302E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определение приоритетов для первоочередного финансирования;</w:t>
      </w:r>
    </w:p>
    <w:p w14:paraId="3883365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планирование бюджетных расходов с применением методик оценки эффективности бюджетных расходов.</w:t>
      </w:r>
    </w:p>
    <w:p w14:paraId="1CC80943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</w:p>
    <w:p w14:paraId="41181386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Макроэкономические риски</w:t>
      </w:r>
    </w:p>
    <w:p w14:paraId="53B1E0C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Макроэкономические риски связанны с возможностями ухудшения внутренней и </w:t>
      </w:r>
      <w:r>
        <w:rPr>
          <w:rFonts w:eastAsia="Lucida Sans Unicode"/>
          <w:lang w:eastAsia="hi-IN" w:bidi="hi-IN"/>
        </w:rPr>
        <w:lastRenderedPageBreak/>
        <w:t>внешней конъюнктуры, снижением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</w:t>
      </w:r>
      <w:r>
        <w:rPr>
          <w:rFonts w:eastAsia="Lucida Sans Unicode"/>
          <w:lang w:eastAsia="hi-IN" w:bidi="hi-IN"/>
        </w:rPr>
        <w:t>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14:paraId="6A084D9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Изменение стоимости предоставления муниципальных услуг (выполнения работ) может негативно сказаться на структу</w:t>
      </w:r>
      <w:r>
        <w:rPr>
          <w:rFonts w:eastAsia="Lucida Sans Unicode"/>
          <w:lang w:eastAsia="hi-IN" w:bidi="hi-IN"/>
        </w:rPr>
        <w:t>ре потребительских предпочтений населения. Эти риски могут отразиться на возможности реализации наиболее затратных мероприятий подпрограммы 3. Снижение данных рисков предусматривается в рамках мероприятий подпрограммы 3, направленных на совершенствование г</w:t>
      </w:r>
      <w:r>
        <w:rPr>
          <w:rFonts w:eastAsia="Lucida Sans Unicode"/>
          <w:lang w:eastAsia="hi-IN" w:bidi="hi-IN"/>
        </w:rPr>
        <w:t>осударственного регулирования, в том числе по повышению инвестиционной привлекательности и экономическому стимулированию.</w:t>
      </w:r>
    </w:p>
    <w:p w14:paraId="5B956EE6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</w:p>
    <w:p w14:paraId="0ECC4D9E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Административные риски</w:t>
      </w:r>
    </w:p>
    <w:p w14:paraId="4ECA54A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Риски данной группы связаны с неэффективным управлением подпрограммой 4, низкой эффективностью взаимодействия </w:t>
      </w:r>
      <w:r>
        <w:rPr>
          <w:rFonts w:eastAsia="Lucida Sans Unicode"/>
          <w:lang w:eastAsia="hi-IN" w:bidi="hi-IN"/>
        </w:rPr>
        <w:t>заинтересованных сторон, что может повлечь за собой потерю управляемости отрасли культуры, нарушение планируемых сроков реализации подпрограммы 3, невыполнение ее целей и задач, недостижение плановых значений показателей, снижение эффективности использован</w:t>
      </w:r>
      <w:r>
        <w:rPr>
          <w:rFonts w:eastAsia="Lucida Sans Unicode"/>
          <w:lang w:eastAsia="hi-IN" w:bidi="hi-IN"/>
        </w:rPr>
        <w:t>ия ресурсов и качества выполнения мероприятий подпрограммы 4.</w:t>
      </w:r>
    </w:p>
    <w:p w14:paraId="431D811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Основными условиями минимизации административных рисков являются:</w:t>
      </w:r>
    </w:p>
    <w:p w14:paraId="5DEE896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формирование эффективной системы управления реализацией подпрограммы 4;</w:t>
      </w:r>
    </w:p>
    <w:p w14:paraId="231A0EC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проведение систематического аудита результативности </w:t>
      </w:r>
      <w:r>
        <w:rPr>
          <w:rFonts w:eastAsia="Lucida Sans Unicode"/>
          <w:lang w:eastAsia="hi-IN" w:bidi="hi-IN"/>
        </w:rPr>
        <w:t>реализации подпрограммы 4;</w:t>
      </w:r>
    </w:p>
    <w:p w14:paraId="39B5EAB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регулярная публикация отчетов о ходе реализации подпрограммы 4;</w:t>
      </w:r>
    </w:p>
    <w:p w14:paraId="12FB5DE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повышение эффективности взаимодействия участников реализации подпрограммы 4;</w:t>
      </w:r>
    </w:p>
    <w:p w14:paraId="504F444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заключение и контроль реализации соглашений о взаимодействии с заинтересованными с</w:t>
      </w:r>
      <w:r>
        <w:rPr>
          <w:rFonts w:eastAsia="Lucida Sans Unicode"/>
          <w:lang w:eastAsia="hi-IN" w:bidi="hi-IN"/>
        </w:rPr>
        <w:t>торонами;</w:t>
      </w:r>
    </w:p>
    <w:p w14:paraId="0BFC642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создание системы мониторингов реализации подпрограммы 4;</w:t>
      </w:r>
    </w:p>
    <w:p w14:paraId="6C9B747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своевременная корректировка мероприятий подпрограммы 4.</w:t>
      </w:r>
    </w:p>
    <w:p w14:paraId="22CF4DC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Реализация перечисленных мер предусмотрена в рамках реализации подпрограммы 4.</w:t>
      </w:r>
    </w:p>
    <w:p w14:paraId="05E77149" w14:textId="77777777" w:rsidR="00DB5960" w:rsidRDefault="00DB5960">
      <w:pPr>
        <w:widowControl w:val="0"/>
        <w:jc w:val="center"/>
        <w:rPr>
          <w:rFonts w:eastAsia="Lucida Sans Unicode"/>
          <w:lang w:eastAsia="hi-IN" w:bidi="hi-IN"/>
        </w:rPr>
      </w:pPr>
    </w:p>
    <w:p w14:paraId="1AF1B485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Кадровые риски</w:t>
      </w:r>
    </w:p>
    <w:p w14:paraId="45A7123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Кадровые риски обусловлены значите</w:t>
      </w:r>
      <w:r>
        <w:rPr>
          <w:rFonts w:eastAsia="Lucida Sans Unicode"/>
          <w:lang w:eastAsia="hi-IN" w:bidi="hi-IN"/>
        </w:rPr>
        <w:t>льным дефицитом высококвалифицированных кадров в сфере культуры, что снижает эффективность работы учреждений сферы культуры.</w:t>
      </w:r>
    </w:p>
    <w:p w14:paraId="357338F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</w:t>
      </w:r>
      <w:r>
        <w:rPr>
          <w:rFonts w:eastAsia="Lucida Sans Unicode"/>
          <w:lang w:eastAsia="hi-IN" w:bidi="hi-IN"/>
        </w:rPr>
        <w:t>и (повышения квалификации) имеющихся специалистов.</w:t>
      </w:r>
    </w:p>
    <w:p w14:paraId="205CA21D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1CC3F23A" w14:textId="77777777" w:rsidR="00DB5960" w:rsidRDefault="003A1B76">
      <w:pPr>
        <w:widowControl w:val="0"/>
        <w:jc w:val="center"/>
        <w:outlineLvl w:val="2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3.5. Подпрограмма «Развитие культурно-досуговой деятельности» (далее - подпрограмма 5)</w:t>
      </w:r>
    </w:p>
    <w:p w14:paraId="24305DAF" w14:textId="77777777" w:rsidR="00DB5960" w:rsidRDefault="003A1B76">
      <w:pPr>
        <w:widowControl w:val="0"/>
        <w:jc w:val="center"/>
        <w:outlineLvl w:val="3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3.5.1. Паспорт подпрограммы 5</w:t>
      </w:r>
    </w:p>
    <w:tbl>
      <w:tblPr>
        <w:tblW w:w="998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7"/>
        <w:gridCol w:w="7938"/>
      </w:tblGrid>
      <w:tr w:rsidR="00DB5960" w14:paraId="30176D5F" w14:textId="7777777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86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2B6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Администрация городского округа город Шахунья Нижегородской области (Отдел культуры и туризма)</w:t>
            </w:r>
          </w:p>
        </w:tc>
      </w:tr>
      <w:tr w:rsidR="00DB5960" w14:paraId="2D231CBA" w14:textId="7777777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36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Соисполнители подпрограммы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19B" w14:textId="77777777" w:rsidR="00DB5960" w:rsidRDefault="003A1B7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Муниципальное автономное учреждение культуры</w:t>
            </w:r>
          </w:p>
          <w:p w14:paraId="74C46351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«Централизованная клубная система гор</w:t>
            </w:r>
            <w:r>
              <w:rPr>
                <w:rFonts w:eastAsia="Calibri"/>
                <w:sz w:val="20"/>
                <w:szCs w:val="20"/>
                <w:lang w:eastAsia="en-US"/>
              </w:rPr>
              <w:t>одского округа город Шахунья Нижегородской области»</w:t>
            </w:r>
          </w:p>
        </w:tc>
      </w:tr>
      <w:tr w:rsidR="00DB5960" w14:paraId="6DFCB84F" w14:textId="7777777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09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Цели подпрограммы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71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Сохранение культурного и исторического наследия, расширение доступа населения к культурным ценностям и информации Нижегородской области</w:t>
            </w:r>
          </w:p>
        </w:tc>
      </w:tr>
      <w:tr w:rsidR="00DB5960" w14:paraId="7A33B932" w14:textId="7777777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B1A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Задачи подпрограммы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0C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1. Повышение доступности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и качества услуг по развитию самодеятельного творчества населения, организации содержательного досуга</w:t>
            </w:r>
          </w:p>
        </w:tc>
      </w:tr>
      <w:tr w:rsidR="00DB5960" w14:paraId="74A7FC68" w14:textId="7777777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B59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Этапы и сроки реализации подпрограммы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B04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5 реализуется в течение 2025 - 2027 годов.</w:t>
            </w:r>
          </w:p>
          <w:p w14:paraId="0B271046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5 реализуется в 1 этап</w:t>
            </w:r>
          </w:p>
        </w:tc>
      </w:tr>
      <w:tr w:rsidR="00DB5960" w14:paraId="5FC0AE3B" w14:textId="7777777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DB6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Объемы бюджетных ас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сигнований подпрограммы 5 за счет средств бюджета</w:t>
            </w:r>
          </w:p>
          <w:p w14:paraId="52FFB9BD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округа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3C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5 предполагает финансирование за счет средств бюджета городского округа в сумме - 193 684 361,07 рублей, в том числе:</w:t>
            </w:r>
          </w:p>
          <w:p w14:paraId="15B79D9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2025 год -   62 631 793,50 рублей;</w:t>
            </w:r>
          </w:p>
          <w:p w14:paraId="402687B2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2026 год -   65 549 102,77рублей;</w:t>
            </w:r>
          </w:p>
          <w:p w14:paraId="21309494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2027 год -   65 503 464,80 рублей</w:t>
            </w:r>
          </w:p>
        </w:tc>
      </w:tr>
      <w:tr w:rsidR="00DB5960" w14:paraId="706857ED" w14:textId="7777777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DAC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Целевые индикаторы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lastRenderedPageBreak/>
              <w:t>до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стижения цели и показатели непосредственных результатов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36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lastRenderedPageBreak/>
              <w:t xml:space="preserve">По окончании реализации подпрограммы 5 будут достигнуты следующие значения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lastRenderedPageBreak/>
              <w:t>индикаторов:</w:t>
            </w:r>
          </w:p>
          <w:p w14:paraId="5BE87E37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Индикаторы достижения цели:</w:t>
            </w:r>
          </w:p>
          <w:p w14:paraId="013EFC8B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1. Охват населения культурно-массовыми мероприятиями на 10 тыс. человек - 1200.</w:t>
            </w:r>
          </w:p>
          <w:p w14:paraId="686B1DE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2. К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оличество проведенных культурно-массовых мероприятий в год составит – 3200.</w:t>
            </w:r>
          </w:p>
        </w:tc>
      </w:tr>
    </w:tbl>
    <w:p w14:paraId="6E021F4C" w14:textId="77777777" w:rsidR="00DB5960" w:rsidRDefault="00DB5960">
      <w:pPr>
        <w:widowControl w:val="0"/>
        <w:jc w:val="center"/>
        <w:outlineLvl w:val="3"/>
        <w:rPr>
          <w:rFonts w:eastAsia="Lucida Sans Unicode"/>
          <w:lang w:eastAsia="hi-IN" w:bidi="hi-IN"/>
        </w:rPr>
      </w:pPr>
    </w:p>
    <w:p w14:paraId="62779EB8" w14:textId="77777777" w:rsidR="00DB5960" w:rsidRDefault="003A1B76">
      <w:pPr>
        <w:widowControl w:val="0"/>
        <w:jc w:val="center"/>
        <w:outlineLvl w:val="3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3.5.2. Текстовая часть подпрограммы 5</w:t>
      </w:r>
    </w:p>
    <w:p w14:paraId="2210D947" w14:textId="77777777" w:rsidR="00DB5960" w:rsidRDefault="00DB5960">
      <w:pPr>
        <w:widowControl w:val="0"/>
        <w:jc w:val="center"/>
        <w:outlineLvl w:val="3"/>
        <w:rPr>
          <w:rFonts w:eastAsia="Lucida Sans Unicode"/>
          <w:lang w:eastAsia="hi-IN" w:bidi="hi-IN"/>
        </w:rPr>
      </w:pPr>
    </w:p>
    <w:p w14:paraId="7B6C49DD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3.5.2.1 Характеристика текущего состояния</w:t>
      </w:r>
    </w:p>
    <w:p w14:paraId="045A91A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Подпрограмма 5 направлена на сохранение и популяризацию культурного наследия региона, привлечение</w:t>
      </w:r>
      <w:r>
        <w:rPr>
          <w:rFonts w:eastAsia="Lucida Sans Unicode"/>
          <w:lang w:eastAsia="hi-IN" w:bidi="hi-IN"/>
        </w:rPr>
        <w:t xml:space="preserve"> внимания общества к его изучению, повышение качества государственных и муниципальных услуг, представляемых в отрасли культуры. Сфера подпрограммы 5 охватывает развитие самодеятельного творчества населения, организации содержательного досуга.</w:t>
      </w:r>
    </w:p>
    <w:p w14:paraId="2192A2F0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</w:t>
      </w:r>
      <w:r>
        <w:rPr>
          <w:rFonts w:eastAsia="Lucida Sans Unicode"/>
          <w:bCs/>
          <w:lang w:eastAsia="hi-IN" w:bidi="hi-IN"/>
        </w:rPr>
        <w:t>культурно-досуговых учреждений</w:t>
      </w:r>
      <w:r>
        <w:rPr>
          <w:rFonts w:eastAsia="Lucida Sans Unicode"/>
          <w:lang w:eastAsia="hi-IN" w:bidi="hi-IN"/>
        </w:rPr>
        <w:t xml:space="preserve"> клубного типа по состоянию на 1 января 2025 года составляет 18 единиц, численность работников составляет 67 человек. </w:t>
      </w:r>
    </w:p>
    <w:p w14:paraId="1181A0E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Необъемлемой частью учреждений культуры клубного типа являются клубные формирования, деятельность которых -</w:t>
      </w:r>
      <w:r>
        <w:rPr>
          <w:rFonts w:eastAsia="Lucida Sans Unicode"/>
          <w:lang w:eastAsia="hi-IN" w:bidi="hi-IN"/>
        </w:rPr>
        <w:t xml:space="preserve"> один из основных показателей работы клубов. В округе работают 235 клубных формирований с числом участников 3188 человек.</w:t>
      </w:r>
    </w:p>
    <w:p w14:paraId="3506EEA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жанрах самодеятельного художественного творчества все также самым востребованным остаются: хореография, декоративно-прикладное, театральное, вокально-хоровое, которые входят в состав прочих клубных формирований самодеятельного художественного творчества </w:t>
      </w:r>
      <w:r>
        <w:rPr>
          <w:rFonts w:eastAsia="Lucida Sans Unicode"/>
          <w:lang w:eastAsia="hi-IN" w:bidi="hi-IN"/>
        </w:rPr>
        <w:t>(это отдельные солисты-исполнители, вокально-инструментальные ансамбли, вокальные группы и ансамбли).</w:t>
      </w:r>
    </w:p>
    <w:p w14:paraId="65FF292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На 1 января 2025 года в культурно-досуговых учреждениях городского округа город Шахунья работают 11 творческих коллективов с числом участников 372, имеющи</w:t>
      </w:r>
      <w:r>
        <w:rPr>
          <w:rFonts w:eastAsia="Lucida Sans Unicode"/>
          <w:lang w:eastAsia="hi-IN" w:bidi="hi-IN"/>
        </w:rPr>
        <w:t>х почетную категорию «народный» (образцовый) самодеятельный коллектив Нижегородской области».</w:t>
      </w:r>
    </w:p>
    <w:p w14:paraId="08D9BF5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Продолжают свою активную работу и клубные любительские объединения. Сеть клубов по интересам на 2025 год составляет 84 с числом участников 1587. По-прежнему самым</w:t>
      </w:r>
      <w:r>
        <w:rPr>
          <w:rFonts w:eastAsia="Lucida Sans Unicode"/>
          <w:lang w:eastAsia="hi-IN" w:bidi="hi-IN"/>
        </w:rPr>
        <w:t>и массовыми и посещаемыми остаются спортивно-оздоровительные, художественные и женские клубы.</w:t>
      </w:r>
    </w:p>
    <w:p w14:paraId="248F2D9A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23D5261E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3.5.2.2. Цели, задачи подпрограммы 5</w:t>
      </w:r>
    </w:p>
    <w:p w14:paraId="4324171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Целью подпрограммы 5 является сохранение культурного и исторического наследия, расширение доступа населения к культурным цен</w:t>
      </w:r>
      <w:r>
        <w:rPr>
          <w:rFonts w:eastAsia="Lucida Sans Unicode"/>
          <w:lang w:eastAsia="hi-IN" w:bidi="hi-IN"/>
        </w:rPr>
        <w:t>ностям и информационным ресурсам городского округа город Шахунья Нижегородской области.</w:t>
      </w:r>
    </w:p>
    <w:p w14:paraId="5A962D5C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Достижение данной цели потребует решения следующих задач:</w:t>
      </w:r>
    </w:p>
    <w:p w14:paraId="4E570D1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1. Повышение доступности и качества услуг по развитию самодеятельного творчества населения, организации содерж</w:t>
      </w:r>
      <w:r>
        <w:rPr>
          <w:rFonts w:eastAsia="Lucida Sans Unicode"/>
          <w:lang w:eastAsia="hi-IN" w:bidi="hi-IN"/>
        </w:rPr>
        <w:t>ательного досуга.</w:t>
      </w:r>
    </w:p>
    <w:p w14:paraId="7C9F2AE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Оценка результатов реализации подпрограммы 5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</w:p>
    <w:p w14:paraId="013E25E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Результатами подпрограммы 5 являются:</w:t>
      </w:r>
    </w:p>
    <w:p w14:paraId="483FFEA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высокий уровень к</w:t>
      </w:r>
      <w:r>
        <w:rPr>
          <w:rFonts w:eastAsia="Lucida Sans Unicode"/>
          <w:lang w:eastAsia="hi-IN" w:bidi="hi-IN"/>
        </w:rPr>
        <w:t>ачества и доступности услуг культурно-досуговых учреждений;</w:t>
      </w:r>
    </w:p>
    <w:p w14:paraId="5A1A402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оптимизация и модернизация бюджетной сети культурно-досуговых учреждений.</w:t>
      </w:r>
    </w:p>
    <w:p w14:paraId="3C1C603A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27A46A29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3.5.2.3. Сроки и этапы реализации подпрограммы 5.</w:t>
      </w:r>
    </w:p>
    <w:p w14:paraId="69897F9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Действие подпрограммы 5 предусмотрено на 2025 - 2027 годы. Подпрограм</w:t>
      </w:r>
      <w:r>
        <w:rPr>
          <w:rFonts w:eastAsia="Lucida Sans Unicode"/>
          <w:lang w:eastAsia="hi-IN" w:bidi="hi-IN"/>
        </w:rPr>
        <w:t>ма 5 реализуется в один этап.</w:t>
      </w:r>
    </w:p>
    <w:p w14:paraId="5AF15FE8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78F9381F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3.5.2.4. Перечень основных мероприятий подпрограммы 5.</w:t>
      </w:r>
    </w:p>
    <w:p w14:paraId="0BEAEC3C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рамках реализации подпрограммы 5 будут проведены следующие мероприятия:</w:t>
      </w:r>
    </w:p>
    <w:p w14:paraId="4E756DB9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</w:p>
    <w:p w14:paraId="09FF2754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Развитие самодеятельного художественного творчества</w:t>
      </w:r>
    </w:p>
    <w:p w14:paraId="1C94822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lastRenderedPageBreak/>
        <w:t>Выполнение данного основного мероприятия вк</w:t>
      </w:r>
      <w:r>
        <w:rPr>
          <w:rFonts w:eastAsia="Lucida Sans Unicode"/>
          <w:lang w:eastAsia="hi-IN" w:bidi="hi-IN"/>
        </w:rPr>
        <w:t>лючает оказание муниципальных услуг (выполнение работ) и обеспечение деятельности клубных учреждений, находящегося в ведении администрации городского округа город Шахунья Нижегородской области.</w:t>
      </w:r>
    </w:p>
    <w:p w14:paraId="0852EF30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Данное основное мероприятие предусматривает:</w:t>
      </w:r>
    </w:p>
    <w:p w14:paraId="70AEBB0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активную поддер</w:t>
      </w:r>
      <w:r>
        <w:rPr>
          <w:rFonts w:eastAsia="Lucida Sans Unicode"/>
          <w:lang w:eastAsia="hi-IN" w:bidi="hi-IN"/>
        </w:rPr>
        <w:t>жку самодеятельного художественного творчества развитие и поддержку выставочной деятельности;</w:t>
      </w:r>
    </w:p>
    <w:p w14:paraId="7A4B183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обеспечение финансово-хозяйственной самостоятельности клубных учреждений за счет реализации новых принципов финансирования (на основе муниципальных заданий);</w:t>
      </w:r>
    </w:p>
    <w:p w14:paraId="2DEE1502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</w:t>
      </w:r>
      <w:r>
        <w:rPr>
          <w:rFonts w:eastAsia="Lucida Sans Unicode"/>
          <w:lang w:eastAsia="hi-IN" w:bidi="hi-IN"/>
        </w:rPr>
        <w:t>профессиональную переподготовку и повышение квалификации работников культурно-досуговых учреждений;</w:t>
      </w:r>
    </w:p>
    <w:p w14:paraId="21A8CBC4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методическое обеспечение деятельности культурно-досуговых учреждений;</w:t>
      </w:r>
    </w:p>
    <w:p w14:paraId="639DD01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осуществление других мероприятий.</w:t>
      </w:r>
    </w:p>
    <w:p w14:paraId="3845749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Результатами реализации основного мероприятия станут:</w:t>
      </w:r>
    </w:p>
    <w:p w14:paraId="5B96F4C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увеличение количества культурно-массовых мероприятий и участников художественной самодеятельности;</w:t>
      </w:r>
    </w:p>
    <w:p w14:paraId="4939AFB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повышение качества и доступности услуг культурно-досуговых учреждений;</w:t>
      </w:r>
    </w:p>
    <w:p w14:paraId="4517D50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расширение разнообразия ус</w:t>
      </w:r>
      <w:r>
        <w:rPr>
          <w:rFonts w:eastAsia="Lucida Sans Unicode"/>
          <w:lang w:eastAsia="hi-IN" w:bidi="hi-IN"/>
        </w:rPr>
        <w:t>луг и форм культурно-досуговой деятельности.</w:t>
      </w:r>
    </w:p>
    <w:p w14:paraId="3E535E0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5 приведена в </w:t>
      </w:r>
      <w:hyperlink w:anchor="Par365" w:tooltip="#Par365" w:history="1">
        <w:r>
          <w:rPr>
            <w:rFonts w:eastAsia="Lucida Sans Unicode"/>
            <w:lang w:eastAsia="hi-IN" w:bidi="hi-IN"/>
          </w:rPr>
          <w:t>таблице 1</w:t>
        </w:r>
      </w:hyperlink>
      <w:r>
        <w:rPr>
          <w:rFonts w:eastAsia="Lucida Sans Unicode"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</w:p>
    <w:p w14:paraId="1F4C1EFF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464DE34B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3.5.2.5. Индикато</w:t>
      </w:r>
      <w:r>
        <w:rPr>
          <w:rFonts w:eastAsia="Lucida Sans Unicode"/>
          <w:lang w:eastAsia="hi-IN" w:bidi="hi-IN"/>
        </w:rPr>
        <w:t>ры достижения цели и непосредственные</w:t>
      </w:r>
    </w:p>
    <w:p w14:paraId="3515991A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результаты реализации подпрограммы 5.</w:t>
      </w:r>
    </w:p>
    <w:p w14:paraId="189F40A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Для оценки достижения цели и решения задач подпрограммы 5 предусмотрены следующие индикаторы реализации подпрограммы 5.</w:t>
      </w:r>
    </w:p>
    <w:p w14:paraId="3080281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Количество проведенных культурно-массовых мероприятий в год </w:t>
      </w:r>
      <w:r>
        <w:rPr>
          <w:rFonts w:eastAsia="Lucida Sans Unicode"/>
          <w:lang w:eastAsia="hi-IN" w:bidi="hi-IN"/>
        </w:rPr>
        <w:t>составит 2850.</w:t>
      </w:r>
    </w:p>
    <w:p w14:paraId="3F8E3FD6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 5, запланированные по годам, приведены в </w:t>
      </w:r>
      <w:hyperlink w:anchor="Par817" w:tooltip="#Par817" w:history="1">
        <w:r>
          <w:rPr>
            <w:rFonts w:eastAsia="Lucida Sans Unicode"/>
            <w:lang w:eastAsia="hi-IN" w:bidi="hi-IN"/>
          </w:rPr>
          <w:t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</w:t>
      </w:r>
      <w:r>
        <w:rPr>
          <w:rFonts w:eastAsia="Lucida Sans Unicode"/>
          <w:lang w:eastAsia="hi-IN" w:bidi="hi-IN"/>
        </w:rPr>
        <w:t>ниципальной программы.</w:t>
      </w:r>
    </w:p>
    <w:p w14:paraId="4F33D3E7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1255129F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3.5.2.6. Обоснование объема финансовых ресурсов.</w:t>
      </w:r>
    </w:p>
    <w:p w14:paraId="64B81F1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5 за счет средств бюджета городского округа приведено в </w:t>
      </w:r>
      <w:hyperlink w:anchor="Par1286" w:tooltip="#Par1286" w:history="1">
        <w:r>
          <w:rPr>
            <w:rFonts w:eastAsia="Lucida Sans Unicode"/>
            <w:lang w:eastAsia="hi-IN" w:bidi="hi-IN"/>
          </w:rPr>
          <w:t xml:space="preserve">таблице </w:t>
        </w:r>
      </w:hyperlink>
      <w:r>
        <w:rPr>
          <w:rFonts w:eastAsia="Lucida Sans Unicode"/>
          <w:lang w:eastAsia="hi-IN" w:bidi="hi-IN"/>
        </w:rPr>
        <w:t>5 «Ресурсное обеспечение реализа</w:t>
      </w:r>
      <w:r>
        <w:rPr>
          <w:rFonts w:eastAsia="Lucida Sans Unicode"/>
          <w:lang w:eastAsia="hi-IN" w:bidi="hi-IN"/>
        </w:rPr>
        <w:t>ции муниципальной программы за счет средств бюджета городского округа» муниципальной программы.</w:t>
      </w:r>
    </w:p>
    <w:p w14:paraId="068DEAE9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0D79A48B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3.5.2.7. Прогнозная оценка расходов на реализацию подпрограммы 5 за счет всех источников.</w:t>
      </w:r>
    </w:p>
    <w:p w14:paraId="0EAA2F4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5 за счет всех источников приведена в </w:t>
      </w:r>
      <w:hyperlink w:anchor="Par1400" w:tooltip="#Par1400" w:history="1">
        <w:r>
          <w:rPr>
            <w:rFonts w:eastAsia="Lucida Sans Unicode"/>
            <w:lang w:eastAsia="hi-IN" w:bidi="hi-IN"/>
          </w:rPr>
          <w:t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</w:t>
      </w:r>
      <w:r>
        <w:rPr>
          <w:rFonts w:eastAsia="Lucida Sans Unicode"/>
          <w:lang w:eastAsia="hi-IN" w:bidi="hi-IN"/>
        </w:rPr>
        <w:t>ы.</w:t>
      </w:r>
    </w:p>
    <w:p w14:paraId="31E58FC4" w14:textId="77777777" w:rsidR="00DB5960" w:rsidRDefault="003A1B76">
      <w:pPr>
        <w:widowControl w:val="0"/>
        <w:jc w:val="center"/>
        <w:outlineLvl w:val="4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3.5.2.8. Анализ рисков реализации Подпрограммы 5.</w:t>
      </w:r>
    </w:p>
    <w:p w14:paraId="4EC9102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Важное значение для успешной реализации подпрограммы 5 имеет прогнозирование возможных рисков, связанных с достижением основной цели, решением задач подпрограммы 5, оценка их масштабов и последствий, а т</w:t>
      </w:r>
      <w:r>
        <w:rPr>
          <w:rFonts w:eastAsia="Lucida Sans Unicode"/>
          <w:lang w:eastAsia="hi-IN" w:bidi="hi-IN"/>
        </w:rPr>
        <w:t>акже формирование системы мер по их предотвращению.</w:t>
      </w:r>
    </w:p>
    <w:p w14:paraId="127E23C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В рамках реализации подпрограммы 5 могут быть выделены следующие риски ее реализации.</w:t>
      </w:r>
    </w:p>
    <w:p w14:paraId="0C2F6130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</w:p>
    <w:p w14:paraId="10B02464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Правовые риски</w:t>
      </w:r>
    </w:p>
    <w:p w14:paraId="5070BB6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Правовые риски связаны с изменением законодательства Нижегородской области, длительностью формирования</w:t>
      </w:r>
      <w:r>
        <w:rPr>
          <w:rFonts w:eastAsia="Lucida Sans Unicode"/>
          <w:lang w:eastAsia="hi-IN" w:bidi="hi-IN"/>
        </w:rPr>
        <w:t xml:space="preserve"> нормативной правовой базы, необходимой для эффективной реализации подпрограммы 5. Это может привести к существенному увеличению планируемых сроков или изменению условий реализации мероприятий подпрограммы 5.</w:t>
      </w:r>
    </w:p>
    <w:p w14:paraId="0FD295F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Для минимизации воздействия данной группы риско</w:t>
      </w:r>
      <w:r>
        <w:rPr>
          <w:rFonts w:eastAsia="Lucida Sans Unicode"/>
          <w:lang w:eastAsia="hi-IN" w:bidi="hi-IN"/>
        </w:rPr>
        <w:t>в в рамках реализации подпрограммы 5 планируется:</w:t>
      </w:r>
    </w:p>
    <w:p w14:paraId="1CD10BDD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</w:t>
      </w:r>
      <w:r>
        <w:rPr>
          <w:rFonts w:eastAsia="Lucida Sans Unicode"/>
          <w:lang w:eastAsia="hi-IN" w:bidi="hi-IN"/>
        </w:rPr>
        <w:lastRenderedPageBreak/>
        <w:t>области в сфере культуры.</w:t>
      </w:r>
    </w:p>
    <w:p w14:paraId="1AC0E7EB" w14:textId="77777777" w:rsidR="00DB5960" w:rsidRDefault="003A1B76">
      <w:pPr>
        <w:widowControl w:val="0"/>
        <w:ind w:firstLine="709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Финансовые риски</w:t>
      </w:r>
    </w:p>
    <w:p w14:paraId="758DD28C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Финансовые риски свя</w:t>
      </w:r>
      <w:r>
        <w:rPr>
          <w:rFonts w:eastAsia="Lucida Sans Unicode"/>
          <w:lang w:eastAsia="hi-IN" w:bidi="hi-IN"/>
        </w:rPr>
        <w:t>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14:paraId="5CD33D3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Способами ограничения финансовых рисков выступают следующие меры:</w:t>
      </w:r>
    </w:p>
    <w:p w14:paraId="2EDF763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ежегодное уточнение объемов финансовых средств, предусмотренных на реализацию мероприятий подпрограммы 5, в зависимости от достигнутых результатов;</w:t>
      </w:r>
    </w:p>
    <w:p w14:paraId="4DC6E7A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определение приоритетов для первоочер</w:t>
      </w:r>
      <w:r>
        <w:rPr>
          <w:rFonts w:eastAsia="Lucida Sans Unicode"/>
          <w:lang w:eastAsia="hi-IN" w:bidi="hi-IN"/>
        </w:rPr>
        <w:t>едного финансирования;</w:t>
      </w:r>
    </w:p>
    <w:p w14:paraId="62B20367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планирование бюджетных расходов с применением методик оценки эффективности бюджетных расходов.</w:t>
      </w:r>
    </w:p>
    <w:p w14:paraId="62396B6B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</w:p>
    <w:p w14:paraId="4FDAE261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Макроэкономические риски</w:t>
      </w:r>
    </w:p>
    <w:p w14:paraId="1B2B7C6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Макроэкономические риски связанны с возможностями ухудшения внутренней и внешней конъюнктуры, снижением темпов</w:t>
      </w:r>
      <w:r>
        <w:rPr>
          <w:rFonts w:eastAsia="Lucida Sans Unicode"/>
          <w:lang w:eastAsia="hi-IN" w:bidi="hi-IN"/>
        </w:rPr>
        <w:t xml:space="preserve">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</w:t>
      </w:r>
      <w:r>
        <w:rPr>
          <w:rFonts w:eastAsia="Lucida Sans Unicode"/>
          <w:lang w:eastAsia="hi-IN" w:bidi="hi-IN"/>
        </w:rPr>
        <w:t xml:space="preserve"> стоимости услуг в сферах культуры. 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</w:t>
      </w:r>
      <w:r>
        <w:rPr>
          <w:rFonts w:eastAsia="Lucida Sans Unicode"/>
          <w:lang w:eastAsia="hi-IN" w:bidi="hi-IN"/>
        </w:rPr>
        <w:t>тных мероприятий подпрограммы 5. Снижение данных рисков предусматривается в рамках мероприятий подпрограммы 5, направленных на совершенствование государственного регулирования, в том числе по повышению инвестиционной привлекательности и экономическому стим</w:t>
      </w:r>
      <w:r>
        <w:rPr>
          <w:rFonts w:eastAsia="Lucida Sans Unicode"/>
          <w:lang w:eastAsia="hi-IN" w:bidi="hi-IN"/>
        </w:rPr>
        <w:t>улированию.</w:t>
      </w:r>
    </w:p>
    <w:p w14:paraId="6E505B19" w14:textId="77777777" w:rsidR="00DB5960" w:rsidRDefault="00DB5960">
      <w:pPr>
        <w:widowControl w:val="0"/>
        <w:jc w:val="center"/>
        <w:outlineLvl w:val="5"/>
        <w:rPr>
          <w:rFonts w:eastAsia="Lucida Sans Unicode"/>
          <w:lang w:eastAsia="hi-IN" w:bidi="hi-IN"/>
        </w:rPr>
      </w:pPr>
    </w:p>
    <w:p w14:paraId="1BC3CC90" w14:textId="77777777" w:rsidR="00DB5960" w:rsidRDefault="003A1B76">
      <w:pPr>
        <w:widowControl w:val="0"/>
        <w:jc w:val="center"/>
        <w:outlineLvl w:val="5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Административные риски</w:t>
      </w:r>
    </w:p>
    <w:p w14:paraId="418B7B2B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Риски данной группы связаны с неэффективным управлением подпрограммой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</w:t>
      </w:r>
      <w:r>
        <w:rPr>
          <w:rFonts w:eastAsia="Lucida Sans Unicode"/>
          <w:lang w:eastAsia="hi-IN" w:bidi="hi-IN"/>
        </w:rPr>
        <w:t>ых сроков реализации подпрограммы 5,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5.</w:t>
      </w:r>
    </w:p>
    <w:p w14:paraId="1F00E5B5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Основными условиями минимизации административных</w:t>
      </w:r>
      <w:r>
        <w:rPr>
          <w:rFonts w:eastAsia="Lucida Sans Unicode"/>
          <w:lang w:eastAsia="hi-IN" w:bidi="hi-IN"/>
        </w:rPr>
        <w:t xml:space="preserve"> рисков являются:</w:t>
      </w:r>
    </w:p>
    <w:p w14:paraId="0079165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формирование эффективной системы управления реализацией подпрограммы 5;</w:t>
      </w:r>
    </w:p>
    <w:p w14:paraId="405BBDCF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проведение систематического аудита результативности реализации подпрограммы 5;</w:t>
      </w:r>
    </w:p>
    <w:p w14:paraId="1A8D87BE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регулярная публикация отчетов о ходе реализации подпрограммы 5;</w:t>
      </w:r>
    </w:p>
    <w:p w14:paraId="429D454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повышение эффек</w:t>
      </w:r>
      <w:r>
        <w:rPr>
          <w:rFonts w:eastAsia="Lucida Sans Unicode"/>
          <w:lang w:eastAsia="hi-IN" w:bidi="hi-IN"/>
        </w:rPr>
        <w:t>тивности взаимодействия участников реализации подпрограммы 5;</w:t>
      </w:r>
    </w:p>
    <w:p w14:paraId="2677E36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заключение и контроль реализации соглашений о взаимодействии с заинтересованными сторонами;</w:t>
      </w:r>
    </w:p>
    <w:p w14:paraId="605ABC41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создание системы мониторингов реализации подпрограммы 5;</w:t>
      </w:r>
    </w:p>
    <w:p w14:paraId="13F4F66A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- своевременная корректировка мероприятий</w:t>
      </w:r>
      <w:r>
        <w:rPr>
          <w:rFonts w:eastAsia="Lucida Sans Unicode"/>
          <w:lang w:eastAsia="hi-IN" w:bidi="hi-IN"/>
        </w:rPr>
        <w:t xml:space="preserve"> подпрограммы 5.</w:t>
      </w:r>
    </w:p>
    <w:p w14:paraId="379DEA18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Реализация перечисленных мер предусмотрена в рамках реализации подпрограммы 5.</w:t>
      </w:r>
    </w:p>
    <w:p w14:paraId="402A6D4A" w14:textId="77777777" w:rsidR="00DB5960" w:rsidRDefault="00DB5960">
      <w:pPr>
        <w:widowControl w:val="0"/>
        <w:jc w:val="center"/>
        <w:rPr>
          <w:rFonts w:eastAsia="Lucida Sans Unicode"/>
          <w:lang w:eastAsia="hi-IN" w:bidi="hi-IN"/>
        </w:rPr>
      </w:pPr>
    </w:p>
    <w:p w14:paraId="36AF902B" w14:textId="77777777" w:rsidR="00DB5960" w:rsidRDefault="003A1B76">
      <w:pPr>
        <w:widowControl w:val="0"/>
        <w:jc w:val="center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Кадровые риски</w:t>
      </w:r>
    </w:p>
    <w:p w14:paraId="083A84C3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</w:t>
      </w:r>
      <w:r>
        <w:rPr>
          <w:rFonts w:eastAsia="Lucida Sans Unicode"/>
          <w:lang w:eastAsia="hi-IN" w:bidi="hi-IN"/>
        </w:rPr>
        <w:t>феры культуры.</w:t>
      </w:r>
    </w:p>
    <w:p w14:paraId="4803D6B9" w14:textId="77777777" w:rsidR="00DB5960" w:rsidRDefault="003A1B76">
      <w:pPr>
        <w:widowControl w:val="0"/>
        <w:ind w:firstLine="709"/>
        <w:jc w:val="both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14:paraId="565165A6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0BB58778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4E1ACB3A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74F35898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369AA7F8" w14:textId="77777777" w:rsidR="00DB5960" w:rsidRDefault="00DB5960">
      <w:pPr>
        <w:widowControl w:val="0"/>
        <w:ind w:firstLine="709"/>
        <w:jc w:val="both"/>
        <w:rPr>
          <w:rFonts w:eastAsia="Lucida Sans Unicode"/>
          <w:lang w:eastAsia="hi-IN" w:bidi="hi-IN"/>
        </w:rPr>
      </w:pPr>
    </w:p>
    <w:p w14:paraId="662AAC88" w14:textId="77777777" w:rsidR="00DB5960" w:rsidRDefault="003A1B76">
      <w:pPr>
        <w:widowControl w:val="0"/>
        <w:jc w:val="center"/>
        <w:outlineLvl w:val="2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3.6. Подпрограмма «Обеспечение реализации муниципальной программы» (далее – подпрограмма 6)</w:t>
      </w:r>
    </w:p>
    <w:p w14:paraId="0E29DCA3" w14:textId="77777777" w:rsidR="00DB5960" w:rsidRDefault="00DB5960">
      <w:pPr>
        <w:rPr>
          <w:rFonts w:eastAsia="Lucida Sans Unicode"/>
          <w:bCs/>
          <w:lang w:eastAsia="hi-IN" w:bidi="hi-IN"/>
        </w:rPr>
      </w:pPr>
    </w:p>
    <w:p w14:paraId="77021D06" w14:textId="77777777" w:rsidR="00DB5960" w:rsidRDefault="003A1B76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>3.6.1. Паспорт подпрограммы 6</w:t>
      </w:r>
    </w:p>
    <w:p w14:paraId="272057C8" w14:textId="77777777" w:rsidR="00DB5960" w:rsidRDefault="00DB5960">
      <w:pPr>
        <w:widowControl w:val="0"/>
        <w:jc w:val="center"/>
        <w:outlineLvl w:val="3"/>
        <w:rPr>
          <w:rFonts w:eastAsia="Lucida Sans Unicode"/>
          <w:bCs/>
          <w:lang w:eastAsia="hi-IN" w:bidi="hi-IN"/>
        </w:rPr>
      </w:pPr>
    </w:p>
    <w:tbl>
      <w:tblPr>
        <w:tblW w:w="998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84"/>
        <w:gridCol w:w="7901"/>
      </w:tblGrid>
      <w:tr w:rsidR="00DB5960" w14:paraId="47B348A5" w14:textId="77777777">
        <w:trPr>
          <w:trHeight w:val="69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D03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F42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Администрация городского округа город Шахунья Нижегородской области (Отдел культуры и туризма)</w:t>
            </w:r>
          </w:p>
        </w:tc>
      </w:tr>
      <w:tr w:rsidR="00DB5960" w14:paraId="18AEC7AC" w14:textId="77777777">
        <w:trPr>
          <w:trHeight w:val="91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AA79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Соисполнители подпрограммы 6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733" w14:textId="77777777" w:rsidR="00DB5960" w:rsidRDefault="003A1B76">
            <w:pPr>
              <w:widowControl w:val="0"/>
              <w:suppressLineNumber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Муниципальное казенное учреждение культуры «Центр организационно-методической работы учреждений культуры городского округа город Ша</w:t>
            </w:r>
            <w:r>
              <w:rPr>
                <w:rFonts w:eastAsia="Calibri"/>
                <w:sz w:val="20"/>
                <w:szCs w:val="20"/>
                <w:lang w:eastAsia="en-US"/>
              </w:rPr>
              <w:t>хунья»</w:t>
            </w:r>
          </w:p>
          <w:p w14:paraId="5BDF1829" w14:textId="77777777" w:rsidR="00DB5960" w:rsidRDefault="003A1B76">
            <w:pPr>
              <w:widowControl w:val="0"/>
              <w:suppressLineNumbers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Муниципальное казенное учреждение «Центр по обеспечению деятельности учреждений культуры городского округа город Шахунья Нижегородской области»</w:t>
            </w:r>
          </w:p>
        </w:tc>
      </w:tr>
      <w:tr w:rsidR="00DB5960" w14:paraId="26AC7B19" w14:textId="77777777">
        <w:trPr>
          <w:trHeight w:val="114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BEB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Цели подпрограммы 6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DC7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Обеспечение деятельности Муниципального казенного учреждения «Центр по обеспечению деятельности учреждений культуры </w:t>
            </w:r>
            <w:r>
              <w:rPr>
                <w:rFonts w:eastAsia="Calibri"/>
                <w:sz w:val="20"/>
                <w:szCs w:val="20"/>
                <w:lang w:eastAsia="en-US"/>
              </w:rPr>
              <w:t>городского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», Муниципального казенного учреждения культуры «Центр организационно-методической рабо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ты учреждений культуры городского округа город Шахунья», создание условий для реализации подпрограммы 6.</w:t>
            </w:r>
          </w:p>
        </w:tc>
      </w:tr>
      <w:tr w:rsidR="00DB5960" w14:paraId="087FD774" w14:textId="77777777">
        <w:trPr>
          <w:trHeight w:val="45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393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Задачи подпрограммы 6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41E8" w14:textId="77777777" w:rsidR="00DB5960" w:rsidRDefault="003A1B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доступности и качества оказания муниципальных услуг в сфере культуры.</w:t>
            </w:r>
          </w:p>
          <w:p w14:paraId="71594382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Обеспечение эффективного исполнения муниципальны</w:t>
            </w:r>
            <w:r>
              <w:rPr>
                <w:sz w:val="20"/>
                <w:szCs w:val="20"/>
              </w:rPr>
              <w:t>х функций.</w:t>
            </w:r>
          </w:p>
        </w:tc>
      </w:tr>
      <w:tr w:rsidR="00DB5960" w14:paraId="15CA5AA2" w14:textId="77777777">
        <w:trPr>
          <w:trHeight w:val="69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F1F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Этапы и сроки реализации подпрограммы 6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1A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6 реализуется в течение 2025 – 2027 годов.</w:t>
            </w:r>
          </w:p>
          <w:p w14:paraId="2F42191E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Подпрограмма 6 реализуется в 1 этап</w:t>
            </w:r>
          </w:p>
        </w:tc>
      </w:tr>
      <w:tr w:rsidR="00DB5960" w14:paraId="7A4B4184" w14:textId="77777777">
        <w:trPr>
          <w:trHeight w:val="114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BE50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Объемы бюджетных ассигнований подпрограммы 6 за счет средств бюджета</w:t>
            </w:r>
          </w:p>
          <w:p w14:paraId="1DA8C527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Округа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495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6 предполагает финансирование за счет средств бюджета городского округа в сумме – 74 989 179,95 рублей, в том числе: </w:t>
            </w:r>
          </w:p>
          <w:p w14:paraId="10A869E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2025 год -        27 760 379,95 рублей;</w:t>
            </w:r>
          </w:p>
          <w:p w14:paraId="27F3B3D6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2026 год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-        23 614 400,00 рублей;</w:t>
            </w:r>
          </w:p>
          <w:p w14:paraId="4B46E851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2027 год -        23 614 400,00 рублей</w:t>
            </w:r>
          </w:p>
        </w:tc>
      </w:tr>
      <w:tr w:rsidR="00DB5960" w14:paraId="1FBC26C4" w14:textId="77777777">
        <w:trPr>
          <w:trHeight w:val="114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59D8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Целевые индикаторы достижения цели и показатели непосредственных результатов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4BB" w14:textId="77777777" w:rsidR="00DB5960" w:rsidRDefault="003A1B76">
            <w:pPr>
              <w:widowControl w:val="0"/>
              <w:jc w:val="both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>Индикаторы достижения цели:</w:t>
            </w:r>
          </w:p>
          <w:p w14:paraId="29E70BCB" w14:textId="77777777" w:rsidR="00DB5960" w:rsidRDefault="003A1B76">
            <w:pPr>
              <w:widowControl w:val="0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Обеспечение выполнения </w:t>
            </w:r>
            <w:r>
              <w:rPr>
                <w:rFonts w:eastAsia="Calibri"/>
                <w:sz w:val="20"/>
                <w:szCs w:val="20"/>
                <w:lang w:eastAsia="en-US"/>
              </w:rPr>
              <w:t>Плана мероприятий («дорожная карта») «Изменения, направл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енные на повышение эффективности сферы культуры в городском округе город Шахунья Нижегородской области»,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утвержденного постановлением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городского округа город Шахунья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от 11 апреля 2013 года № 336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>- 100%</w:t>
            </w:r>
          </w:p>
        </w:tc>
      </w:tr>
    </w:tbl>
    <w:p w14:paraId="1027F3A4" w14:textId="77777777" w:rsidR="00DB5960" w:rsidRDefault="00DB5960">
      <w:pPr>
        <w:widowControl w:val="0"/>
        <w:ind w:firstLine="540"/>
        <w:jc w:val="both"/>
        <w:rPr>
          <w:rFonts w:eastAsia="Lucida Sans Unicode"/>
          <w:sz w:val="20"/>
          <w:szCs w:val="20"/>
          <w:lang w:eastAsia="hi-IN" w:bidi="hi-IN"/>
        </w:rPr>
      </w:pPr>
    </w:p>
    <w:p w14:paraId="67BA8429" w14:textId="77777777" w:rsidR="00DB5960" w:rsidRDefault="003A1B76">
      <w:pPr>
        <w:widowControl w:val="0"/>
        <w:ind w:firstLine="709"/>
        <w:jc w:val="both"/>
      </w:pPr>
      <w:r>
        <w:t xml:space="preserve">Данная подпрограмма 6 содержит расходы на создание условий для реализации муниципальной программы (Обеспечение деятельности МКУ «Центр по обеспечению деятельности учреждений культуры </w:t>
      </w:r>
      <w:r>
        <w:rPr>
          <w:rFonts w:eastAsia="Calibri"/>
          <w:lang w:eastAsia="en-US"/>
        </w:rPr>
        <w:t>городского округа город Шахунья Нижегородской области</w:t>
      </w:r>
      <w:r>
        <w:t>», МКУК «Центр орган</w:t>
      </w:r>
      <w:r>
        <w:t>изационно-методической работы учреждений культуры городского округа город Шахунья»).</w:t>
      </w:r>
    </w:p>
    <w:p w14:paraId="796D11D3" w14:textId="77777777" w:rsidR="00DB5960" w:rsidRDefault="00DB5960">
      <w:pPr>
        <w:widowControl w:val="0"/>
        <w:ind w:firstLine="709"/>
        <w:jc w:val="both"/>
      </w:pPr>
    </w:p>
    <w:p w14:paraId="6851D24C" w14:textId="77777777" w:rsidR="00DB5960" w:rsidRDefault="00DB5960">
      <w:pPr>
        <w:widowControl w:val="0"/>
        <w:jc w:val="both"/>
        <w:sectPr w:rsidR="00DB5960">
          <w:footnotePr>
            <w:pos w:val="beneathText"/>
          </w:footnotePr>
          <w:pgSz w:w="11905" w:h="16837"/>
          <w:pgMar w:top="992" w:right="709" w:bottom="1134" w:left="1276" w:header="437" w:footer="0" w:gutter="0"/>
          <w:cols w:space="720"/>
          <w:titlePg/>
          <w:docGrid w:linePitch="360"/>
        </w:sectPr>
      </w:pPr>
    </w:p>
    <w:p w14:paraId="25FD972F" w14:textId="77777777" w:rsidR="00DB5960" w:rsidRDefault="003A1B76">
      <w:pPr>
        <w:widowControl w:val="0"/>
        <w:numPr>
          <w:ilvl w:val="0"/>
          <w:numId w:val="1"/>
        </w:numPr>
        <w:spacing w:after="200" w:line="276" w:lineRule="auto"/>
        <w:contextualSpacing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Аналитическое распределение средств бюджета городского округа </w:t>
      </w:r>
      <w:r>
        <w:rPr>
          <w:rFonts w:eastAsia="Lucida Sans Unicode"/>
          <w:sz w:val="22"/>
          <w:szCs w:val="22"/>
          <w:lang w:eastAsia="hi-IN" w:bidi="hi-IN"/>
        </w:rPr>
        <w:t xml:space="preserve">муниципальной программы «Развитие культуры в городском округе город Шахунья </w:t>
      </w:r>
      <w:r>
        <w:rPr>
          <w:rFonts w:eastAsiaTheme="minorHAnsi"/>
          <w:sz w:val="22"/>
          <w:szCs w:val="22"/>
          <w:lang w:eastAsia="en-US"/>
        </w:rPr>
        <w:t>Нижегородской области» по подпрограммам (тыс. руб.).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17"/>
        <w:gridCol w:w="4340"/>
        <w:gridCol w:w="728"/>
        <w:gridCol w:w="753"/>
        <w:gridCol w:w="1541"/>
        <w:gridCol w:w="595"/>
        <w:gridCol w:w="1840"/>
        <w:gridCol w:w="1840"/>
        <w:gridCol w:w="1840"/>
      </w:tblGrid>
      <w:tr w:rsidR="00DB5960" w14:paraId="6BE4A0B0" w14:textId="77777777">
        <w:trPr>
          <w:trHeight w:val="300"/>
        </w:trPr>
        <w:tc>
          <w:tcPr>
            <w:tcW w:w="2226" w:type="dxa"/>
            <w:vMerge w:val="restart"/>
          </w:tcPr>
          <w:p w14:paraId="0C9DBD4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Статус </w:t>
            </w:r>
          </w:p>
        </w:tc>
        <w:tc>
          <w:tcPr>
            <w:tcW w:w="4340" w:type="dxa"/>
            <w:vMerge w:val="restart"/>
          </w:tcPr>
          <w:p w14:paraId="1A73AA3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3608" w:type="dxa"/>
            <w:gridSpan w:val="4"/>
          </w:tcPr>
          <w:p w14:paraId="6255836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Код бюджетной классификации </w:t>
            </w:r>
          </w:p>
        </w:tc>
        <w:tc>
          <w:tcPr>
            <w:tcW w:w="1840" w:type="dxa"/>
            <w:noWrap/>
          </w:tcPr>
          <w:p w14:paraId="059FD41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</w:t>
            </w:r>
          </w:p>
        </w:tc>
        <w:tc>
          <w:tcPr>
            <w:tcW w:w="1840" w:type="dxa"/>
            <w:noWrap/>
          </w:tcPr>
          <w:p w14:paraId="5F97B0D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</w:t>
            </w:r>
          </w:p>
        </w:tc>
        <w:tc>
          <w:tcPr>
            <w:tcW w:w="1840" w:type="dxa"/>
            <w:noWrap/>
          </w:tcPr>
          <w:p w14:paraId="596752E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</w:t>
            </w:r>
          </w:p>
        </w:tc>
      </w:tr>
      <w:tr w:rsidR="00DB5960" w14:paraId="1C5BD1FD" w14:textId="77777777">
        <w:trPr>
          <w:trHeight w:val="300"/>
        </w:trPr>
        <w:tc>
          <w:tcPr>
            <w:tcW w:w="2226" w:type="dxa"/>
            <w:vMerge/>
          </w:tcPr>
          <w:p w14:paraId="3CF57D4B" w14:textId="77777777" w:rsidR="00DB5960" w:rsidRDefault="00DB5960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</w:p>
        </w:tc>
        <w:tc>
          <w:tcPr>
            <w:tcW w:w="4340" w:type="dxa"/>
            <w:vMerge/>
          </w:tcPr>
          <w:p w14:paraId="30D47BBE" w14:textId="77777777" w:rsidR="00DB5960" w:rsidRDefault="00DB5960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</w:p>
        </w:tc>
        <w:tc>
          <w:tcPr>
            <w:tcW w:w="728" w:type="dxa"/>
            <w:noWrap/>
          </w:tcPr>
          <w:p w14:paraId="629BE52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КВСР </w:t>
            </w:r>
          </w:p>
        </w:tc>
        <w:tc>
          <w:tcPr>
            <w:tcW w:w="744" w:type="dxa"/>
            <w:noWrap/>
          </w:tcPr>
          <w:p w14:paraId="11B35E7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КФСР </w:t>
            </w:r>
          </w:p>
        </w:tc>
        <w:tc>
          <w:tcPr>
            <w:tcW w:w="1541" w:type="dxa"/>
            <w:noWrap/>
          </w:tcPr>
          <w:p w14:paraId="293CC04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КЦСР </w:t>
            </w:r>
          </w:p>
        </w:tc>
        <w:tc>
          <w:tcPr>
            <w:tcW w:w="595" w:type="dxa"/>
            <w:noWrap/>
          </w:tcPr>
          <w:p w14:paraId="1AA8EF4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КВР </w:t>
            </w:r>
          </w:p>
        </w:tc>
        <w:tc>
          <w:tcPr>
            <w:tcW w:w="1840" w:type="dxa"/>
            <w:noWrap/>
          </w:tcPr>
          <w:p w14:paraId="5DEF88C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840" w:type="dxa"/>
            <w:noWrap/>
          </w:tcPr>
          <w:p w14:paraId="495FE16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840" w:type="dxa"/>
            <w:noWrap/>
          </w:tcPr>
          <w:p w14:paraId="7E584BA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2027</w:t>
            </w:r>
          </w:p>
        </w:tc>
      </w:tr>
      <w:tr w:rsidR="00DB5960" w14:paraId="01F13899" w14:textId="77777777">
        <w:trPr>
          <w:trHeight w:val="300"/>
        </w:trPr>
        <w:tc>
          <w:tcPr>
            <w:tcW w:w="2226" w:type="dxa"/>
          </w:tcPr>
          <w:p w14:paraId="09939BE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340" w:type="dxa"/>
            <w:noWrap/>
          </w:tcPr>
          <w:p w14:paraId="7ED16B5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728" w:type="dxa"/>
            <w:noWrap/>
          </w:tcPr>
          <w:p w14:paraId="4311160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744" w:type="dxa"/>
            <w:noWrap/>
          </w:tcPr>
          <w:p w14:paraId="0186970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541" w:type="dxa"/>
            <w:noWrap/>
          </w:tcPr>
          <w:p w14:paraId="235DDAB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95" w:type="dxa"/>
            <w:noWrap/>
          </w:tcPr>
          <w:p w14:paraId="629D58A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840" w:type="dxa"/>
            <w:noWrap/>
          </w:tcPr>
          <w:p w14:paraId="495EFBC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840" w:type="dxa"/>
            <w:noWrap/>
          </w:tcPr>
          <w:p w14:paraId="5BED380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840" w:type="dxa"/>
            <w:noWrap/>
          </w:tcPr>
          <w:p w14:paraId="368AB29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11</w:t>
            </w:r>
          </w:p>
        </w:tc>
      </w:tr>
      <w:tr w:rsidR="00DB5960" w14:paraId="5DC2A7FE" w14:textId="77777777">
        <w:trPr>
          <w:trHeight w:val="600"/>
        </w:trPr>
        <w:tc>
          <w:tcPr>
            <w:tcW w:w="6566" w:type="dxa"/>
            <w:gridSpan w:val="2"/>
          </w:tcPr>
          <w:p w14:paraId="1E1509D8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Муниципальная программа (всего)Развитие культуры городского округа город Шахунья Нижегородской области</w:t>
            </w:r>
          </w:p>
        </w:tc>
        <w:tc>
          <w:tcPr>
            <w:tcW w:w="728" w:type="dxa"/>
            <w:noWrap/>
          </w:tcPr>
          <w:p w14:paraId="2827692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X </w:t>
            </w:r>
          </w:p>
        </w:tc>
        <w:tc>
          <w:tcPr>
            <w:tcW w:w="744" w:type="dxa"/>
            <w:noWrap/>
          </w:tcPr>
          <w:p w14:paraId="0AF9EB2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X </w:t>
            </w:r>
          </w:p>
        </w:tc>
        <w:tc>
          <w:tcPr>
            <w:tcW w:w="1541" w:type="dxa"/>
            <w:noWrap/>
          </w:tcPr>
          <w:p w14:paraId="30BF769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0800000000</w:t>
            </w:r>
          </w:p>
        </w:tc>
        <w:tc>
          <w:tcPr>
            <w:tcW w:w="595" w:type="dxa"/>
            <w:noWrap/>
          </w:tcPr>
          <w:p w14:paraId="3C361C0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840" w:type="dxa"/>
            <w:noWrap/>
          </w:tcPr>
          <w:p w14:paraId="02DE453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202 603 557,84  </w:t>
            </w:r>
          </w:p>
        </w:tc>
        <w:tc>
          <w:tcPr>
            <w:tcW w:w="1840" w:type="dxa"/>
            <w:noWrap/>
          </w:tcPr>
          <w:p w14:paraId="2410F39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197 827 098,65  </w:t>
            </w:r>
          </w:p>
        </w:tc>
        <w:tc>
          <w:tcPr>
            <w:tcW w:w="1840" w:type="dxa"/>
            <w:noWrap/>
          </w:tcPr>
          <w:p w14:paraId="395DC7B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197 781 694,96  </w:t>
            </w:r>
          </w:p>
        </w:tc>
      </w:tr>
      <w:tr w:rsidR="00DB5960" w14:paraId="7AB31677" w14:textId="77777777">
        <w:trPr>
          <w:trHeight w:val="855"/>
        </w:trPr>
        <w:tc>
          <w:tcPr>
            <w:tcW w:w="6566" w:type="dxa"/>
            <w:gridSpan w:val="2"/>
          </w:tcPr>
          <w:p w14:paraId="0FB39B2F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Подпрограмма 1 Сохранение и развитие материально-технической базы муниципальных учреждений культуры городского округа город Шахунья Нижегородской области</w:t>
            </w:r>
          </w:p>
        </w:tc>
        <w:tc>
          <w:tcPr>
            <w:tcW w:w="728" w:type="dxa"/>
            <w:noWrap/>
          </w:tcPr>
          <w:p w14:paraId="785520B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4D58AC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3F3A2DB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0810000000</w:t>
            </w:r>
          </w:p>
        </w:tc>
        <w:tc>
          <w:tcPr>
            <w:tcW w:w="595" w:type="dxa"/>
            <w:noWrap/>
          </w:tcPr>
          <w:p w14:paraId="35F99B1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43BF2BE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1804FEE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12B3118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0E0CB455" w14:textId="77777777">
        <w:trPr>
          <w:trHeight w:val="600"/>
        </w:trPr>
        <w:tc>
          <w:tcPr>
            <w:tcW w:w="6566" w:type="dxa"/>
            <w:gridSpan w:val="2"/>
          </w:tcPr>
          <w:p w14:paraId="4371D18F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1.1.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Противопожарные мероприятия в учреждениях культуры городского округа город Шахунья Нижегородской области</w:t>
            </w:r>
          </w:p>
        </w:tc>
        <w:tc>
          <w:tcPr>
            <w:tcW w:w="728" w:type="dxa"/>
            <w:noWrap/>
          </w:tcPr>
          <w:p w14:paraId="00813E6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942EA7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172B137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0810100000</w:t>
            </w:r>
          </w:p>
        </w:tc>
        <w:tc>
          <w:tcPr>
            <w:tcW w:w="595" w:type="dxa"/>
            <w:noWrap/>
          </w:tcPr>
          <w:p w14:paraId="6A97391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</w:t>
            </w:r>
          </w:p>
        </w:tc>
        <w:tc>
          <w:tcPr>
            <w:tcW w:w="1840" w:type="dxa"/>
            <w:noWrap/>
          </w:tcPr>
          <w:p w14:paraId="4676E8C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5ACDBD1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21DBF32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250D984C" w14:textId="77777777">
        <w:trPr>
          <w:trHeight w:val="1245"/>
        </w:trPr>
        <w:tc>
          <w:tcPr>
            <w:tcW w:w="6566" w:type="dxa"/>
            <w:gridSpan w:val="2"/>
          </w:tcPr>
          <w:p w14:paraId="186ED016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1.2.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Укрепление материально-технической базы учреждений культуры (Капитальный и текущий ремонты, обновление автобусного парка в муниципальных учреждениях культуры городского округа город Шахунья Нижегородской области)</w:t>
            </w:r>
          </w:p>
        </w:tc>
        <w:tc>
          <w:tcPr>
            <w:tcW w:w="728" w:type="dxa"/>
            <w:noWrap/>
          </w:tcPr>
          <w:p w14:paraId="6E31A01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0D7E38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75419DD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0810200000</w:t>
            </w:r>
          </w:p>
        </w:tc>
        <w:tc>
          <w:tcPr>
            <w:tcW w:w="595" w:type="dxa"/>
            <w:noWrap/>
          </w:tcPr>
          <w:p w14:paraId="715055F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</w:t>
            </w:r>
          </w:p>
        </w:tc>
        <w:tc>
          <w:tcPr>
            <w:tcW w:w="1840" w:type="dxa"/>
            <w:noWrap/>
          </w:tcPr>
          <w:p w14:paraId="31FE872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0C92987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EF0C04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28E4F9D3" w14:textId="77777777">
        <w:trPr>
          <w:trHeight w:val="330"/>
        </w:trPr>
        <w:tc>
          <w:tcPr>
            <w:tcW w:w="6566" w:type="dxa"/>
            <w:gridSpan w:val="2"/>
          </w:tcPr>
          <w:p w14:paraId="1598651E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1.3. Расходы на поддержку отрасли культуры</w:t>
            </w:r>
          </w:p>
        </w:tc>
        <w:tc>
          <w:tcPr>
            <w:tcW w:w="728" w:type="dxa"/>
            <w:noWrap/>
          </w:tcPr>
          <w:p w14:paraId="126BEAA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1157F0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0B612A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0810300000</w:t>
            </w:r>
          </w:p>
        </w:tc>
        <w:tc>
          <w:tcPr>
            <w:tcW w:w="595" w:type="dxa"/>
            <w:noWrap/>
          </w:tcPr>
          <w:p w14:paraId="23F6102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</w:t>
            </w:r>
          </w:p>
        </w:tc>
        <w:tc>
          <w:tcPr>
            <w:tcW w:w="1840" w:type="dxa"/>
            <w:noWrap/>
          </w:tcPr>
          <w:p w14:paraId="31D62AD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00374EC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4D70B9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7AA807B7" w14:textId="77777777">
        <w:trPr>
          <w:trHeight w:val="330"/>
        </w:trPr>
        <w:tc>
          <w:tcPr>
            <w:tcW w:w="6566" w:type="dxa"/>
            <w:gridSpan w:val="2"/>
          </w:tcPr>
          <w:p w14:paraId="7350E492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1.4. Федеральный проект «Культурная среда»</w:t>
            </w:r>
          </w:p>
        </w:tc>
        <w:tc>
          <w:tcPr>
            <w:tcW w:w="728" w:type="dxa"/>
            <w:noWrap/>
          </w:tcPr>
          <w:p w14:paraId="015DBBD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3FBD1E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6EAFE6C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081А100000</w:t>
            </w:r>
          </w:p>
        </w:tc>
        <w:tc>
          <w:tcPr>
            <w:tcW w:w="595" w:type="dxa"/>
            <w:noWrap/>
          </w:tcPr>
          <w:p w14:paraId="6D363D0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</w:t>
            </w:r>
          </w:p>
        </w:tc>
        <w:tc>
          <w:tcPr>
            <w:tcW w:w="1840" w:type="dxa"/>
            <w:noWrap/>
          </w:tcPr>
          <w:p w14:paraId="54D09F3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279FC0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7CC708C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17C69915" w14:textId="77777777">
        <w:trPr>
          <w:trHeight w:val="300"/>
        </w:trPr>
        <w:tc>
          <w:tcPr>
            <w:tcW w:w="6566" w:type="dxa"/>
            <w:gridSpan w:val="2"/>
          </w:tcPr>
          <w:p w14:paraId="1B3CE075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1.5. Федеральный проект «Творческие люди»</w:t>
            </w:r>
          </w:p>
        </w:tc>
        <w:tc>
          <w:tcPr>
            <w:tcW w:w="728" w:type="dxa"/>
            <w:noWrap/>
          </w:tcPr>
          <w:p w14:paraId="097BAE6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8DEDE0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8F9150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081А200000</w:t>
            </w:r>
          </w:p>
        </w:tc>
        <w:tc>
          <w:tcPr>
            <w:tcW w:w="595" w:type="dxa"/>
            <w:noWrap/>
          </w:tcPr>
          <w:p w14:paraId="16A9716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</w:t>
            </w:r>
          </w:p>
        </w:tc>
        <w:tc>
          <w:tcPr>
            <w:tcW w:w="1840" w:type="dxa"/>
            <w:noWrap/>
          </w:tcPr>
          <w:p w14:paraId="7D6F986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3D35FB5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5AF8D9C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691DE5EE" w14:textId="77777777">
        <w:trPr>
          <w:trHeight w:val="660"/>
        </w:trPr>
        <w:tc>
          <w:tcPr>
            <w:tcW w:w="6566" w:type="dxa"/>
            <w:gridSpan w:val="2"/>
          </w:tcPr>
          <w:p w14:paraId="38EB778C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Подпрограмма 2 Развитие дополнительного образования в области искусств в городском округе город Шахунья Нижегородской области»</w:t>
            </w:r>
          </w:p>
        </w:tc>
        <w:tc>
          <w:tcPr>
            <w:tcW w:w="728" w:type="dxa"/>
            <w:noWrap/>
          </w:tcPr>
          <w:p w14:paraId="3C56033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4AC50D4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0703</w:t>
            </w:r>
          </w:p>
        </w:tc>
        <w:tc>
          <w:tcPr>
            <w:tcW w:w="1541" w:type="dxa"/>
            <w:noWrap/>
          </w:tcPr>
          <w:p w14:paraId="049BF3A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0820000000</w:t>
            </w:r>
          </w:p>
        </w:tc>
        <w:tc>
          <w:tcPr>
            <w:tcW w:w="595" w:type="dxa"/>
            <w:noWrap/>
          </w:tcPr>
          <w:p w14:paraId="6DE0103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47DBA63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58 803 550,00  </w:t>
            </w:r>
          </w:p>
        </w:tc>
        <w:tc>
          <w:tcPr>
            <w:tcW w:w="1840" w:type="dxa"/>
            <w:noWrap/>
          </w:tcPr>
          <w:p w14:paraId="50844C5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55 097 820,00  </w:t>
            </w:r>
          </w:p>
        </w:tc>
        <w:tc>
          <w:tcPr>
            <w:tcW w:w="1840" w:type="dxa"/>
            <w:noWrap/>
          </w:tcPr>
          <w:p w14:paraId="7E71A6E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55 097 820,00  </w:t>
            </w:r>
          </w:p>
        </w:tc>
      </w:tr>
      <w:tr w:rsidR="00DB5960" w14:paraId="772C955D" w14:textId="77777777">
        <w:trPr>
          <w:trHeight w:val="570"/>
        </w:trPr>
        <w:tc>
          <w:tcPr>
            <w:tcW w:w="6566" w:type="dxa"/>
            <w:gridSpan w:val="2"/>
          </w:tcPr>
          <w:p w14:paraId="3B0AC3D6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2.1.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Поддержка выставочной деятельности, организация и проведение художественных выставок</w:t>
            </w:r>
          </w:p>
        </w:tc>
        <w:tc>
          <w:tcPr>
            <w:tcW w:w="728" w:type="dxa"/>
            <w:noWrap/>
          </w:tcPr>
          <w:p w14:paraId="2707C38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FE5FE1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0703</w:t>
            </w:r>
          </w:p>
        </w:tc>
        <w:tc>
          <w:tcPr>
            <w:tcW w:w="1541" w:type="dxa"/>
            <w:noWrap/>
          </w:tcPr>
          <w:p w14:paraId="6552B57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0820100000</w:t>
            </w:r>
          </w:p>
        </w:tc>
        <w:tc>
          <w:tcPr>
            <w:tcW w:w="595" w:type="dxa"/>
            <w:noWrap/>
          </w:tcPr>
          <w:p w14:paraId="3107834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0844CCE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5274BE8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3BD7B3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0302494B" w14:textId="77777777">
        <w:trPr>
          <w:trHeight w:val="945"/>
        </w:trPr>
        <w:tc>
          <w:tcPr>
            <w:tcW w:w="6566" w:type="dxa"/>
            <w:gridSpan w:val="2"/>
          </w:tcPr>
          <w:p w14:paraId="046B0D52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2.2.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Поддержка фестивальной деятельности образовательных организаций (конференций, мастер-классов, фестивалей, конкурсов, семинаров и тому подобное)</w:t>
            </w:r>
          </w:p>
        </w:tc>
        <w:tc>
          <w:tcPr>
            <w:tcW w:w="728" w:type="dxa"/>
            <w:noWrap/>
          </w:tcPr>
          <w:p w14:paraId="19EAB21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BBE279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0703</w:t>
            </w:r>
          </w:p>
        </w:tc>
        <w:tc>
          <w:tcPr>
            <w:tcW w:w="1541" w:type="dxa"/>
            <w:noWrap/>
          </w:tcPr>
          <w:p w14:paraId="2902B26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0820200000</w:t>
            </w:r>
          </w:p>
        </w:tc>
        <w:tc>
          <w:tcPr>
            <w:tcW w:w="595" w:type="dxa"/>
            <w:noWrap/>
          </w:tcPr>
          <w:p w14:paraId="67825F9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 </w:t>
            </w:r>
          </w:p>
        </w:tc>
        <w:tc>
          <w:tcPr>
            <w:tcW w:w="1840" w:type="dxa"/>
            <w:noWrap/>
          </w:tcPr>
          <w:p w14:paraId="0F995B8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0959FF3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5CA00C3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0585CD4D" w14:textId="77777777">
        <w:trPr>
          <w:trHeight w:val="675"/>
        </w:trPr>
        <w:tc>
          <w:tcPr>
            <w:tcW w:w="6566" w:type="dxa"/>
            <w:gridSpan w:val="2"/>
          </w:tcPr>
          <w:p w14:paraId="09C28084" w14:textId="77777777" w:rsidR="00DB5960" w:rsidRDefault="003A1B76">
            <w:pPr>
              <w:widowControl w:val="0"/>
              <w:jc w:val="both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2.3.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728" w:type="dxa"/>
            <w:noWrap/>
          </w:tcPr>
          <w:p w14:paraId="05C8F94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A0F376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0703</w:t>
            </w:r>
          </w:p>
        </w:tc>
        <w:tc>
          <w:tcPr>
            <w:tcW w:w="1541" w:type="dxa"/>
            <w:noWrap/>
          </w:tcPr>
          <w:p w14:paraId="04CC49B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0820300000</w:t>
            </w:r>
          </w:p>
        </w:tc>
        <w:tc>
          <w:tcPr>
            <w:tcW w:w="595" w:type="dxa"/>
            <w:noWrap/>
          </w:tcPr>
          <w:p w14:paraId="2C352E1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0F35140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54 275 185,00  </w:t>
            </w:r>
          </w:p>
        </w:tc>
        <w:tc>
          <w:tcPr>
            <w:tcW w:w="1840" w:type="dxa"/>
            <w:noWrap/>
          </w:tcPr>
          <w:p w14:paraId="024E18E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55 097 820,00</w:t>
            </w:r>
          </w:p>
        </w:tc>
        <w:tc>
          <w:tcPr>
            <w:tcW w:w="1840" w:type="dxa"/>
            <w:noWrap/>
          </w:tcPr>
          <w:p w14:paraId="091F016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55 097 820,00  </w:t>
            </w:r>
          </w:p>
        </w:tc>
      </w:tr>
      <w:tr w:rsidR="00DB5960" w14:paraId="217F65D2" w14:textId="77777777">
        <w:trPr>
          <w:trHeight w:val="930"/>
        </w:trPr>
        <w:tc>
          <w:tcPr>
            <w:tcW w:w="6566" w:type="dxa"/>
            <w:gridSpan w:val="2"/>
          </w:tcPr>
          <w:p w14:paraId="7921B74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2.3.1.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8" w:type="dxa"/>
            <w:noWrap/>
          </w:tcPr>
          <w:p w14:paraId="1D806E0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30A73B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0703</w:t>
            </w:r>
          </w:p>
        </w:tc>
        <w:tc>
          <w:tcPr>
            <w:tcW w:w="1541" w:type="dxa"/>
            <w:noWrap/>
          </w:tcPr>
          <w:p w14:paraId="2306E80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0820323590</w:t>
            </w:r>
          </w:p>
        </w:tc>
        <w:tc>
          <w:tcPr>
            <w:tcW w:w="595" w:type="dxa"/>
            <w:noWrap/>
          </w:tcPr>
          <w:p w14:paraId="5B007AF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611</w:t>
            </w:r>
          </w:p>
        </w:tc>
        <w:tc>
          <w:tcPr>
            <w:tcW w:w="1840" w:type="dxa"/>
            <w:noWrap/>
          </w:tcPr>
          <w:p w14:paraId="3C79F31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28 345 670,00  </w:t>
            </w:r>
          </w:p>
        </w:tc>
        <w:tc>
          <w:tcPr>
            <w:tcW w:w="1840" w:type="dxa"/>
            <w:noWrap/>
          </w:tcPr>
          <w:p w14:paraId="2D700E1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28 711 370,00  </w:t>
            </w:r>
          </w:p>
        </w:tc>
        <w:tc>
          <w:tcPr>
            <w:tcW w:w="1840" w:type="dxa"/>
            <w:noWrap/>
          </w:tcPr>
          <w:p w14:paraId="3ED8E2B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28 711 370,00  </w:t>
            </w:r>
          </w:p>
        </w:tc>
      </w:tr>
      <w:tr w:rsidR="00DB5960" w14:paraId="16275724" w14:textId="77777777">
        <w:trPr>
          <w:trHeight w:val="915"/>
        </w:trPr>
        <w:tc>
          <w:tcPr>
            <w:tcW w:w="6566" w:type="dxa"/>
            <w:gridSpan w:val="2"/>
          </w:tcPr>
          <w:p w14:paraId="2F71F81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lastRenderedPageBreak/>
              <w:t xml:space="preserve">2.3.2.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8" w:type="dxa"/>
            <w:noWrap/>
          </w:tcPr>
          <w:p w14:paraId="42484DA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AD890D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0703</w:t>
            </w:r>
          </w:p>
        </w:tc>
        <w:tc>
          <w:tcPr>
            <w:tcW w:w="1541" w:type="dxa"/>
            <w:noWrap/>
          </w:tcPr>
          <w:p w14:paraId="113A057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0820323590</w:t>
            </w:r>
          </w:p>
        </w:tc>
        <w:tc>
          <w:tcPr>
            <w:tcW w:w="595" w:type="dxa"/>
            <w:noWrap/>
          </w:tcPr>
          <w:p w14:paraId="79EF787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621</w:t>
            </w:r>
          </w:p>
        </w:tc>
        <w:tc>
          <w:tcPr>
            <w:tcW w:w="1840" w:type="dxa"/>
            <w:noWrap/>
          </w:tcPr>
          <w:p w14:paraId="72ED8B2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25 929 515,00  </w:t>
            </w:r>
          </w:p>
        </w:tc>
        <w:tc>
          <w:tcPr>
            <w:tcW w:w="1840" w:type="dxa"/>
            <w:noWrap/>
          </w:tcPr>
          <w:p w14:paraId="1E0139A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26 386 450,00  </w:t>
            </w:r>
          </w:p>
        </w:tc>
        <w:tc>
          <w:tcPr>
            <w:tcW w:w="1840" w:type="dxa"/>
            <w:noWrap/>
          </w:tcPr>
          <w:p w14:paraId="300DA2B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26 386 450,00  </w:t>
            </w:r>
          </w:p>
        </w:tc>
      </w:tr>
      <w:tr w:rsidR="00DB5960" w14:paraId="5A87A564" w14:textId="77777777">
        <w:trPr>
          <w:trHeight w:val="900"/>
        </w:trPr>
        <w:tc>
          <w:tcPr>
            <w:tcW w:w="6566" w:type="dxa"/>
            <w:gridSpan w:val="2"/>
          </w:tcPr>
          <w:p w14:paraId="7E46B6B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2.4. 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</w:p>
        </w:tc>
        <w:tc>
          <w:tcPr>
            <w:tcW w:w="728" w:type="dxa"/>
            <w:noWrap/>
          </w:tcPr>
          <w:p w14:paraId="79DBDAD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266BCC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0703</w:t>
            </w:r>
          </w:p>
        </w:tc>
        <w:tc>
          <w:tcPr>
            <w:tcW w:w="1541" w:type="dxa"/>
            <w:noWrap/>
          </w:tcPr>
          <w:p w14:paraId="3A64D5F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0820400000</w:t>
            </w:r>
          </w:p>
        </w:tc>
        <w:tc>
          <w:tcPr>
            <w:tcW w:w="595" w:type="dxa"/>
            <w:noWrap/>
          </w:tcPr>
          <w:p w14:paraId="49713D0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0 </w:t>
            </w:r>
          </w:p>
        </w:tc>
        <w:tc>
          <w:tcPr>
            <w:tcW w:w="1840" w:type="dxa"/>
            <w:noWrap/>
          </w:tcPr>
          <w:p w14:paraId="183DF26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4 528 365,00  </w:t>
            </w:r>
          </w:p>
        </w:tc>
        <w:tc>
          <w:tcPr>
            <w:tcW w:w="1840" w:type="dxa"/>
            <w:noWrap/>
          </w:tcPr>
          <w:p w14:paraId="1B8A401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21C9ECA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2EA3156F" w14:textId="77777777">
        <w:trPr>
          <w:trHeight w:val="1485"/>
        </w:trPr>
        <w:tc>
          <w:tcPr>
            <w:tcW w:w="6566" w:type="dxa"/>
            <w:gridSpan w:val="2"/>
          </w:tcPr>
          <w:p w14:paraId="20E0E36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2.4.1. </w:t>
            </w:r>
            <w:r>
              <w:rPr>
                <w:sz w:val="20"/>
                <w:szCs w:val="20"/>
              </w:rPr>
              <w:t>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в учреждениях дополнительного образования (предоставление субсидий бюджетным, автономным у</w:t>
            </w:r>
            <w:r>
              <w:rPr>
                <w:sz w:val="20"/>
                <w:szCs w:val="20"/>
              </w:rPr>
              <w:t>чреждениям и иным некоммерческим организациям)</w:t>
            </w:r>
          </w:p>
        </w:tc>
        <w:tc>
          <w:tcPr>
            <w:tcW w:w="728" w:type="dxa"/>
            <w:noWrap/>
          </w:tcPr>
          <w:p w14:paraId="6E813D8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F229D6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0703</w:t>
            </w:r>
          </w:p>
        </w:tc>
        <w:tc>
          <w:tcPr>
            <w:tcW w:w="1541" w:type="dxa"/>
            <w:noWrap/>
          </w:tcPr>
          <w:p w14:paraId="1DFDD40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0820400040</w:t>
            </w:r>
          </w:p>
        </w:tc>
        <w:tc>
          <w:tcPr>
            <w:tcW w:w="595" w:type="dxa"/>
            <w:noWrap/>
          </w:tcPr>
          <w:p w14:paraId="2DBC1FB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251A273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1 036 365,00  </w:t>
            </w:r>
          </w:p>
        </w:tc>
        <w:tc>
          <w:tcPr>
            <w:tcW w:w="1840" w:type="dxa"/>
            <w:noWrap/>
          </w:tcPr>
          <w:p w14:paraId="775E6FF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7CFA6FE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67A0320E" w14:textId="77777777">
        <w:trPr>
          <w:trHeight w:val="885"/>
        </w:trPr>
        <w:tc>
          <w:tcPr>
            <w:tcW w:w="6566" w:type="dxa"/>
            <w:gridSpan w:val="2"/>
          </w:tcPr>
          <w:p w14:paraId="4179FF31" w14:textId="77777777" w:rsidR="00DB5960" w:rsidRDefault="003A1B7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2.4.2. </w:t>
            </w:r>
            <w:r>
              <w:rPr>
                <w:sz w:val="20"/>
                <w:szCs w:val="20"/>
              </w:rPr>
              <w:t>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  <w:p w14:paraId="003FD9A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</w:t>
            </w:r>
            <w:r>
              <w:rPr>
                <w:sz w:val="20"/>
                <w:szCs w:val="20"/>
              </w:rPr>
              <w:t>ским организациям)</w:t>
            </w:r>
          </w:p>
        </w:tc>
        <w:tc>
          <w:tcPr>
            <w:tcW w:w="728" w:type="dxa"/>
            <w:noWrap/>
          </w:tcPr>
          <w:p w14:paraId="2C8E009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EB94C5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0703</w:t>
            </w:r>
          </w:p>
        </w:tc>
        <w:tc>
          <w:tcPr>
            <w:tcW w:w="1541" w:type="dxa"/>
            <w:noWrap/>
          </w:tcPr>
          <w:p w14:paraId="05B18EC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08204S2230</w:t>
            </w:r>
          </w:p>
        </w:tc>
        <w:tc>
          <w:tcPr>
            <w:tcW w:w="595" w:type="dxa"/>
            <w:noWrap/>
          </w:tcPr>
          <w:p w14:paraId="07BF297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4BA72E9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3 492 000,00</w:t>
            </w:r>
          </w:p>
        </w:tc>
        <w:tc>
          <w:tcPr>
            <w:tcW w:w="1840" w:type="dxa"/>
            <w:noWrap/>
          </w:tcPr>
          <w:p w14:paraId="67B27D8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4587038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75E16F94" w14:textId="77777777">
        <w:trPr>
          <w:trHeight w:val="630"/>
        </w:trPr>
        <w:tc>
          <w:tcPr>
            <w:tcW w:w="6566" w:type="dxa"/>
            <w:gridSpan w:val="2"/>
          </w:tcPr>
          <w:p w14:paraId="07AD2A4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Подпрограмма 3 «Развитие библиотечного дела в городском округе город Шахунья Нижегородской области»</w:t>
            </w:r>
          </w:p>
        </w:tc>
        <w:tc>
          <w:tcPr>
            <w:tcW w:w="728" w:type="dxa"/>
            <w:noWrap/>
          </w:tcPr>
          <w:p w14:paraId="193B2AC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DE3DC7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798EB85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0830000000</w:t>
            </w:r>
          </w:p>
        </w:tc>
        <w:tc>
          <w:tcPr>
            <w:tcW w:w="595" w:type="dxa"/>
            <w:noWrap/>
          </w:tcPr>
          <w:p w14:paraId="734206D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470E4DD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44 365 723,39  </w:t>
            </w:r>
          </w:p>
        </w:tc>
        <w:tc>
          <w:tcPr>
            <w:tcW w:w="1840" w:type="dxa"/>
            <w:noWrap/>
          </w:tcPr>
          <w:p w14:paraId="0ACCE6D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44 473 664,88  </w:t>
            </w:r>
          </w:p>
        </w:tc>
        <w:tc>
          <w:tcPr>
            <w:tcW w:w="1840" w:type="dxa"/>
            <w:noWrap/>
          </w:tcPr>
          <w:p w14:paraId="71C035E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44 473 899,16  </w:t>
            </w:r>
          </w:p>
        </w:tc>
      </w:tr>
      <w:tr w:rsidR="00DB5960" w14:paraId="7CBD673C" w14:textId="77777777">
        <w:trPr>
          <w:trHeight w:val="585"/>
        </w:trPr>
        <w:tc>
          <w:tcPr>
            <w:tcW w:w="6566" w:type="dxa"/>
            <w:gridSpan w:val="2"/>
          </w:tcPr>
          <w:p w14:paraId="648280A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3.1. Поддержка профессиональное деятельности работников библиотечной сферы</w:t>
            </w:r>
          </w:p>
        </w:tc>
        <w:tc>
          <w:tcPr>
            <w:tcW w:w="728" w:type="dxa"/>
            <w:noWrap/>
          </w:tcPr>
          <w:p w14:paraId="7D8EFC5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1741FE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0EF8A9A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0830100000</w:t>
            </w:r>
          </w:p>
        </w:tc>
        <w:tc>
          <w:tcPr>
            <w:tcW w:w="595" w:type="dxa"/>
            <w:noWrap/>
          </w:tcPr>
          <w:p w14:paraId="749213B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230AF9F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77256D3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71DB14E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3603CCDC" w14:textId="77777777">
        <w:trPr>
          <w:trHeight w:val="375"/>
        </w:trPr>
        <w:tc>
          <w:tcPr>
            <w:tcW w:w="6566" w:type="dxa"/>
            <w:gridSpan w:val="2"/>
          </w:tcPr>
          <w:p w14:paraId="092E651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3.2. Расходы на поддержку отрасли культуры</w:t>
            </w:r>
          </w:p>
        </w:tc>
        <w:tc>
          <w:tcPr>
            <w:tcW w:w="728" w:type="dxa"/>
            <w:noWrap/>
          </w:tcPr>
          <w:p w14:paraId="53E97D7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3F7F5B6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13E367F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0830200000</w:t>
            </w:r>
          </w:p>
        </w:tc>
        <w:tc>
          <w:tcPr>
            <w:tcW w:w="595" w:type="dxa"/>
            <w:noWrap/>
          </w:tcPr>
          <w:p w14:paraId="161798B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224A6A3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236 928,39  </w:t>
            </w:r>
          </w:p>
        </w:tc>
        <w:tc>
          <w:tcPr>
            <w:tcW w:w="1840" w:type="dxa"/>
            <w:noWrap/>
          </w:tcPr>
          <w:p w14:paraId="1BDA841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95 869,88  </w:t>
            </w:r>
          </w:p>
        </w:tc>
        <w:tc>
          <w:tcPr>
            <w:tcW w:w="1840" w:type="dxa"/>
            <w:noWrap/>
          </w:tcPr>
          <w:p w14:paraId="290B6A9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103 311,97  </w:t>
            </w:r>
          </w:p>
        </w:tc>
      </w:tr>
      <w:tr w:rsidR="00DB5960" w14:paraId="09298BCE" w14:textId="77777777">
        <w:trPr>
          <w:trHeight w:val="600"/>
        </w:trPr>
        <w:tc>
          <w:tcPr>
            <w:tcW w:w="6566" w:type="dxa"/>
            <w:gridSpan w:val="2"/>
          </w:tcPr>
          <w:p w14:paraId="4AD6F6C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3.2.1.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728" w:type="dxa"/>
            <w:noWrap/>
          </w:tcPr>
          <w:p w14:paraId="33C513F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2A9CD4D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5D9ED0B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08302L5190</w:t>
            </w:r>
          </w:p>
        </w:tc>
        <w:tc>
          <w:tcPr>
            <w:tcW w:w="595" w:type="dxa"/>
            <w:noWrap/>
          </w:tcPr>
          <w:p w14:paraId="30BAD42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0A6AA34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95 261,71  </w:t>
            </w:r>
          </w:p>
        </w:tc>
        <w:tc>
          <w:tcPr>
            <w:tcW w:w="1840" w:type="dxa"/>
            <w:noWrap/>
          </w:tcPr>
          <w:p w14:paraId="3807C2D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95 869,88  </w:t>
            </w:r>
          </w:p>
        </w:tc>
        <w:tc>
          <w:tcPr>
            <w:tcW w:w="1840" w:type="dxa"/>
            <w:noWrap/>
          </w:tcPr>
          <w:p w14:paraId="1CC9EA2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103 311,97  </w:t>
            </w:r>
          </w:p>
        </w:tc>
      </w:tr>
      <w:tr w:rsidR="00DB5960" w14:paraId="5D16E8FC" w14:textId="77777777">
        <w:trPr>
          <w:trHeight w:val="600"/>
        </w:trPr>
        <w:tc>
          <w:tcPr>
            <w:tcW w:w="6566" w:type="dxa"/>
            <w:gridSpan w:val="2"/>
          </w:tcPr>
          <w:p w14:paraId="19E50DF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3.2.2.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Реализация мероприятий на государственную поддержку лучших сельских учреждений культуры</w:t>
            </w:r>
          </w:p>
        </w:tc>
        <w:tc>
          <w:tcPr>
            <w:tcW w:w="728" w:type="dxa"/>
            <w:noWrap/>
          </w:tcPr>
          <w:p w14:paraId="0354A18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0C6979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3DB2F90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08302L5192</w:t>
            </w:r>
          </w:p>
        </w:tc>
        <w:tc>
          <w:tcPr>
            <w:tcW w:w="595" w:type="dxa"/>
            <w:noWrap/>
          </w:tcPr>
          <w:p w14:paraId="1608DC6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6CFC719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141 666,68  </w:t>
            </w:r>
          </w:p>
        </w:tc>
        <w:tc>
          <w:tcPr>
            <w:tcW w:w="1840" w:type="dxa"/>
            <w:noWrap/>
          </w:tcPr>
          <w:p w14:paraId="2B9DEE8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0,00</w:t>
            </w:r>
          </w:p>
        </w:tc>
        <w:tc>
          <w:tcPr>
            <w:tcW w:w="1840" w:type="dxa"/>
            <w:noWrap/>
          </w:tcPr>
          <w:p w14:paraId="64D511C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0,00</w:t>
            </w:r>
          </w:p>
        </w:tc>
      </w:tr>
      <w:tr w:rsidR="00DB5960" w14:paraId="1CDE9A97" w14:textId="77777777">
        <w:trPr>
          <w:trHeight w:val="600"/>
        </w:trPr>
        <w:tc>
          <w:tcPr>
            <w:tcW w:w="6566" w:type="dxa"/>
            <w:gridSpan w:val="2"/>
          </w:tcPr>
          <w:p w14:paraId="52F4FD8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3.3. Увеличение объемов комплектования библиотечных фондов и обеспечение их сохранности</w:t>
            </w:r>
          </w:p>
        </w:tc>
        <w:tc>
          <w:tcPr>
            <w:tcW w:w="728" w:type="dxa"/>
            <w:noWrap/>
          </w:tcPr>
          <w:p w14:paraId="1BAE6EF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DE4EF6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22C0EFD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0830300000</w:t>
            </w:r>
          </w:p>
        </w:tc>
        <w:tc>
          <w:tcPr>
            <w:tcW w:w="595" w:type="dxa"/>
            <w:noWrap/>
          </w:tcPr>
          <w:p w14:paraId="5EBD4E5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1F732D8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20A690A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31080CC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6F8DBE3A" w14:textId="77777777">
        <w:trPr>
          <w:trHeight w:val="600"/>
        </w:trPr>
        <w:tc>
          <w:tcPr>
            <w:tcW w:w="6566" w:type="dxa"/>
            <w:gridSpan w:val="2"/>
          </w:tcPr>
          <w:p w14:paraId="22DD4F1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3.4. Проведение научно-практических конференций, круглых столов, семинаров, культурных акций межрегионального уровня</w:t>
            </w:r>
          </w:p>
        </w:tc>
        <w:tc>
          <w:tcPr>
            <w:tcW w:w="728" w:type="dxa"/>
            <w:noWrap/>
          </w:tcPr>
          <w:p w14:paraId="1F304D6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1B16EBD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5961AAF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0830400000</w:t>
            </w:r>
          </w:p>
        </w:tc>
        <w:tc>
          <w:tcPr>
            <w:tcW w:w="595" w:type="dxa"/>
            <w:noWrap/>
          </w:tcPr>
          <w:p w14:paraId="12E95B4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1D5F11C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338C89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1475356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6B8B2B2C" w14:textId="77777777">
        <w:trPr>
          <w:trHeight w:val="360"/>
        </w:trPr>
        <w:tc>
          <w:tcPr>
            <w:tcW w:w="6566" w:type="dxa"/>
            <w:gridSpan w:val="2"/>
          </w:tcPr>
          <w:p w14:paraId="2BC797C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3.5. Обеспечение деятельности муниципальных библиотек</w:t>
            </w:r>
          </w:p>
        </w:tc>
        <w:tc>
          <w:tcPr>
            <w:tcW w:w="728" w:type="dxa"/>
            <w:noWrap/>
          </w:tcPr>
          <w:p w14:paraId="2317807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7A946A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140754B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0830500000</w:t>
            </w:r>
          </w:p>
        </w:tc>
        <w:tc>
          <w:tcPr>
            <w:tcW w:w="595" w:type="dxa"/>
            <w:noWrap/>
          </w:tcPr>
          <w:p w14:paraId="7849121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26471B7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43 943 051,58  </w:t>
            </w:r>
          </w:p>
        </w:tc>
        <w:tc>
          <w:tcPr>
            <w:tcW w:w="1840" w:type="dxa"/>
            <w:noWrap/>
          </w:tcPr>
          <w:p w14:paraId="10F5D03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8 966 820,54  </w:t>
            </w:r>
          </w:p>
        </w:tc>
        <w:tc>
          <w:tcPr>
            <w:tcW w:w="1840" w:type="dxa"/>
            <w:noWrap/>
          </w:tcPr>
          <w:p w14:paraId="4140BC7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44 370 587,19  </w:t>
            </w:r>
          </w:p>
        </w:tc>
      </w:tr>
      <w:tr w:rsidR="00DB5960" w14:paraId="3C8A65AE" w14:textId="77777777">
        <w:trPr>
          <w:trHeight w:val="300"/>
        </w:trPr>
        <w:tc>
          <w:tcPr>
            <w:tcW w:w="6566" w:type="dxa"/>
            <w:gridSpan w:val="2"/>
          </w:tcPr>
          <w:p w14:paraId="5504202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3.5.1. Расходы на обеспечение деятельности муниципальных библиотек</w:t>
            </w:r>
          </w:p>
        </w:tc>
        <w:tc>
          <w:tcPr>
            <w:tcW w:w="728" w:type="dxa"/>
            <w:noWrap/>
          </w:tcPr>
          <w:p w14:paraId="1A5385D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1141552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126BA14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0830542590</w:t>
            </w:r>
          </w:p>
        </w:tc>
        <w:tc>
          <w:tcPr>
            <w:tcW w:w="595" w:type="dxa"/>
            <w:noWrap/>
          </w:tcPr>
          <w:p w14:paraId="4617669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0AC8102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43 943 051,58  </w:t>
            </w:r>
          </w:p>
        </w:tc>
        <w:tc>
          <w:tcPr>
            <w:tcW w:w="1840" w:type="dxa"/>
            <w:noWrap/>
          </w:tcPr>
          <w:p w14:paraId="3820FC8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8 966 820,54  </w:t>
            </w:r>
          </w:p>
        </w:tc>
        <w:tc>
          <w:tcPr>
            <w:tcW w:w="1840" w:type="dxa"/>
            <w:noWrap/>
          </w:tcPr>
          <w:p w14:paraId="648424F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44 370 587,19  </w:t>
            </w:r>
          </w:p>
        </w:tc>
      </w:tr>
      <w:tr w:rsidR="00DB5960" w14:paraId="4A2EBD60" w14:textId="77777777">
        <w:trPr>
          <w:trHeight w:val="615"/>
        </w:trPr>
        <w:tc>
          <w:tcPr>
            <w:tcW w:w="6566" w:type="dxa"/>
            <w:gridSpan w:val="2"/>
          </w:tcPr>
          <w:p w14:paraId="246B912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3.6. Пропаганда детского и юношеского чтения, формирование информационной и библиотечной культуры подрастающего поколения</w:t>
            </w:r>
          </w:p>
        </w:tc>
        <w:tc>
          <w:tcPr>
            <w:tcW w:w="728" w:type="dxa"/>
            <w:noWrap/>
          </w:tcPr>
          <w:p w14:paraId="4DACC0A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76718E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93296F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0830600000</w:t>
            </w:r>
          </w:p>
        </w:tc>
        <w:tc>
          <w:tcPr>
            <w:tcW w:w="595" w:type="dxa"/>
            <w:noWrap/>
          </w:tcPr>
          <w:p w14:paraId="34D6DED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0 </w:t>
            </w:r>
          </w:p>
        </w:tc>
        <w:tc>
          <w:tcPr>
            <w:tcW w:w="1840" w:type="dxa"/>
            <w:noWrap/>
          </w:tcPr>
          <w:p w14:paraId="322FDF2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718FECF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3981F8B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2F1B25B0" w14:textId="77777777">
        <w:trPr>
          <w:trHeight w:val="915"/>
        </w:trPr>
        <w:tc>
          <w:tcPr>
            <w:tcW w:w="6566" w:type="dxa"/>
            <w:gridSpan w:val="2"/>
          </w:tcPr>
          <w:p w14:paraId="7E23D74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lastRenderedPageBreak/>
              <w:t xml:space="preserve">3.7.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</w:p>
        </w:tc>
        <w:tc>
          <w:tcPr>
            <w:tcW w:w="728" w:type="dxa"/>
            <w:noWrap/>
          </w:tcPr>
          <w:p w14:paraId="4005A81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340F2FB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5A718E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0830700000</w:t>
            </w:r>
          </w:p>
        </w:tc>
        <w:tc>
          <w:tcPr>
            <w:tcW w:w="595" w:type="dxa"/>
            <w:noWrap/>
          </w:tcPr>
          <w:p w14:paraId="367385C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08DFE2B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185 743,42  </w:t>
            </w:r>
          </w:p>
        </w:tc>
        <w:tc>
          <w:tcPr>
            <w:tcW w:w="1840" w:type="dxa"/>
            <w:noWrap/>
          </w:tcPr>
          <w:p w14:paraId="100820A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22DA632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0DC321BD" w14:textId="77777777">
        <w:trPr>
          <w:trHeight w:val="300"/>
        </w:trPr>
        <w:tc>
          <w:tcPr>
            <w:tcW w:w="6566" w:type="dxa"/>
            <w:gridSpan w:val="2"/>
          </w:tcPr>
          <w:p w14:paraId="3F81AC3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3.8. Федеральный проект «Творческие люди»</w:t>
            </w:r>
          </w:p>
        </w:tc>
        <w:tc>
          <w:tcPr>
            <w:tcW w:w="728" w:type="dxa"/>
            <w:noWrap/>
          </w:tcPr>
          <w:p w14:paraId="6CB8038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A6B6A0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35CFFD5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0830800000</w:t>
            </w:r>
          </w:p>
        </w:tc>
        <w:tc>
          <w:tcPr>
            <w:tcW w:w="595" w:type="dxa"/>
            <w:noWrap/>
          </w:tcPr>
          <w:p w14:paraId="0736C82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0 </w:t>
            </w:r>
          </w:p>
        </w:tc>
        <w:tc>
          <w:tcPr>
            <w:tcW w:w="1840" w:type="dxa"/>
            <w:noWrap/>
          </w:tcPr>
          <w:p w14:paraId="5BAA2A7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2A2BA89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7F06E4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1D3ED707" w14:textId="77777777">
        <w:trPr>
          <w:trHeight w:val="300"/>
        </w:trPr>
        <w:tc>
          <w:tcPr>
            <w:tcW w:w="6566" w:type="dxa"/>
            <w:gridSpan w:val="2"/>
          </w:tcPr>
          <w:p w14:paraId="11F20CE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3.9. Региональный проект «Культура для семьи»</w:t>
            </w:r>
          </w:p>
        </w:tc>
        <w:tc>
          <w:tcPr>
            <w:tcW w:w="728" w:type="dxa"/>
            <w:noWrap/>
          </w:tcPr>
          <w:p w14:paraId="0DE4D69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1F08A02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28F45DA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083Я500000</w:t>
            </w:r>
          </w:p>
        </w:tc>
        <w:tc>
          <w:tcPr>
            <w:tcW w:w="595" w:type="dxa"/>
            <w:noWrap/>
          </w:tcPr>
          <w:p w14:paraId="41B9513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7D6E8A3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840" w:type="dxa"/>
            <w:noWrap/>
          </w:tcPr>
          <w:p w14:paraId="14BA5AB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35 410 974,46</w:t>
            </w:r>
          </w:p>
        </w:tc>
        <w:tc>
          <w:tcPr>
            <w:tcW w:w="1840" w:type="dxa"/>
            <w:noWrap/>
          </w:tcPr>
          <w:p w14:paraId="4C380C5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0,00</w:t>
            </w:r>
          </w:p>
        </w:tc>
      </w:tr>
      <w:tr w:rsidR="00DB5960" w14:paraId="7A81D518" w14:textId="77777777">
        <w:trPr>
          <w:trHeight w:val="300"/>
        </w:trPr>
        <w:tc>
          <w:tcPr>
            <w:tcW w:w="6566" w:type="dxa"/>
            <w:gridSpan w:val="2"/>
          </w:tcPr>
          <w:p w14:paraId="0ECBE47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3.9.1. Модернизация региональных и муниципальных библиотек</w:t>
            </w:r>
          </w:p>
        </w:tc>
        <w:tc>
          <w:tcPr>
            <w:tcW w:w="728" w:type="dxa"/>
            <w:noWrap/>
          </w:tcPr>
          <w:p w14:paraId="3F08503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3CF9530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3F2E43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083Я553480</w:t>
            </w:r>
          </w:p>
        </w:tc>
        <w:tc>
          <w:tcPr>
            <w:tcW w:w="595" w:type="dxa"/>
            <w:noWrap/>
          </w:tcPr>
          <w:p w14:paraId="582B214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612</w:t>
            </w:r>
          </w:p>
        </w:tc>
        <w:tc>
          <w:tcPr>
            <w:tcW w:w="1840" w:type="dxa"/>
            <w:noWrap/>
          </w:tcPr>
          <w:p w14:paraId="09A852D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840" w:type="dxa"/>
            <w:noWrap/>
          </w:tcPr>
          <w:p w14:paraId="197F0F3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35 410 974,46</w:t>
            </w:r>
          </w:p>
        </w:tc>
        <w:tc>
          <w:tcPr>
            <w:tcW w:w="1840" w:type="dxa"/>
            <w:noWrap/>
          </w:tcPr>
          <w:p w14:paraId="3A76CC2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0,00</w:t>
            </w:r>
          </w:p>
        </w:tc>
      </w:tr>
      <w:tr w:rsidR="00DB5960" w14:paraId="1A2CE697" w14:textId="77777777">
        <w:trPr>
          <w:trHeight w:val="585"/>
        </w:trPr>
        <w:tc>
          <w:tcPr>
            <w:tcW w:w="6566" w:type="dxa"/>
            <w:gridSpan w:val="2"/>
          </w:tcPr>
          <w:p w14:paraId="61D8E20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Подпрограмма 4 «Развитие музейного дела в городском округе город Шахунья Нижегородской области»</w:t>
            </w:r>
          </w:p>
        </w:tc>
        <w:tc>
          <w:tcPr>
            <w:tcW w:w="728" w:type="dxa"/>
            <w:noWrap/>
          </w:tcPr>
          <w:p w14:paraId="5863ADA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30A100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34168C8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0840000000</w:t>
            </w:r>
          </w:p>
        </w:tc>
        <w:tc>
          <w:tcPr>
            <w:tcW w:w="595" w:type="dxa"/>
            <w:noWrap/>
          </w:tcPr>
          <w:p w14:paraId="6019EDA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5DBF5C5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9 042 111,00  </w:t>
            </w:r>
          </w:p>
        </w:tc>
        <w:tc>
          <w:tcPr>
            <w:tcW w:w="1840" w:type="dxa"/>
            <w:noWrap/>
          </w:tcPr>
          <w:p w14:paraId="1146375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9 092 111,00  </w:t>
            </w:r>
          </w:p>
        </w:tc>
        <w:tc>
          <w:tcPr>
            <w:tcW w:w="1840" w:type="dxa"/>
            <w:noWrap/>
          </w:tcPr>
          <w:p w14:paraId="4DC503B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9 092 111,00  </w:t>
            </w:r>
          </w:p>
        </w:tc>
      </w:tr>
      <w:tr w:rsidR="00DB5960" w14:paraId="2C25DCAB" w14:textId="77777777">
        <w:trPr>
          <w:trHeight w:val="585"/>
        </w:trPr>
        <w:tc>
          <w:tcPr>
            <w:tcW w:w="6566" w:type="dxa"/>
            <w:gridSpan w:val="2"/>
          </w:tcPr>
          <w:p w14:paraId="4796F78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4.1. Поддержка профессиональной деятельности работников музейной сферы</w:t>
            </w:r>
          </w:p>
        </w:tc>
        <w:tc>
          <w:tcPr>
            <w:tcW w:w="728" w:type="dxa"/>
            <w:noWrap/>
          </w:tcPr>
          <w:p w14:paraId="05A323F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EA711A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A5DB8A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0840100000</w:t>
            </w:r>
          </w:p>
        </w:tc>
        <w:tc>
          <w:tcPr>
            <w:tcW w:w="595" w:type="dxa"/>
            <w:noWrap/>
          </w:tcPr>
          <w:p w14:paraId="08815E8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0 </w:t>
            </w:r>
          </w:p>
        </w:tc>
        <w:tc>
          <w:tcPr>
            <w:tcW w:w="1840" w:type="dxa"/>
            <w:noWrap/>
          </w:tcPr>
          <w:p w14:paraId="6613E03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238D9E4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0AFD229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1C461F7D" w14:textId="77777777">
        <w:trPr>
          <w:trHeight w:val="285"/>
        </w:trPr>
        <w:tc>
          <w:tcPr>
            <w:tcW w:w="6566" w:type="dxa"/>
            <w:gridSpan w:val="2"/>
          </w:tcPr>
          <w:p w14:paraId="438F5AB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4.2. Создание новых экспозиций и выставочных проектов</w:t>
            </w:r>
          </w:p>
        </w:tc>
        <w:tc>
          <w:tcPr>
            <w:tcW w:w="728" w:type="dxa"/>
            <w:noWrap/>
          </w:tcPr>
          <w:p w14:paraId="6D98336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2FA2D6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52AD6B1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0840200000</w:t>
            </w:r>
          </w:p>
        </w:tc>
        <w:tc>
          <w:tcPr>
            <w:tcW w:w="595" w:type="dxa"/>
            <w:noWrap/>
          </w:tcPr>
          <w:p w14:paraId="61F1350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7D8D4EA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31100E9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500CF5F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4E01AA26" w14:textId="77777777">
        <w:trPr>
          <w:trHeight w:val="300"/>
        </w:trPr>
        <w:tc>
          <w:tcPr>
            <w:tcW w:w="6566" w:type="dxa"/>
            <w:gridSpan w:val="2"/>
          </w:tcPr>
          <w:p w14:paraId="4932CEC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4.3.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Расходы на обеспечение деятельности муниципальных музеев</w:t>
            </w:r>
          </w:p>
        </w:tc>
        <w:tc>
          <w:tcPr>
            <w:tcW w:w="728" w:type="dxa"/>
            <w:noWrap/>
          </w:tcPr>
          <w:p w14:paraId="3D34B13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297F78E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1A4DFB4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0840300000</w:t>
            </w:r>
          </w:p>
        </w:tc>
        <w:tc>
          <w:tcPr>
            <w:tcW w:w="595" w:type="dxa"/>
            <w:noWrap/>
          </w:tcPr>
          <w:p w14:paraId="3CAE9A7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11683A0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9 042 111,00</w:t>
            </w:r>
          </w:p>
        </w:tc>
        <w:tc>
          <w:tcPr>
            <w:tcW w:w="1840" w:type="dxa"/>
            <w:noWrap/>
          </w:tcPr>
          <w:p w14:paraId="6687930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9 092 111,00</w:t>
            </w:r>
          </w:p>
        </w:tc>
        <w:tc>
          <w:tcPr>
            <w:tcW w:w="1840" w:type="dxa"/>
            <w:noWrap/>
          </w:tcPr>
          <w:p w14:paraId="7A208E5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9 092 111,00  </w:t>
            </w:r>
          </w:p>
        </w:tc>
      </w:tr>
      <w:tr w:rsidR="00DB5960" w14:paraId="725D93E8" w14:textId="77777777">
        <w:trPr>
          <w:trHeight w:val="945"/>
        </w:trPr>
        <w:tc>
          <w:tcPr>
            <w:tcW w:w="6566" w:type="dxa"/>
            <w:gridSpan w:val="2"/>
          </w:tcPr>
          <w:p w14:paraId="30E9481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4.4. Укрепление материально-технической базы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(текущие и капитальные ремонты муниципальных учреждений, обновление автобусного парка, приобретение оборудования и инвентаря) муниципальных музеев </w:t>
            </w:r>
          </w:p>
        </w:tc>
        <w:tc>
          <w:tcPr>
            <w:tcW w:w="728" w:type="dxa"/>
            <w:noWrap/>
          </w:tcPr>
          <w:p w14:paraId="007FCE3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4215B88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565478D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0840400000</w:t>
            </w:r>
          </w:p>
        </w:tc>
        <w:tc>
          <w:tcPr>
            <w:tcW w:w="595" w:type="dxa"/>
            <w:noWrap/>
          </w:tcPr>
          <w:p w14:paraId="01ABDF9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39AC77E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28806B3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19D80A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0DB869A8" w14:textId="77777777">
        <w:trPr>
          <w:trHeight w:val="660"/>
        </w:trPr>
        <w:tc>
          <w:tcPr>
            <w:tcW w:w="6566" w:type="dxa"/>
            <w:gridSpan w:val="2"/>
          </w:tcPr>
          <w:p w14:paraId="0B00142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Подпрограмма 5 «Развитие культурно-досуговой деятельности в горо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дском округе город Шахунья Нижегородской области»</w:t>
            </w:r>
          </w:p>
        </w:tc>
        <w:tc>
          <w:tcPr>
            <w:tcW w:w="728" w:type="dxa"/>
            <w:noWrap/>
          </w:tcPr>
          <w:p w14:paraId="1D130DF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F0A993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54A585F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0850000000</w:t>
            </w:r>
          </w:p>
        </w:tc>
        <w:tc>
          <w:tcPr>
            <w:tcW w:w="595" w:type="dxa"/>
            <w:noWrap/>
          </w:tcPr>
          <w:p w14:paraId="6D110F3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0 </w:t>
            </w:r>
          </w:p>
        </w:tc>
        <w:tc>
          <w:tcPr>
            <w:tcW w:w="1840" w:type="dxa"/>
            <w:noWrap/>
          </w:tcPr>
          <w:p w14:paraId="4282DEC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62 631 793,50  </w:t>
            </w:r>
          </w:p>
        </w:tc>
        <w:tc>
          <w:tcPr>
            <w:tcW w:w="1840" w:type="dxa"/>
            <w:noWrap/>
          </w:tcPr>
          <w:p w14:paraId="31A9013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65 549 102,77  </w:t>
            </w:r>
          </w:p>
        </w:tc>
        <w:tc>
          <w:tcPr>
            <w:tcW w:w="1840" w:type="dxa"/>
            <w:noWrap/>
          </w:tcPr>
          <w:p w14:paraId="3BA03FB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65 503 464,80  </w:t>
            </w:r>
          </w:p>
        </w:tc>
      </w:tr>
      <w:tr w:rsidR="00DB5960" w14:paraId="04E8A9A5" w14:textId="77777777">
        <w:trPr>
          <w:trHeight w:val="660"/>
        </w:trPr>
        <w:tc>
          <w:tcPr>
            <w:tcW w:w="6566" w:type="dxa"/>
            <w:gridSpan w:val="2"/>
          </w:tcPr>
          <w:p w14:paraId="76BA0B4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5.1. Поддержка профессиональной деятельности работников культурно-досуговой деятельности</w:t>
            </w:r>
          </w:p>
        </w:tc>
        <w:tc>
          <w:tcPr>
            <w:tcW w:w="728" w:type="dxa"/>
            <w:noWrap/>
          </w:tcPr>
          <w:p w14:paraId="5A4F73F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351FB39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1C39E6A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0850100000</w:t>
            </w:r>
          </w:p>
        </w:tc>
        <w:tc>
          <w:tcPr>
            <w:tcW w:w="595" w:type="dxa"/>
            <w:noWrap/>
          </w:tcPr>
          <w:p w14:paraId="74514D2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0 </w:t>
            </w:r>
          </w:p>
        </w:tc>
        <w:tc>
          <w:tcPr>
            <w:tcW w:w="1840" w:type="dxa"/>
            <w:noWrap/>
          </w:tcPr>
          <w:p w14:paraId="6E08F65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8DFD53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E03052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45702C0F" w14:textId="77777777">
        <w:trPr>
          <w:trHeight w:val="300"/>
        </w:trPr>
        <w:tc>
          <w:tcPr>
            <w:tcW w:w="6566" w:type="dxa"/>
            <w:gridSpan w:val="2"/>
          </w:tcPr>
          <w:p w14:paraId="6CC0CCB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5.2. Поддержка национальных культур</w:t>
            </w:r>
          </w:p>
        </w:tc>
        <w:tc>
          <w:tcPr>
            <w:tcW w:w="728" w:type="dxa"/>
            <w:noWrap/>
          </w:tcPr>
          <w:p w14:paraId="3B7AAE5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C80525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11E3E00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0850200000</w:t>
            </w:r>
          </w:p>
        </w:tc>
        <w:tc>
          <w:tcPr>
            <w:tcW w:w="595" w:type="dxa"/>
            <w:noWrap/>
          </w:tcPr>
          <w:p w14:paraId="6E1608F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0 </w:t>
            </w:r>
          </w:p>
        </w:tc>
        <w:tc>
          <w:tcPr>
            <w:tcW w:w="1840" w:type="dxa"/>
            <w:noWrap/>
          </w:tcPr>
          <w:p w14:paraId="5E61D95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ADAFB9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DF404F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60D9595E" w14:textId="77777777">
        <w:trPr>
          <w:trHeight w:val="300"/>
        </w:trPr>
        <w:tc>
          <w:tcPr>
            <w:tcW w:w="6566" w:type="dxa"/>
            <w:gridSpan w:val="2"/>
          </w:tcPr>
          <w:p w14:paraId="7B5726A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5.3. Поддержка фестивальной деятельности</w:t>
            </w:r>
          </w:p>
        </w:tc>
        <w:tc>
          <w:tcPr>
            <w:tcW w:w="728" w:type="dxa"/>
            <w:noWrap/>
          </w:tcPr>
          <w:p w14:paraId="59736B8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3BF1DCC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8AEE4D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0850300000</w:t>
            </w:r>
          </w:p>
        </w:tc>
        <w:tc>
          <w:tcPr>
            <w:tcW w:w="595" w:type="dxa"/>
            <w:noWrap/>
          </w:tcPr>
          <w:p w14:paraId="788D777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0 </w:t>
            </w:r>
          </w:p>
        </w:tc>
        <w:tc>
          <w:tcPr>
            <w:tcW w:w="1840" w:type="dxa"/>
            <w:noWrap/>
          </w:tcPr>
          <w:p w14:paraId="662E453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18220F0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DA7FE7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3EBF5FCA" w14:textId="77777777">
        <w:trPr>
          <w:trHeight w:val="300"/>
        </w:trPr>
        <w:tc>
          <w:tcPr>
            <w:tcW w:w="6566" w:type="dxa"/>
            <w:gridSpan w:val="2"/>
          </w:tcPr>
          <w:p w14:paraId="0D46520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5.4. Мероприятия антитеррористической направленности</w:t>
            </w:r>
          </w:p>
        </w:tc>
        <w:tc>
          <w:tcPr>
            <w:tcW w:w="728" w:type="dxa"/>
            <w:noWrap/>
          </w:tcPr>
          <w:p w14:paraId="5DC5991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08E797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74D7BFD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0850400000</w:t>
            </w:r>
          </w:p>
        </w:tc>
        <w:tc>
          <w:tcPr>
            <w:tcW w:w="595" w:type="dxa"/>
            <w:noWrap/>
          </w:tcPr>
          <w:p w14:paraId="13E6CE7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0 </w:t>
            </w:r>
          </w:p>
        </w:tc>
        <w:tc>
          <w:tcPr>
            <w:tcW w:w="1840" w:type="dxa"/>
            <w:noWrap/>
          </w:tcPr>
          <w:p w14:paraId="188B249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2D067BC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CC78ED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250BABCE" w14:textId="77777777">
        <w:trPr>
          <w:trHeight w:val="300"/>
        </w:trPr>
        <w:tc>
          <w:tcPr>
            <w:tcW w:w="6566" w:type="dxa"/>
            <w:gridSpan w:val="2"/>
          </w:tcPr>
          <w:p w14:paraId="4ECA9D2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5.5. Организация и проведение культурно-массовых мероприятий</w:t>
            </w:r>
          </w:p>
        </w:tc>
        <w:tc>
          <w:tcPr>
            <w:tcW w:w="728" w:type="dxa"/>
            <w:noWrap/>
          </w:tcPr>
          <w:p w14:paraId="4DFABF2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2784E01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2F94A0E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0850500000</w:t>
            </w:r>
          </w:p>
        </w:tc>
        <w:tc>
          <w:tcPr>
            <w:tcW w:w="595" w:type="dxa"/>
            <w:noWrap/>
          </w:tcPr>
          <w:p w14:paraId="73EE792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1EAA3A2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809 000,00  </w:t>
            </w:r>
          </w:p>
        </w:tc>
        <w:tc>
          <w:tcPr>
            <w:tcW w:w="1840" w:type="dxa"/>
            <w:noWrap/>
          </w:tcPr>
          <w:p w14:paraId="0385257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700 000,00  </w:t>
            </w:r>
          </w:p>
        </w:tc>
        <w:tc>
          <w:tcPr>
            <w:tcW w:w="1840" w:type="dxa"/>
            <w:noWrap/>
          </w:tcPr>
          <w:p w14:paraId="25FAE40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700 000,00  </w:t>
            </w:r>
          </w:p>
        </w:tc>
      </w:tr>
      <w:tr w:rsidR="00DB5960" w14:paraId="111B0A4E" w14:textId="77777777">
        <w:trPr>
          <w:trHeight w:val="300"/>
        </w:trPr>
        <w:tc>
          <w:tcPr>
            <w:tcW w:w="6566" w:type="dxa"/>
            <w:gridSpan w:val="2"/>
          </w:tcPr>
          <w:p w14:paraId="4BCAB29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5.5.1. Прочая закупка товаров, работ и услуг</w:t>
            </w:r>
          </w:p>
        </w:tc>
        <w:tc>
          <w:tcPr>
            <w:tcW w:w="728" w:type="dxa"/>
            <w:noWrap/>
          </w:tcPr>
          <w:p w14:paraId="3A31F98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2A3EDCD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8AA859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0850525220</w:t>
            </w:r>
          </w:p>
        </w:tc>
        <w:tc>
          <w:tcPr>
            <w:tcW w:w="595" w:type="dxa"/>
            <w:noWrap/>
          </w:tcPr>
          <w:p w14:paraId="50D48E4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244</w:t>
            </w:r>
          </w:p>
        </w:tc>
        <w:tc>
          <w:tcPr>
            <w:tcW w:w="1840" w:type="dxa"/>
            <w:noWrap/>
          </w:tcPr>
          <w:p w14:paraId="05634D7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609 000,00  </w:t>
            </w:r>
          </w:p>
        </w:tc>
        <w:tc>
          <w:tcPr>
            <w:tcW w:w="1840" w:type="dxa"/>
            <w:noWrap/>
          </w:tcPr>
          <w:p w14:paraId="4DA01BA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500 000,00  </w:t>
            </w:r>
          </w:p>
        </w:tc>
        <w:tc>
          <w:tcPr>
            <w:tcW w:w="1840" w:type="dxa"/>
            <w:noWrap/>
          </w:tcPr>
          <w:p w14:paraId="1252E4A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500 000,00  </w:t>
            </w:r>
          </w:p>
        </w:tc>
      </w:tr>
      <w:tr w:rsidR="00DB5960" w14:paraId="22E77768" w14:textId="77777777">
        <w:trPr>
          <w:trHeight w:val="300"/>
        </w:trPr>
        <w:tc>
          <w:tcPr>
            <w:tcW w:w="6566" w:type="dxa"/>
            <w:gridSpan w:val="2"/>
          </w:tcPr>
          <w:p w14:paraId="5566FCD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5.5.2.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Субсидии бюджетным учреждениям на иные цели</w:t>
            </w:r>
          </w:p>
        </w:tc>
        <w:tc>
          <w:tcPr>
            <w:tcW w:w="728" w:type="dxa"/>
            <w:noWrap/>
          </w:tcPr>
          <w:p w14:paraId="6AFDDDC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28310A4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7C65406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0850525220</w:t>
            </w:r>
          </w:p>
        </w:tc>
        <w:tc>
          <w:tcPr>
            <w:tcW w:w="595" w:type="dxa"/>
            <w:noWrap/>
          </w:tcPr>
          <w:p w14:paraId="5364A91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622</w:t>
            </w:r>
          </w:p>
        </w:tc>
        <w:tc>
          <w:tcPr>
            <w:tcW w:w="1840" w:type="dxa"/>
            <w:noWrap/>
          </w:tcPr>
          <w:p w14:paraId="57B823A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200 000,00  </w:t>
            </w:r>
          </w:p>
        </w:tc>
        <w:tc>
          <w:tcPr>
            <w:tcW w:w="1840" w:type="dxa"/>
            <w:noWrap/>
          </w:tcPr>
          <w:p w14:paraId="4E3DD73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200 000,00  </w:t>
            </w:r>
          </w:p>
        </w:tc>
        <w:tc>
          <w:tcPr>
            <w:tcW w:w="1840" w:type="dxa"/>
            <w:noWrap/>
          </w:tcPr>
          <w:p w14:paraId="3576A01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200 000,00  </w:t>
            </w:r>
          </w:p>
        </w:tc>
      </w:tr>
      <w:tr w:rsidR="00DB5960" w14:paraId="097C63ED" w14:textId="77777777">
        <w:trPr>
          <w:trHeight w:val="300"/>
        </w:trPr>
        <w:tc>
          <w:tcPr>
            <w:tcW w:w="6566" w:type="dxa"/>
            <w:gridSpan w:val="2"/>
          </w:tcPr>
          <w:p w14:paraId="24DC925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5.6. Обеспечение муниципальной культурно-досуговой услуги</w:t>
            </w:r>
          </w:p>
        </w:tc>
        <w:tc>
          <w:tcPr>
            <w:tcW w:w="728" w:type="dxa"/>
            <w:noWrap/>
          </w:tcPr>
          <w:p w14:paraId="3CE7115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0790E22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5C40470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0850600000</w:t>
            </w:r>
          </w:p>
        </w:tc>
        <w:tc>
          <w:tcPr>
            <w:tcW w:w="595" w:type="dxa"/>
            <w:noWrap/>
          </w:tcPr>
          <w:p w14:paraId="28F0FFF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4098008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61 581 030,47  </w:t>
            </w:r>
          </w:p>
        </w:tc>
        <w:tc>
          <w:tcPr>
            <w:tcW w:w="1840" w:type="dxa"/>
            <w:noWrap/>
          </w:tcPr>
          <w:p w14:paraId="2258AFB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64 803 464,80  </w:t>
            </w:r>
          </w:p>
        </w:tc>
        <w:tc>
          <w:tcPr>
            <w:tcW w:w="1840" w:type="dxa"/>
            <w:noWrap/>
          </w:tcPr>
          <w:p w14:paraId="3F5A625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64 803 464,80  </w:t>
            </w:r>
          </w:p>
        </w:tc>
      </w:tr>
      <w:tr w:rsidR="00DB5960" w14:paraId="48979598" w14:textId="77777777">
        <w:trPr>
          <w:trHeight w:val="431"/>
        </w:trPr>
        <w:tc>
          <w:tcPr>
            <w:tcW w:w="6566" w:type="dxa"/>
            <w:gridSpan w:val="2"/>
          </w:tcPr>
          <w:p w14:paraId="0412424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5.6.1.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Расходы на обеспечение деятельности учреждений культурно-досуговой деятельности</w:t>
            </w:r>
          </w:p>
        </w:tc>
        <w:tc>
          <w:tcPr>
            <w:tcW w:w="728" w:type="dxa"/>
            <w:noWrap/>
          </w:tcPr>
          <w:p w14:paraId="4B858D1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D816E8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97A61C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0850640590</w:t>
            </w:r>
          </w:p>
        </w:tc>
        <w:tc>
          <w:tcPr>
            <w:tcW w:w="595" w:type="dxa"/>
            <w:noWrap/>
          </w:tcPr>
          <w:p w14:paraId="7706BBC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611</w:t>
            </w:r>
          </w:p>
        </w:tc>
        <w:tc>
          <w:tcPr>
            <w:tcW w:w="1840" w:type="dxa"/>
            <w:noWrap/>
          </w:tcPr>
          <w:p w14:paraId="585DC37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4 996 717,87  </w:t>
            </w:r>
          </w:p>
        </w:tc>
        <w:tc>
          <w:tcPr>
            <w:tcW w:w="1840" w:type="dxa"/>
            <w:noWrap/>
          </w:tcPr>
          <w:p w14:paraId="20216D4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3D6AE31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5F933B66" w14:textId="77777777">
        <w:trPr>
          <w:trHeight w:val="431"/>
        </w:trPr>
        <w:tc>
          <w:tcPr>
            <w:tcW w:w="6566" w:type="dxa"/>
            <w:gridSpan w:val="2"/>
          </w:tcPr>
          <w:p w14:paraId="7A52BBB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5.6.2. Расходы на обеспечение деятельности учреждений культурно-досуговой деятельности</w:t>
            </w:r>
          </w:p>
        </w:tc>
        <w:tc>
          <w:tcPr>
            <w:tcW w:w="728" w:type="dxa"/>
            <w:noWrap/>
          </w:tcPr>
          <w:p w14:paraId="52F7361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0E3D50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6F6FFC8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0850640590</w:t>
            </w:r>
          </w:p>
        </w:tc>
        <w:tc>
          <w:tcPr>
            <w:tcW w:w="595" w:type="dxa"/>
            <w:noWrap/>
          </w:tcPr>
          <w:p w14:paraId="3637AD7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621</w:t>
            </w:r>
          </w:p>
        </w:tc>
        <w:tc>
          <w:tcPr>
            <w:tcW w:w="1840" w:type="dxa"/>
            <w:noWrap/>
          </w:tcPr>
          <w:p w14:paraId="1106BA2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56 584 312,60</w:t>
            </w:r>
          </w:p>
        </w:tc>
        <w:tc>
          <w:tcPr>
            <w:tcW w:w="1840" w:type="dxa"/>
            <w:noWrap/>
          </w:tcPr>
          <w:p w14:paraId="4A1F15D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64 803 464,80  </w:t>
            </w:r>
          </w:p>
        </w:tc>
        <w:tc>
          <w:tcPr>
            <w:tcW w:w="1840" w:type="dxa"/>
            <w:noWrap/>
          </w:tcPr>
          <w:p w14:paraId="2594FBF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64 803 464,80  </w:t>
            </w:r>
          </w:p>
        </w:tc>
      </w:tr>
      <w:tr w:rsidR="00DB5960" w14:paraId="2DC65D19" w14:textId="77777777">
        <w:trPr>
          <w:trHeight w:val="855"/>
        </w:trPr>
        <w:tc>
          <w:tcPr>
            <w:tcW w:w="6566" w:type="dxa"/>
            <w:gridSpan w:val="2"/>
          </w:tcPr>
          <w:p w14:paraId="2E5A9DE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5.7. Укрепление материально-технической базы (текущие и капитальные ремонты муниципальных учрежден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ий, обновление автобусного парка, приобретение оборудования и инвентаря)</w:t>
            </w:r>
          </w:p>
        </w:tc>
        <w:tc>
          <w:tcPr>
            <w:tcW w:w="728" w:type="dxa"/>
            <w:noWrap/>
          </w:tcPr>
          <w:p w14:paraId="6567BB2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784592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0B5E1D8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0850700000</w:t>
            </w:r>
          </w:p>
        </w:tc>
        <w:tc>
          <w:tcPr>
            <w:tcW w:w="595" w:type="dxa"/>
            <w:noWrap/>
          </w:tcPr>
          <w:p w14:paraId="349F28B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58E9030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241 763,03  </w:t>
            </w:r>
          </w:p>
        </w:tc>
        <w:tc>
          <w:tcPr>
            <w:tcW w:w="1840" w:type="dxa"/>
            <w:noWrap/>
          </w:tcPr>
          <w:p w14:paraId="7E26705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45 637,97  </w:t>
            </w:r>
          </w:p>
        </w:tc>
        <w:tc>
          <w:tcPr>
            <w:tcW w:w="1840" w:type="dxa"/>
            <w:noWrap/>
          </w:tcPr>
          <w:p w14:paraId="23AFE3E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65623492" w14:textId="77777777">
        <w:trPr>
          <w:trHeight w:val="855"/>
        </w:trPr>
        <w:tc>
          <w:tcPr>
            <w:tcW w:w="6566" w:type="dxa"/>
            <w:gridSpan w:val="2"/>
          </w:tcPr>
          <w:p w14:paraId="2DEE558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lastRenderedPageBreak/>
              <w:t>5.7.1. 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28" w:type="dxa"/>
            <w:noWrap/>
          </w:tcPr>
          <w:p w14:paraId="2B5521B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BFC6B3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1DA9D3C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08507L4670</w:t>
            </w:r>
          </w:p>
        </w:tc>
        <w:tc>
          <w:tcPr>
            <w:tcW w:w="595" w:type="dxa"/>
            <w:noWrap/>
          </w:tcPr>
          <w:p w14:paraId="172D649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4377ACC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37 563,03  </w:t>
            </w:r>
          </w:p>
        </w:tc>
        <w:tc>
          <w:tcPr>
            <w:tcW w:w="1840" w:type="dxa"/>
            <w:noWrap/>
          </w:tcPr>
          <w:p w14:paraId="612CE8B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45 637,97  </w:t>
            </w:r>
          </w:p>
        </w:tc>
        <w:tc>
          <w:tcPr>
            <w:tcW w:w="1840" w:type="dxa"/>
            <w:noWrap/>
          </w:tcPr>
          <w:p w14:paraId="12E7E5A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53AC42F8" w14:textId="77777777">
        <w:trPr>
          <w:trHeight w:val="1215"/>
        </w:trPr>
        <w:tc>
          <w:tcPr>
            <w:tcW w:w="6566" w:type="dxa"/>
            <w:gridSpan w:val="2"/>
          </w:tcPr>
          <w:p w14:paraId="0387BD6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5.7.2. Укрепление материально-технической базы (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Текущие и капитальные ремонты муниципальных учреждений, обновление автобусного парка, приобретение оборудования и инвентаря) Домов культуры и Дворцов культуры</w:t>
            </w:r>
          </w:p>
        </w:tc>
        <w:tc>
          <w:tcPr>
            <w:tcW w:w="728" w:type="dxa"/>
            <w:noWrap/>
          </w:tcPr>
          <w:p w14:paraId="0978DAC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C6DC20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19B9A08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0850700040</w:t>
            </w:r>
          </w:p>
        </w:tc>
        <w:tc>
          <w:tcPr>
            <w:tcW w:w="595" w:type="dxa"/>
            <w:noWrap/>
          </w:tcPr>
          <w:p w14:paraId="014FF2A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731C861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204 200,00  </w:t>
            </w:r>
          </w:p>
        </w:tc>
        <w:tc>
          <w:tcPr>
            <w:tcW w:w="1840" w:type="dxa"/>
            <w:noWrap/>
          </w:tcPr>
          <w:p w14:paraId="285144F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50CFEC6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6CBCF929" w14:textId="77777777">
        <w:trPr>
          <w:trHeight w:val="315"/>
        </w:trPr>
        <w:tc>
          <w:tcPr>
            <w:tcW w:w="6566" w:type="dxa"/>
            <w:gridSpan w:val="2"/>
          </w:tcPr>
          <w:p w14:paraId="1291F5F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5.8. Расходы на поддержку отрасли культуры</w:t>
            </w:r>
          </w:p>
        </w:tc>
        <w:tc>
          <w:tcPr>
            <w:tcW w:w="728" w:type="dxa"/>
            <w:noWrap/>
          </w:tcPr>
          <w:p w14:paraId="0496D93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2A17881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63CDB3C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0850800000</w:t>
            </w:r>
          </w:p>
        </w:tc>
        <w:tc>
          <w:tcPr>
            <w:tcW w:w="595" w:type="dxa"/>
            <w:noWrap/>
          </w:tcPr>
          <w:p w14:paraId="65769AB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1219DB3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04FA743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1749292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00001D55" w14:textId="77777777">
        <w:trPr>
          <w:trHeight w:val="315"/>
        </w:trPr>
        <w:tc>
          <w:tcPr>
            <w:tcW w:w="6566" w:type="dxa"/>
            <w:gridSpan w:val="2"/>
          </w:tcPr>
          <w:p w14:paraId="28AF8FF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5.9. Федеральный проект «Творческие люди»</w:t>
            </w:r>
          </w:p>
        </w:tc>
        <w:tc>
          <w:tcPr>
            <w:tcW w:w="728" w:type="dxa"/>
            <w:noWrap/>
          </w:tcPr>
          <w:p w14:paraId="7233743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3AFE284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435B7AD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085A200000</w:t>
            </w:r>
          </w:p>
        </w:tc>
        <w:tc>
          <w:tcPr>
            <w:tcW w:w="595" w:type="dxa"/>
            <w:noWrap/>
          </w:tcPr>
          <w:p w14:paraId="2785590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41B5859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BD1B03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663069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55F745A3" w14:textId="77777777">
        <w:trPr>
          <w:trHeight w:val="615"/>
        </w:trPr>
        <w:tc>
          <w:tcPr>
            <w:tcW w:w="6566" w:type="dxa"/>
            <w:gridSpan w:val="2"/>
          </w:tcPr>
          <w:p w14:paraId="1F71F6E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5.9.1.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Государственная поддержка лучших сельских учреждений культуры и их работников </w:t>
            </w:r>
          </w:p>
        </w:tc>
        <w:tc>
          <w:tcPr>
            <w:tcW w:w="728" w:type="dxa"/>
            <w:noWrap/>
          </w:tcPr>
          <w:p w14:paraId="72190DF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463AEBB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0801</w:t>
            </w:r>
          </w:p>
        </w:tc>
        <w:tc>
          <w:tcPr>
            <w:tcW w:w="1541" w:type="dxa"/>
            <w:noWrap/>
          </w:tcPr>
          <w:p w14:paraId="5D71C3E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085A255190</w:t>
            </w:r>
          </w:p>
        </w:tc>
        <w:tc>
          <w:tcPr>
            <w:tcW w:w="595" w:type="dxa"/>
            <w:noWrap/>
          </w:tcPr>
          <w:p w14:paraId="7074D7B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4D83A7A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4EC3590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373A631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796BEB4C" w14:textId="77777777">
        <w:trPr>
          <w:trHeight w:val="615"/>
        </w:trPr>
        <w:tc>
          <w:tcPr>
            <w:tcW w:w="6566" w:type="dxa"/>
            <w:gridSpan w:val="2"/>
          </w:tcPr>
          <w:p w14:paraId="0A375C7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Подпрограмма 6 «Обеспечение реализации муниципальной программы»</w:t>
            </w:r>
          </w:p>
        </w:tc>
        <w:tc>
          <w:tcPr>
            <w:tcW w:w="728" w:type="dxa"/>
            <w:noWrap/>
          </w:tcPr>
          <w:p w14:paraId="08E37B2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19F76D6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442D5FD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0860000000</w:t>
            </w:r>
          </w:p>
        </w:tc>
        <w:tc>
          <w:tcPr>
            <w:tcW w:w="595" w:type="dxa"/>
            <w:noWrap/>
          </w:tcPr>
          <w:p w14:paraId="1BC276E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0E582D7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27 760 379,95</w:t>
            </w:r>
          </w:p>
        </w:tc>
        <w:tc>
          <w:tcPr>
            <w:tcW w:w="1840" w:type="dxa"/>
            <w:noWrap/>
          </w:tcPr>
          <w:p w14:paraId="67D44AB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23 614 400,00  </w:t>
            </w:r>
          </w:p>
        </w:tc>
        <w:tc>
          <w:tcPr>
            <w:tcW w:w="1840" w:type="dxa"/>
            <w:noWrap/>
          </w:tcPr>
          <w:p w14:paraId="5643930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23 614 400,00  </w:t>
            </w:r>
          </w:p>
        </w:tc>
      </w:tr>
      <w:tr w:rsidR="00DB5960" w14:paraId="6B71D048" w14:textId="77777777">
        <w:trPr>
          <w:trHeight w:val="330"/>
        </w:trPr>
        <w:tc>
          <w:tcPr>
            <w:tcW w:w="6566" w:type="dxa"/>
            <w:gridSpan w:val="2"/>
          </w:tcPr>
          <w:p w14:paraId="3C2EC39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6.1. Обеспечение деятельности МКУ «ЦОДУК»</w:t>
            </w:r>
          </w:p>
        </w:tc>
        <w:tc>
          <w:tcPr>
            <w:tcW w:w="728" w:type="dxa"/>
            <w:noWrap/>
          </w:tcPr>
          <w:p w14:paraId="6911360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45214F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6BFB159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0860100000</w:t>
            </w:r>
          </w:p>
        </w:tc>
        <w:tc>
          <w:tcPr>
            <w:tcW w:w="595" w:type="dxa"/>
            <w:noWrap/>
          </w:tcPr>
          <w:p w14:paraId="1A77C46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7FB6842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26 381 370,00  </w:t>
            </w:r>
          </w:p>
        </w:tc>
        <w:tc>
          <w:tcPr>
            <w:tcW w:w="1840" w:type="dxa"/>
            <w:noWrap/>
          </w:tcPr>
          <w:p w14:paraId="17F892C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23 614 400,00  </w:t>
            </w:r>
          </w:p>
        </w:tc>
        <w:tc>
          <w:tcPr>
            <w:tcW w:w="1840" w:type="dxa"/>
            <w:noWrap/>
          </w:tcPr>
          <w:p w14:paraId="3622ADC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23 614 400,00  </w:t>
            </w:r>
          </w:p>
        </w:tc>
      </w:tr>
      <w:tr w:rsidR="00DB5960" w14:paraId="670EBDED" w14:textId="77777777">
        <w:trPr>
          <w:trHeight w:val="752"/>
        </w:trPr>
        <w:tc>
          <w:tcPr>
            <w:tcW w:w="6566" w:type="dxa"/>
            <w:gridSpan w:val="2"/>
          </w:tcPr>
          <w:p w14:paraId="0850595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6.1.1. Расходы на обеспечение деятельности муниципального казенного учреждения «Центр по обеспечению деятельности учреждений культуры»</w:t>
            </w:r>
          </w:p>
        </w:tc>
        <w:tc>
          <w:tcPr>
            <w:tcW w:w="728" w:type="dxa"/>
            <w:noWrap/>
          </w:tcPr>
          <w:p w14:paraId="0D7F0EF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E6E808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5044E67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0860146590</w:t>
            </w:r>
          </w:p>
        </w:tc>
        <w:tc>
          <w:tcPr>
            <w:tcW w:w="595" w:type="dxa"/>
            <w:noWrap/>
          </w:tcPr>
          <w:p w14:paraId="7E49A0D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111</w:t>
            </w:r>
          </w:p>
        </w:tc>
        <w:tc>
          <w:tcPr>
            <w:tcW w:w="1840" w:type="dxa"/>
            <w:noWrap/>
          </w:tcPr>
          <w:p w14:paraId="69AC5AD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19 805 761,00  </w:t>
            </w:r>
          </w:p>
        </w:tc>
        <w:tc>
          <w:tcPr>
            <w:tcW w:w="1840" w:type="dxa"/>
            <w:noWrap/>
          </w:tcPr>
          <w:p w14:paraId="14265C0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17 724 000,00  </w:t>
            </w:r>
          </w:p>
        </w:tc>
        <w:tc>
          <w:tcPr>
            <w:tcW w:w="1840" w:type="dxa"/>
            <w:noWrap/>
          </w:tcPr>
          <w:p w14:paraId="1EA6260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17 724 000,00  </w:t>
            </w:r>
          </w:p>
        </w:tc>
      </w:tr>
      <w:tr w:rsidR="00DB5960" w14:paraId="73637507" w14:textId="77777777">
        <w:trPr>
          <w:trHeight w:val="752"/>
        </w:trPr>
        <w:tc>
          <w:tcPr>
            <w:tcW w:w="6566" w:type="dxa"/>
            <w:gridSpan w:val="2"/>
          </w:tcPr>
          <w:p w14:paraId="3B991AF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6.1.2. Расходы на обеспечение деятельности муниц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ипального казенного учреждения «Центр по обеспечению деятельности учреждений культуры»</w:t>
            </w:r>
          </w:p>
        </w:tc>
        <w:tc>
          <w:tcPr>
            <w:tcW w:w="728" w:type="dxa"/>
            <w:noWrap/>
          </w:tcPr>
          <w:p w14:paraId="7BAB745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B9AA01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75FD846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0860146590</w:t>
            </w:r>
          </w:p>
        </w:tc>
        <w:tc>
          <w:tcPr>
            <w:tcW w:w="595" w:type="dxa"/>
            <w:noWrap/>
          </w:tcPr>
          <w:p w14:paraId="19CE283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119</w:t>
            </w:r>
          </w:p>
        </w:tc>
        <w:tc>
          <w:tcPr>
            <w:tcW w:w="1840" w:type="dxa"/>
            <w:noWrap/>
          </w:tcPr>
          <w:p w14:paraId="14EA492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5 948 365,00</w:t>
            </w:r>
          </w:p>
        </w:tc>
        <w:tc>
          <w:tcPr>
            <w:tcW w:w="1840" w:type="dxa"/>
            <w:noWrap/>
          </w:tcPr>
          <w:p w14:paraId="7B0568A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5 316 400,00</w:t>
            </w:r>
          </w:p>
        </w:tc>
        <w:tc>
          <w:tcPr>
            <w:tcW w:w="1840" w:type="dxa"/>
            <w:noWrap/>
          </w:tcPr>
          <w:p w14:paraId="198DE3A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5 316 400,00</w:t>
            </w:r>
          </w:p>
        </w:tc>
      </w:tr>
      <w:tr w:rsidR="00DB5960" w14:paraId="0E94C9D6" w14:textId="77777777">
        <w:trPr>
          <w:trHeight w:val="696"/>
        </w:trPr>
        <w:tc>
          <w:tcPr>
            <w:tcW w:w="6566" w:type="dxa"/>
            <w:gridSpan w:val="2"/>
          </w:tcPr>
          <w:p w14:paraId="498D74F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6.1.3. Расходы на обеспечение деятельности муниципального казенного учреждения «Центр по обеспечению деятельности учреждений культуры» </w:t>
            </w:r>
          </w:p>
        </w:tc>
        <w:tc>
          <w:tcPr>
            <w:tcW w:w="728" w:type="dxa"/>
            <w:noWrap/>
          </w:tcPr>
          <w:p w14:paraId="52CC34D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7F14F10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616F853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0860146590</w:t>
            </w:r>
          </w:p>
        </w:tc>
        <w:tc>
          <w:tcPr>
            <w:tcW w:w="595" w:type="dxa"/>
            <w:noWrap/>
          </w:tcPr>
          <w:p w14:paraId="0E56699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242</w:t>
            </w:r>
          </w:p>
        </w:tc>
        <w:tc>
          <w:tcPr>
            <w:tcW w:w="1840" w:type="dxa"/>
            <w:noWrap/>
          </w:tcPr>
          <w:p w14:paraId="241CD0A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126 781,15  </w:t>
            </w:r>
          </w:p>
        </w:tc>
        <w:tc>
          <w:tcPr>
            <w:tcW w:w="1840" w:type="dxa"/>
            <w:noWrap/>
          </w:tcPr>
          <w:p w14:paraId="007E06A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175 300,00  </w:t>
            </w:r>
          </w:p>
        </w:tc>
        <w:tc>
          <w:tcPr>
            <w:tcW w:w="1840" w:type="dxa"/>
            <w:noWrap/>
          </w:tcPr>
          <w:p w14:paraId="7DD279B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175 300,00  </w:t>
            </w:r>
          </w:p>
        </w:tc>
      </w:tr>
      <w:tr w:rsidR="00DB5960" w14:paraId="4A7194A9" w14:textId="77777777">
        <w:trPr>
          <w:trHeight w:val="930"/>
        </w:trPr>
        <w:tc>
          <w:tcPr>
            <w:tcW w:w="6566" w:type="dxa"/>
            <w:gridSpan w:val="2"/>
          </w:tcPr>
          <w:p w14:paraId="7D0FE01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6.1.4.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Расходы на обеспечение деятельности муниципального казенного учреждения «Центр по обеспечению деятельности учреждений культуры» </w:t>
            </w:r>
          </w:p>
        </w:tc>
        <w:tc>
          <w:tcPr>
            <w:tcW w:w="728" w:type="dxa"/>
            <w:noWrap/>
          </w:tcPr>
          <w:p w14:paraId="6514F24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F9E731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2CB129A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0860146590</w:t>
            </w:r>
          </w:p>
        </w:tc>
        <w:tc>
          <w:tcPr>
            <w:tcW w:w="595" w:type="dxa"/>
            <w:noWrap/>
          </w:tcPr>
          <w:p w14:paraId="23976A1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244</w:t>
            </w:r>
          </w:p>
        </w:tc>
        <w:tc>
          <w:tcPr>
            <w:tcW w:w="1840" w:type="dxa"/>
            <w:noWrap/>
          </w:tcPr>
          <w:p w14:paraId="02CDFBA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492 718,85  </w:t>
            </w:r>
          </w:p>
        </w:tc>
        <w:tc>
          <w:tcPr>
            <w:tcW w:w="1840" w:type="dxa"/>
            <w:noWrap/>
          </w:tcPr>
          <w:p w14:paraId="333CF75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398 700,00  </w:t>
            </w:r>
          </w:p>
        </w:tc>
        <w:tc>
          <w:tcPr>
            <w:tcW w:w="1840" w:type="dxa"/>
            <w:noWrap/>
          </w:tcPr>
          <w:p w14:paraId="44E96FC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398 700,00  </w:t>
            </w:r>
          </w:p>
        </w:tc>
      </w:tr>
      <w:tr w:rsidR="00DB5960" w14:paraId="676F2C5D" w14:textId="77777777">
        <w:trPr>
          <w:trHeight w:val="600"/>
        </w:trPr>
        <w:tc>
          <w:tcPr>
            <w:tcW w:w="6566" w:type="dxa"/>
            <w:gridSpan w:val="2"/>
          </w:tcPr>
          <w:p w14:paraId="0260E4C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6.1.5.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noWrap/>
          </w:tcPr>
          <w:p w14:paraId="5A3631E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6C26972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1F80E71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0860146590</w:t>
            </w:r>
          </w:p>
        </w:tc>
        <w:tc>
          <w:tcPr>
            <w:tcW w:w="595" w:type="dxa"/>
            <w:noWrap/>
          </w:tcPr>
          <w:p w14:paraId="2F2F35C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321</w:t>
            </w:r>
          </w:p>
        </w:tc>
        <w:tc>
          <w:tcPr>
            <w:tcW w:w="1840" w:type="dxa"/>
            <w:noWrap/>
          </w:tcPr>
          <w:p w14:paraId="412FD36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7 244,00</w:t>
            </w:r>
          </w:p>
        </w:tc>
        <w:tc>
          <w:tcPr>
            <w:tcW w:w="1840" w:type="dxa"/>
            <w:noWrap/>
          </w:tcPr>
          <w:p w14:paraId="62CD559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7A59F09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68EC99D8" w14:textId="77777777">
        <w:trPr>
          <w:trHeight w:val="382"/>
        </w:trPr>
        <w:tc>
          <w:tcPr>
            <w:tcW w:w="6566" w:type="dxa"/>
            <w:gridSpan w:val="2"/>
          </w:tcPr>
          <w:p w14:paraId="2F05DA7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6.1.6. Иные бюджетные ассигнования</w:t>
            </w:r>
          </w:p>
        </w:tc>
        <w:tc>
          <w:tcPr>
            <w:tcW w:w="728" w:type="dxa"/>
            <w:noWrap/>
          </w:tcPr>
          <w:p w14:paraId="0E9A78D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71AD51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3B6E301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0860146590</w:t>
            </w:r>
          </w:p>
        </w:tc>
        <w:tc>
          <w:tcPr>
            <w:tcW w:w="595" w:type="dxa"/>
            <w:noWrap/>
          </w:tcPr>
          <w:p w14:paraId="0D37E6E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852</w:t>
            </w:r>
          </w:p>
        </w:tc>
        <w:tc>
          <w:tcPr>
            <w:tcW w:w="1840" w:type="dxa"/>
            <w:noWrap/>
          </w:tcPr>
          <w:p w14:paraId="34A2121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500,00  </w:t>
            </w:r>
          </w:p>
        </w:tc>
        <w:tc>
          <w:tcPr>
            <w:tcW w:w="1840" w:type="dxa"/>
            <w:noWrap/>
          </w:tcPr>
          <w:p w14:paraId="489DFFC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0,00</w:t>
            </w:r>
          </w:p>
        </w:tc>
        <w:tc>
          <w:tcPr>
            <w:tcW w:w="1840" w:type="dxa"/>
            <w:noWrap/>
          </w:tcPr>
          <w:p w14:paraId="706B8C2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 0,00</w:t>
            </w:r>
          </w:p>
        </w:tc>
      </w:tr>
      <w:tr w:rsidR="00DB5960" w14:paraId="52435AE3" w14:textId="77777777">
        <w:trPr>
          <w:trHeight w:val="315"/>
        </w:trPr>
        <w:tc>
          <w:tcPr>
            <w:tcW w:w="6566" w:type="dxa"/>
            <w:gridSpan w:val="2"/>
          </w:tcPr>
          <w:p w14:paraId="57D6E00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6.2. Обеспечение деятельности МКУК «ЦОМРУК»</w:t>
            </w:r>
          </w:p>
        </w:tc>
        <w:tc>
          <w:tcPr>
            <w:tcW w:w="728" w:type="dxa"/>
            <w:noWrap/>
          </w:tcPr>
          <w:p w14:paraId="695DC10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4CC37B9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026848D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0860200000</w:t>
            </w:r>
          </w:p>
        </w:tc>
        <w:tc>
          <w:tcPr>
            <w:tcW w:w="595" w:type="dxa"/>
            <w:noWrap/>
          </w:tcPr>
          <w:p w14:paraId="75BF077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3C8D61C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1 379 009,95  </w:t>
            </w:r>
          </w:p>
        </w:tc>
        <w:tc>
          <w:tcPr>
            <w:tcW w:w="1840" w:type="dxa"/>
            <w:noWrap/>
          </w:tcPr>
          <w:p w14:paraId="16EC02A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772E9CD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7E319D03" w14:textId="77777777">
        <w:trPr>
          <w:trHeight w:val="870"/>
        </w:trPr>
        <w:tc>
          <w:tcPr>
            <w:tcW w:w="6566" w:type="dxa"/>
            <w:gridSpan w:val="2"/>
          </w:tcPr>
          <w:p w14:paraId="7D02A9A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6.2.1. Расходы на обеспечение деятельности муниципального казенного учреждения культуры «Центр организационно-методической работы учреждений культуры» </w:t>
            </w:r>
          </w:p>
        </w:tc>
        <w:tc>
          <w:tcPr>
            <w:tcW w:w="728" w:type="dxa"/>
            <w:noWrap/>
          </w:tcPr>
          <w:p w14:paraId="6A32664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2A8B3F2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3B02E1A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0860200590</w:t>
            </w:r>
          </w:p>
        </w:tc>
        <w:tc>
          <w:tcPr>
            <w:tcW w:w="595" w:type="dxa"/>
            <w:noWrap/>
          </w:tcPr>
          <w:p w14:paraId="7897DB1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111</w:t>
            </w:r>
          </w:p>
        </w:tc>
        <w:tc>
          <w:tcPr>
            <w:tcW w:w="1840" w:type="dxa"/>
            <w:noWrap/>
          </w:tcPr>
          <w:p w14:paraId="74BD2B9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1 027 041,49  </w:t>
            </w:r>
          </w:p>
        </w:tc>
        <w:tc>
          <w:tcPr>
            <w:tcW w:w="1840" w:type="dxa"/>
            <w:noWrap/>
          </w:tcPr>
          <w:p w14:paraId="183E3412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256065E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277075B0" w14:textId="77777777">
        <w:trPr>
          <w:trHeight w:val="945"/>
        </w:trPr>
        <w:tc>
          <w:tcPr>
            <w:tcW w:w="6566" w:type="dxa"/>
            <w:gridSpan w:val="2"/>
          </w:tcPr>
          <w:p w14:paraId="50617D57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lastRenderedPageBreak/>
              <w:t>6.2.2. Расходы на обеспечение деятельности муниципального казенного учреждения культуры «Центр организационно-методической работы учреждений культуры»</w:t>
            </w:r>
          </w:p>
        </w:tc>
        <w:tc>
          <w:tcPr>
            <w:tcW w:w="728" w:type="dxa"/>
            <w:noWrap/>
          </w:tcPr>
          <w:p w14:paraId="4712592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25F42D1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23730DC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0860200590</w:t>
            </w:r>
          </w:p>
        </w:tc>
        <w:tc>
          <w:tcPr>
            <w:tcW w:w="595" w:type="dxa"/>
            <w:noWrap/>
          </w:tcPr>
          <w:p w14:paraId="0FE50C4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119</w:t>
            </w:r>
          </w:p>
        </w:tc>
        <w:tc>
          <w:tcPr>
            <w:tcW w:w="1840" w:type="dxa"/>
            <w:noWrap/>
          </w:tcPr>
          <w:p w14:paraId="61159A7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308 756,56  </w:t>
            </w:r>
          </w:p>
        </w:tc>
        <w:tc>
          <w:tcPr>
            <w:tcW w:w="1840" w:type="dxa"/>
            <w:noWrap/>
          </w:tcPr>
          <w:p w14:paraId="14D4E0A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45BAB9A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4ED2531A" w14:textId="77777777">
        <w:trPr>
          <w:trHeight w:val="945"/>
        </w:trPr>
        <w:tc>
          <w:tcPr>
            <w:tcW w:w="6566" w:type="dxa"/>
            <w:gridSpan w:val="2"/>
          </w:tcPr>
          <w:p w14:paraId="205FA1C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6.2.3.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Расходы на обеспечение деятельности муниципального казенного учреждения культуры «Центр организационно-методической работы учреждений культуры»</w:t>
            </w:r>
          </w:p>
        </w:tc>
        <w:tc>
          <w:tcPr>
            <w:tcW w:w="728" w:type="dxa"/>
            <w:noWrap/>
          </w:tcPr>
          <w:p w14:paraId="0FCD212A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4B7DF6A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3A6BB5C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0860200590</w:t>
            </w:r>
          </w:p>
        </w:tc>
        <w:tc>
          <w:tcPr>
            <w:tcW w:w="595" w:type="dxa"/>
            <w:noWrap/>
          </w:tcPr>
          <w:p w14:paraId="5128DEE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242</w:t>
            </w:r>
          </w:p>
        </w:tc>
        <w:tc>
          <w:tcPr>
            <w:tcW w:w="1840" w:type="dxa"/>
            <w:noWrap/>
          </w:tcPr>
          <w:p w14:paraId="27FCB87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15 956,73  </w:t>
            </w:r>
          </w:p>
        </w:tc>
        <w:tc>
          <w:tcPr>
            <w:tcW w:w="1840" w:type="dxa"/>
            <w:noWrap/>
          </w:tcPr>
          <w:p w14:paraId="253E421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07A4C6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1BD906E2" w14:textId="77777777">
        <w:trPr>
          <w:trHeight w:val="945"/>
        </w:trPr>
        <w:tc>
          <w:tcPr>
            <w:tcW w:w="6566" w:type="dxa"/>
            <w:gridSpan w:val="2"/>
          </w:tcPr>
          <w:p w14:paraId="75CAE90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6.2.4. Расходы на обеспечение деятельности муниципального каз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енного учреждения культуры «Центр организационно-методической работы учреждений культуры»</w:t>
            </w:r>
          </w:p>
        </w:tc>
        <w:tc>
          <w:tcPr>
            <w:tcW w:w="728" w:type="dxa"/>
            <w:noWrap/>
          </w:tcPr>
          <w:p w14:paraId="045BAB6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4BCB8F3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5B423A6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0860200590</w:t>
            </w:r>
          </w:p>
        </w:tc>
        <w:tc>
          <w:tcPr>
            <w:tcW w:w="595" w:type="dxa"/>
            <w:noWrap/>
          </w:tcPr>
          <w:p w14:paraId="16C739D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244</w:t>
            </w:r>
          </w:p>
        </w:tc>
        <w:tc>
          <w:tcPr>
            <w:tcW w:w="1840" w:type="dxa"/>
            <w:noWrap/>
          </w:tcPr>
          <w:p w14:paraId="7402BE53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27 255,17  </w:t>
            </w:r>
          </w:p>
        </w:tc>
        <w:tc>
          <w:tcPr>
            <w:tcW w:w="1840" w:type="dxa"/>
            <w:noWrap/>
          </w:tcPr>
          <w:p w14:paraId="284C727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17CFD988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57C916EB" w14:textId="77777777">
        <w:trPr>
          <w:trHeight w:val="945"/>
        </w:trPr>
        <w:tc>
          <w:tcPr>
            <w:tcW w:w="6566" w:type="dxa"/>
            <w:gridSpan w:val="2"/>
          </w:tcPr>
          <w:p w14:paraId="6FE9C2B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6.2.5. 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Расходы на обеспечение деятельности муниципального казенного учреждения культуры «Центр организационно-методической работы учреждений культуры»</w:t>
            </w:r>
          </w:p>
        </w:tc>
        <w:tc>
          <w:tcPr>
            <w:tcW w:w="728" w:type="dxa"/>
            <w:noWrap/>
          </w:tcPr>
          <w:p w14:paraId="75E01D0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31C59B7C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04EAC21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0860200590</w:t>
            </w:r>
          </w:p>
        </w:tc>
        <w:tc>
          <w:tcPr>
            <w:tcW w:w="595" w:type="dxa"/>
            <w:noWrap/>
          </w:tcPr>
          <w:p w14:paraId="3D2477E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3B1864F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31E6D464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7F6EC6A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04994DAE" w14:textId="77777777">
        <w:trPr>
          <w:trHeight w:val="600"/>
        </w:trPr>
        <w:tc>
          <w:tcPr>
            <w:tcW w:w="6566" w:type="dxa"/>
            <w:gridSpan w:val="2"/>
          </w:tcPr>
          <w:p w14:paraId="58810C3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6.2.6. Закупка товаров, работ и услуг для обеспечения государственны</w:t>
            </w: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х (муниципальных) нужд</w:t>
            </w:r>
          </w:p>
        </w:tc>
        <w:tc>
          <w:tcPr>
            <w:tcW w:w="728" w:type="dxa"/>
            <w:noWrap/>
          </w:tcPr>
          <w:p w14:paraId="69BE617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47ADD0A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722A2F8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0860200590</w:t>
            </w:r>
          </w:p>
        </w:tc>
        <w:tc>
          <w:tcPr>
            <w:tcW w:w="595" w:type="dxa"/>
            <w:noWrap/>
          </w:tcPr>
          <w:p w14:paraId="576ECD0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50BC3DD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09C3E3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50B7BCD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  <w:tr w:rsidR="00DB5960" w14:paraId="6B3BC616" w14:textId="77777777">
        <w:trPr>
          <w:trHeight w:val="345"/>
        </w:trPr>
        <w:tc>
          <w:tcPr>
            <w:tcW w:w="6566" w:type="dxa"/>
            <w:gridSpan w:val="2"/>
          </w:tcPr>
          <w:p w14:paraId="0845B666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6.2.7. Уплата иных платежей</w:t>
            </w:r>
          </w:p>
        </w:tc>
        <w:tc>
          <w:tcPr>
            <w:tcW w:w="728" w:type="dxa"/>
            <w:noWrap/>
          </w:tcPr>
          <w:p w14:paraId="757324A5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057</w:t>
            </w:r>
          </w:p>
        </w:tc>
        <w:tc>
          <w:tcPr>
            <w:tcW w:w="744" w:type="dxa"/>
            <w:noWrap/>
          </w:tcPr>
          <w:p w14:paraId="5D51B39E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0804</w:t>
            </w:r>
          </w:p>
        </w:tc>
        <w:tc>
          <w:tcPr>
            <w:tcW w:w="1541" w:type="dxa"/>
            <w:noWrap/>
          </w:tcPr>
          <w:p w14:paraId="2264A0F9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0860200590</w:t>
            </w:r>
          </w:p>
        </w:tc>
        <w:tc>
          <w:tcPr>
            <w:tcW w:w="595" w:type="dxa"/>
            <w:noWrap/>
          </w:tcPr>
          <w:p w14:paraId="09802B81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840" w:type="dxa"/>
            <w:noWrap/>
          </w:tcPr>
          <w:p w14:paraId="1511AC70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6210FD7B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  <w:tc>
          <w:tcPr>
            <w:tcW w:w="1840" w:type="dxa"/>
            <w:noWrap/>
          </w:tcPr>
          <w:p w14:paraId="40D94BBF" w14:textId="77777777" w:rsidR="00DB5960" w:rsidRDefault="003A1B76">
            <w:pPr>
              <w:widowControl w:val="0"/>
              <w:outlineLvl w:val="1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sz w:val="20"/>
                <w:szCs w:val="20"/>
                <w:lang w:eastAsia="hi-IN" w:bidi="hi-IN"/>
              </w:rPr>
              <w:t xml:space="preserve">0,00  </w:t>
            </w:r>
          </w:p>
        </w:tc>
      </w:tr>
    </w:tbl>
    <w:p w14:paraId="6F2B22D0" w14:textId="77777777" w:rsidR="00DB5960" w:rsidRDefault="00DB5960">
      <w:pPr>
        <w:widowControl w:val="0"/>
        <w:jc w:val="center"/>
        <w:outlineLvl w:val="1"/>
        <w:rPr>
          <w:rFonts w:eastAsia="Lucida Sans Unicode" w:cs="Tahoma"/>
          <w:sz w:val="20"/>
          <w:szCs w:val="20"/>
          <w:lang w:eastAsia="hi-IN" w:bidi="hi-IN"/>
        </w:rPr>
      </w:pPr>
    </w:p>
    <w:p w14:paraId="64E38A42" w14:textId="77777777" w:rsidR="00DB5960" w:rsidRDefault="003A1B76">
      <w:pPr>
        <w:widowControl w:val="0"/>
        <w:jc w:val="center"/>
        <w:outlineLvl w:val="1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5. Оценка планируемой эффективности муниципальной программы.</w:t>
      </w:r>
    </w:p>
    <w:p w14:paraId="083BFA32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Эффективность реализации программы оценивается на основании сопоставления фактически достигнутых значений целевых индикаторов с их плановыми значениями с учетом уровня финансирования.</w:t>
      </w:r>
    </w:p>
    <w:p w14:paraId="7FF9F912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Оценка эффе</w:t>
      </w:r>
      <w:r>
        <w:rPr>
          <w:rFonts w:eastAsia="Lucida Sans Unicode" w:cs="Tahoma"/>
          <w:lang w:eastAsia="hi-IN" w:bidi="hi-IN"/>
        </w:rPr>
        <w:t>ктивности осуществляется следующим путем:</w:t>
      </w:r>
    </w:p>
    <w:p w14:paraId="33D52E7C" w14:textId="77777777" w:rsidR="00DB5960" w:rsidRDefault="003A1B76">
      <w:pPr>
        <w:widowControl w:val="0"/>
        <w:numPr>
          <w:ilvl w:val="0"/>
          <w:numId w:val="5"/>
        </w:numPr>
        <w:ind w:left="0"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Оценивается степень достижения каждого индикатора по формуле:</w:t>
      </w:r>
    </w:p>
    <w:p w14:paraId="14652A22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Значение индикатора (факт)</w:t>
      </w:r>
    </w:p>
    <w:p w14:paraId="080E2116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Достижение индикатора = ----------------------------------------</w:t>
      </w:r>
    </w:p>
    <w:p w14:paraId="21180E74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</w:t>
      </w:r>
      <w:r>
        <w:rPr>
          <w:rFonts w:eastAsia="Lucida Sans Unicode" w:cs="Tahoma"/>
          <w:lang w:eastAsia="hi-IN" w:bidi="hi-IN"/>
        </w:rPr>
        <w:t xml:space="preserve">                              Значение индикатора (</w:t>
      </w:r>
      <w:proofErr w:type="gramStart"/>
      <w:r>
        <w:rPr>
          <w:rFonts w:eastAsia="Lucida Sans Unicode" w:cs="Tahoma"/>
          <w:lang w:eastAsia="hi-IN" w:bidi="hi-IN"/>
        </w:rPr>
        <w:t xml:space="preserve">план)   </w:t>
      </w:r>
      <w:proofErr w:type="gramEnd"/>
      <w:r>
        <w:rPr>
          <w:rFonts w:eastAsia="Lucida Sans Unicode" w:cs="Tahoma"/>
          <w:lang w:eastAsia="hi-IN" w:bidi="hi-IN"/>
        </w:rPr>
        <w:t xml:space="preserve">              х 100%</w:t>
      </w:r>
    </w:p>
    <w:p w14:paraId="32EF3A3A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(Утвержденное Программой)</w:t>
      </w:r>
    </w:p>
    <w:p w14:paraId="1E99A4DB" w14:textId="77777777" w:rsidR="00DB5960" w:rsidRDefault="003A1B76">
      <w:pPr>
        <w:widowControl w:val="0"/>
        <w:numPr>
          <w:ilvl w:val="0"/>
          <w:numId w:val="5"/>
        </w:numPr>
        <w:ind w:left="0"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Рассчитывается степень достижения индикаторов в среднем по Программе:</w:t>
      </w:r>
    </w:p>
    <w:p w14:paraId="07561A9D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</w:t>
      </w:r>
      <w:r>
        <w:rPr>
          <w:rFonts w:eastAsia="Lucida Sans Unicode" w:cs="Tahoma"/>
          <w:lang w:eastAsia="hi-IN" w:bidi="hi-IN"/>
        </w:rPr>
        <w:t xml:space="preserve">          Достижение + достижение + достижение +</w:t>
      </w:r>
      <w:proofErr w:type="gramStart"/>
      <w:r>
        <w:rPr>
          <w:rFonts w:eastAsia="Lucida Sans Unicode" w:cs="Tahoma"/>
          <w:lang w:eastAsia="hi-IN" w:bidi="hi-IN"/>
        </w:rPr>
        <w:t xml:space="preserve"> ….</w:t>
      </w:r>
      <w:proofErr w:type="gramEnd"/>
      <w:r>
        <w:rPr>
          <w:rFonts w:eastAsia="Lucida Sans Unicode" w:cs="Tahoma"/>
          <w:lang w:eastAsia="hi-IN" w:bidi="hi-IN"/>
        </w:rPr>
        <w:t>.</w:t>
      </w:r>
    </w:p>
    <w:p w14:paraId="0D479D3B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Степень достижения = --------------------------------------------------------------------</w:t>
      </w:r>
    </w:p>
    <w:p w14:paraId="0F6789A6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Количество индикаторов               х    100%</w:t>
      </w:r>
    </w:p>
    <w:p w14:paraId="1218550A" w14:textId="77777777" w:rsidR="00DB5960" w:rsidRDefault="003A1B76">
      <w:pPr>
        <w:widowControl w:val="0"/>
        <w:numPr>
          <w:ilvl w:val="0"/>
          <w:numId w:val="5"/>
        </w:numPr>
        <w:ind w:left="0"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Рассчитываетс</w:t>
      </w:r>
      <w:r>
        <w:rPr>
          <w:rFonts w:eastAsia="Lucida Sans Unicode" w:cs="Tahoma"/>
          <w:lang w:eastAsia="hi-IN" w:bidi="hi-IN"/>
        </w:rPr>
        <w:t>я уровень финансирования Программы по формуле:</w:t>
      </w:r>
    </w:p>
    <w:p w14:paraId="4A8308CB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    Фактическое финансирование</w:t>
      </w:r>
    </w:p>
    <w:p w14:paraId="1FF53B60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Уровень финансирования = -------------------------------------------------------</w:t>
      </w:r>
    </w:p>
    <w:p w14:paraId="1DF38D5F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</w:t>
      </w:r>
      <w:r>
        <w:rPr>
          <w:rFonts w:eastAsia="Lucida Sans Unicode" w:cs="Tahoma"/>
          <w:lang w:eastAsia="hi-IN" w:bidi="hi-IN"/>
        </w:rPr>
        <w:t xml:space="preserve">              Плановое финансирование</w:t>
      </w:r>
    </w:p>
    <w:p w14:paraId="23833188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     (утвержденное </w:t>
      </w:r>
      <w:proofErr w:type="gramStart"/>
      <w:r>
        <w:rPr>
          <w:rFonts w:eastAsia="Lucida Sans Unicode" w:cs="Tahoma"/>
          <w:lang w:eastAsia="hi-IN" w:bidi="hi-IN"/>
        </w:rPr>
        <w:t xml:space="preserve">Программой)   </w:t>
      </w:r>
      <w:proofErr w:type="gramEnd"/>
      <w:r>
        <w:rPr>
          <w:rFonts w:eastAsia="Lucida Sans Unicode" w:cs="Tahoma"/>
          <w:lang w:eastAsia="hi-IN" w:bidi="hi-IN"/>
        </w:rPr>
        <w:t xml:space="preserve"> х 100%</w:t>
      </w:r>
    </w:p>
    <w:p w14:paraId="7B0FF4D6" w14:textId="77777777" w:rsidR="00DB5960" w:rsidRDefault="003A1B76">
      <w:pPr>
        <w:widowControl w:val="0"/>
        <w:numPr>
          <w:ilvl w:val="0"/>
          <w:numId w:val="5"/>
        </w:numPr>
        <w:ind w:left="0"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lastRenderedPageBreak/>
        <w:t>На основании проведенных расчетов могут быть сделаны следующие выводы об эффективности реализации программы:</w:t>
      </w:r>
    </w:p>
    <w:p w14:paraId="2E30AC0E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>- Программа реа</w:t>
      </w:r>
      <w:r>
        <w:rPr>
          <w:rFonts w:eastAsia="Lucida Sans Unicode" w:cs="Tahoma"/>
          <w:lang w:eastAsia="hi-IN" w:bidi="hi-IN"/>
        </w:rPr>
        <w:t xml:space="preserve">лизуется эффективно, если степень достижения индикаторов </w:t>
      </w:r>
      <w:proofErr w:type="gramStart"/>
      <w:r>
        <w:rPr>
          <w:rFonts w:eastAsia="Lucida Sans Unicode" w:cs="Tahoma"/>
          <w:lang w:eastAsia="hi-IN" w:bidi="hi-IN"/>
        </w:rPr>
        <w:t>Программы &gt;</w:t>
      </w:r>
      <w:proofErr w:type="gramEnd"/>
      <w:r>
        <w:rPr>
          <w:rFonts w:eastAsia="Lucida Sans Unicode" w:cs="Tahoma"/>
          <w:lang w:eastAsia="hi-IN" w:bidi="hi-IN"/>
        </w:rPr>
        <w:t>= уровню финансирования;</w:t>
      </w:r>
    </w:p>
    <w:p w14:paraId="1C4567BC" w14:textId="77777777" w:rsidR="00DB5960" w:rsidRDefault="003A1B76">
      <w:pPr>
        <w:widowControl w:val="0"/>
        <w:ind w:firstLine="709"/>
        <w:jc w:val="both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- Программа реализуется неэффективно, если степень достижения индикаторов </w:t>
      </w:r>
      <w:proofErr w:type="gramStart"/>
      <w:r>
        <w:rPr>
          <w:rFonts w:eastAsia="Lucida Sans Unicode" w:cs="Tahoma"/>
          <w:lang w:eastAsia="hi-IN" w:bidi="hi-IN"/>
        </w:rPr>
        <w:t>&lt; уровня</w:t>
      </w:r>
      <w:proofErr w:type="gramEnd"/>
      <w:r>
        <w:rPr>
          <w:rFonts w:eastAsia="Lucida Sans Unicode" w:cs="Tahoma"/>
          <w:lang w:eastAsia="hi-IN" w:bidi="hi-IN"/>
        </w:rPr>
        <w:t xml:space="preserve"> финансирования.</w:t>
      </w:r>
    </w:p>
    <w:p w14:paraId="2DA95830" w14:textId="77777777" w:rsidR="00DB5960" w:rsidRDefault="00DB5960">
      <w:pPr>
        <w:widowControl w:val="0"/>
        <w:ind w:firstLine="709"/>
        <w:rPr>
          <w:rFonts w:eastAsia="Lucida Sans Unicode" w:cs="Tahoma"/>
          <w:sz w:val="20"/>
          <w:szCs w:val="20"/>
          <w:lang w:eastAsia="hi-IN" w:bidi="hi-IN"/>
        </w:rPr>
      </w:pPr>
    </w:p>
    <w:p w14:paraId="54A8E874" w14:textId="77777777" w:rsidR="00DB5960" w:rsidRDefault="003A1B7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14:paraId="6EEA7AC3" w14:textId="77777777" w:rsidR="00DB5960" w:rsidRDefault="00DB5960">
      <w:pPr>
        <w:jc w:val="both"/>
        <w:rPr>
          <w:sz w:val="26"/>
          <w:szCs w:val="26"/>
        </w:rPr>
      </w:pPr>
    </w:p>
    <w:sectPr w:rsidR="00DB5960">
      <w:footerReference w:type="even" r:id="rId1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E4D7" w14:textId="77777777" w:rsidR="003A1B76" w:rsidRDefault="003A1B76">
      <w:r>
        <w:separator/>
      </w:r>
    </w:p>
  </w:endnote>
  <w:endnote w:type="continuationSeparator" w:id="0">
    <w:p w14:paraId="120A2EBD" w14:textId="77777777" w:rsidR="003A1B76" w:rsidRDefault="003A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00000A87" w:usb1="00000000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034C" w14:textId="77777777" w:rsidR="00DB5960" w:rsidRDefault="003A1B76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63</w:t>
    </w:r>
    <w:r>
      <w:rPr>
        <w:rStyle w:val="af1"/>
      </w:rPr>
      <w:fldChar w:fldCharType="end"/>
    </w:r>
  </w:p>
  <w:p w14:paraId="1C203E6C" w14:textId="77777777" w:rsidR="00DB5960" w:rsidRDefault="00DB596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264F" w14:textId="77777777" w:rsidR="00DB5960" w:rsidRDefault="00DB5960">
    <w:pPr>
      <w:pStyle w:val="af"/>
      <w:ind w:right="360"/>
    </w:pPr>
  </w:p>
  <w:p w14:paraId="59ED9E3B" w14:textId="77777777" w:rsidR="00DB5960" w:rsidRDefault="00DB5960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C0FB" w14:textId="77777777" w:rsidR="00DB5960" w:rsidRDefault="003A1B76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9830A10" w14:textId="77777777" w:rsidR="00DB5960" w:rsidRDefault="00DB596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EB3D" w14:textId="77777777" w:rsidR="003A1B76" w:rsidRDefault="003A1B76">
      <w:r>
        <w:separator/>
      </w:r>
    </w:p>
  </w:footnote>
  <w:footnote w:type="continuationSeparator" w:id="0">
    <w:p w14:paraId="66EC1E3C" w14:textId="77777777" w:rsidR="003A1B76" w:rsidRDefault="003A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436A"/>
    <w:multiLevelType w:val="hybridMultilevel"/>
    <w:tmpl w:val="D6784316"/>
    <w:lvl w:ilvl="0" w:tplc="19149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643D64">
      <w:start w:val="1"/>
      <w:numFmt w:val="lowerLetter"/>
      <w:lvlText w:val="%2."/>
      <w:lvlJc w:val="left"/>
      <w:pPr>
        <w:ind w:left="1440" w:hanging="360"/>
      </w:pPr>
    </w:lvl>
    <w:lvl w:ilvl="2" w:tplc="A1F22882">
      <w:start w:val="1"/>
      <w:numFmt w:val="lowerRoman"/>
      <w:lvlText w:val="%3."/>
      <w:lvlJc w:val="right"/>
      <w:pPr>
        <w:ind w:left="2160" w:hanging="180"/>
      </w:pPr>
    </w:lvl>
    <w:lvl w:ilvl="3" w:tplc="460A8546">
      <w:start w:val="1"/>
      <w:numFmt w:val="decimal"/>
      <w:lvlText w:val="%4."/>
      <w:lvlJc w:val="left"/>
      <w:pPr>
        <w:ind w:left="2880" w:hanging="360"/>
      </w:pPr>
    </w:lvl>
    <w:lvl w:ilvl="4" w:tplc="75A0F5AA">
      <w:start w:val="1"/>
      <w:numFmt w:val="lowerLetter"/>
      <w:lvlText w:val="%5."/>
      <w:lvlJc w:val="left"/>
      <w:pPr>
        <w:ind w:left="3600" w:hanging="360"/>
      </w:pPr>
    </w:lvl>
    <w:lvl w:ilvl="5" w:tplc="28EC5A96">
      <w:start w:val="1"/>
      <w:numFmt w:val="lowerRoman"/>
      <w:lvlText w:val="%6."/>
      <w:lvlJc w:val="right"/>
      <w:pPr>
        <w:ind w:left="4320" w:hanging="180"/>
      </w:pPr>
    </w:lvl>
    <w:lvl w:ilvl="6" w:tplc="A43889E6">
      <w:start w:val="1"/>
      <w:numFmt w:val="decimal"/>
      <w:lvlText w:val="%7."/>
      <w:lvlJc w:val="left"/>
      <w:pPr>
        <w:ind w:left="5040" w:hanging="360"/>
      </w:pPr>
    </w:lvl>
    <w:lvl w:ilvl="7" w:tplc="C4BAAABE">
      <w:start w:val="1"/>
      <w:numFmt w:val="lowerLetter"/>
      <w:lvlText w:val="%8."/>
      <w:lvlJc w:val="left"/>
      <w:pPr>
        <w:ind w:left="5760" w:hanging="360"/>
      </w:pPr>
    </w:lvl>
    <w:lvl w:ilvl="8" w:tplc="E22667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29B7"/>
    <w:multiLevelType w:val="multilevel"/>
    <w:tmpl w:val="2ECA5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394425B3"/>
    <w:multiLevelType w:val="hybridMultilevel"/>
    <w:tmpl w:val="FFAAC9CC"/>
    <w:lvl w:ilvl="0" w:tplc="3DB6FDD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D3C6CB82">
      <w:start w:val="1"/>
      <w:numFmt w:val="lowerLetter"/>
      <w:lvlText w:val="%2."/>
      <w:lvlJc w:val="left"/>
      <w:pPr>
        <w:ind w:left="1845" w:hanging="360"/>
      </w:pPr>
    </w:lvl>
    <w:lvl w:ilvl="2" w:tplc="C88AD012">
      <w:start w:val="1"/>
      <w:numFmt w:val="lowerRoman"/>
      <w:lvlText w:val="%3."/>
      <w:lvlJc w:val="right"/>
      <w:pPr>
        <w:ind w:left="2565" w:hanging="180"/>
      </w:pPr>
    </w:lvl>
    <w:lvl w:ilvl="3" w:tplc="D86E8190">
      <w:start w:val="1"/>
      <w:numFmt w:val="decimal"/>
      <w:lvlText w:val="%4."/>
      <w:lvlJc w:val="left"/>
      <w:pPr>
        <w:ind w:left="3285" w:hanging="360"/>
      </w:pPr>
    </w:lvl>
    <w:lvl w:ilvl="4" w:tplc="0E483510">
      <w:start w:val="1"/>
      <w:numFmt w:val="lowerLetter"/>
      <w:lvlText w:val="%5."/>
      <w:lvlJc w:val="left"/>
      <w:pPr>
        <w:ind w:left="4005" w:hanging="360"/>
      </w:pPr>
    </w:lvl>
    <w:lvl w:ilvl="5" w:tplc="02781564">
      <w:start w:val="1"/>
      <w:numFmt w:val="lowerRoman"/>
      <w:lvlText w:val="%6."/>
      <w:lvlJc w:val="right"/>
      <w:pPr>
        <w:ind w:left="4725" w:hanging="180"/>
      </w:pPr>
    </w:lvl>
    <w:lvl w:ilvl="6" w:tplc="EB9EB9EA">
      <w:start w:val="1"/>
      <w:numFmt w:val="decimal"/>
      <w:lvlText w:val="%7."/>
      <w:lvlJc w:val="left"/>
      <w:pPr>
        <w:ind w:left="5445" w:hanging="360"/>
      </w:pPr>
    </w:lvl>
    <w:lvl w:ilvl="7" w:tplc="F23ECEB4">
      <w:start w:val="1"/>
      <w:numFmt w:val="lowerLetter"/>
      <w:lvlText w:val="%8."/>
      <w:lvlJc w:val="left"/>
      <w:pPr>
        <w:ind w:left="6165" w:hanging="360"/>
      </w:pPr>
    </w:lvl>
    <w:lvl w:ilvl="8" w:tplc="58D43560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9632373"/>
    <w:multiLevelType w:val="multilevel"/>
    <w:tmpl w:val="4A2E4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4A573E58"/>
    <w:multiLevelType w:val="multilevel"/>
    <w:tmpl w:val="CE288D84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5" w15:restartNumberingAfterBreak="0">
    <w:nsid w:val="66551B7A"/>
    <w:multiLevelType w:val="multilevel"/>
    <w:tmpl w:val="9A7AB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6CD32641"/>
    <w:multiLevelType w:val="multilevel"/>
    <w:tmpl w:val="74B0F9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7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6DD676EA"/>
    <w:multiLevelType w:val="hybridMultilevel"/>
    <w:tmpl w:val="94E810D6"/>
    <w:lvl w:ilvl="0" w:tplc="62AE0B92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5172F01E">
      <w:start w:val="1"/>
      <w:numFmt w:val="decimal"/>
      <w:lvlText w:val=""/>
      <w:lvlJc w:val="left"/>
      <w:pPr>
        <w:ind w:left="0" w:firstLine="0"/>
      </w:pPr>
    </w:lvl>
    <w:lvl w:ilvl="2" w:tplc="54BE54EA">
      <w:start w:val="1"/>
      <w:numFmt w:val="decimal"/>
      <w:lvlText w:val=""/>
      <w:lvlJc w:val="left"/>
      <w:pPr>
        <w:ind w:left="0" w:firstLine="0"/>
      </w:pPr>
    </w:lvl>
    <w:lvl w:ilvl="3" w:tplc="09C4EF4A">
      <w:start w:val="1"/>
      <w:numFmt w:val="decimal"/>
      <w:lvlText w:val=""/>
      <w:lvlJc w:val="left"/>
      <w:pPr>
        <w:ind w:left="0" w:firstLine="0"/>
      </w:pPr>
    </w:lvl>
    <w:lvl w:ilvl="4" w:tplc="826E425A">
      <w:start w:val="1"/>
      <w:numFmt w:val="decimal"/>
      <w:lvlText w:val=""/>
      <w:lvlJc w:val="left"/>
      <w:pPr>
        <w:ind w:left="0" w:firstLine="0"/>
      </w:pPr>
    </w:lvl>
    <w:lvl w:ilvl="5" w:tplc="E89C36EC">
      <w:start w:val="1"/>
      <w:numFmt w:val="decimal"/>
      <w:lvlText w:val=""/>
      <w:lvlJc w:val="left"/>
      <w:pPr>
        <w:ind w:left="0" w:firstLine="0"/>
      </w:pPr>
    </w:lvl>
    <w:lvl w:ilvl="6" w:tplc="5ADC0914">
      <w:start w:val="1"/>
      <w:numFmt w:val="decimal"/>
      <w:lvlText w:val=""/>
      <w:lvlJc w:val="left"/>
      <w:pPr>
        <w:ind w:left="0" w:firstLine="0"/>
      </w:pPr>
    </w:lvl>
    <w:lvl w:ilvl="7" w:tplc="8C9CE3B2">
      <w:start w:val="1"/>
      <w:numFmt w:val="decimal"/>
      <w:lvlText w:val=""/>
      <w:lvlJc w:val="left"/>
      <w:pPr>
        <w:ind w:left="0" w:firstLine="0"/>
      </w:pPr>
    </w:lvl>
    <w:lvl w:ilvl="8" w:tplc="C3226538">
      <w:start w:val="1"/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2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60"/>
    <w:rsid w:val="003A1B76"/>
    <w:rsid w:val="00B25A82"/>
    <w:rsid w:val="00B80865"/>
    <w:rsid w:val="00DB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DF32"/>
  <w15:docId w15:val="{55593561-883E-4F78-B528-4E4DE9B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b">
    <w:name w:val="Body Text Indent"/>
    <w:basedOn w:val="a"/>
    <w:link w:val="ac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uiPriority w:val="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</w:style>
  <w:style w:type="character" w:styleId="af9">
    <w:name w:val="Strong"/>
    <w:uiPriority w:val="22"/>
    <w:qFormat/>
    <w:rPr>
      <w:b/>
      <w:bCs/>
    </w:rPr>
  </w:style>
  <w:style w:type="paragraph" w:styleId="afa">
    <w:name w:val="Plain Text"/>
    <w:basedOn w:val="a"/>
    <w:link w:val="af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hAnsi="Courier New" w:cs="Courier New"/>
    </w:rPr>
  </w:style>
  <w:style w:type="paragraph" w:styleId="a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character" w:styleId="a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e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e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0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3">
    <w:name w:val="Верхний колонтитул Знак"/>
    <w:link w:val="af2"/>
    <w:rPr>
      <w:sz w:val="24"/>
      <w:szCs w:val="24"/>
    </w:rPr>
  </w:style>
  <w:style w:type="character" w:customStyle="1" w:styleId="af0">
    <w:name w:val="Нижний колонтитул Знак"/>
    <w:link w:val="af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1">
    <w:name w:val="footnote text"/>
    <w:basedOn w:val="a"/>
    <w:link w:val="aff2"/>
    <w:rPr>
      <w:sz w:val="20"/>
      <w:szCs w:val="20"/>
    </w:rPr>
  </w:style>
  <w:style w:type="character" w:customStyle="1" w:styleId="aff2">
    <w:name w:val="Текст сноски Знак"/>
    <w:basedOn w:val="a0"/>
    <w:link w:val="aff1"/>
  </w:style>
  <w:style w:type="character" w:styleId="aff3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7">
    <w:name w:val="Абзац списка Знак"/>
    <w:link w:val="af6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4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5">
    <w:name w:val="Title"/>
    <w:basedOn w:val="a"/>
    <w:link w:val="aff6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6">
    <w:name w:val="Заголовок Знак"/>
    <w:basedOn w:val="a0"/>
    <w:link w:val="aff5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c">
    <w:name w:val="Основной текст с отступом Знак"/>
    <w:basedOn w:val="a0"/>
    <w:link w:val="ab"/>
    <w:rPr>
      <w:b/>
      <w:sz w:val="28"/>
    </w:rPr>
  </w:style>
  <w:style w:type="paragraph" w:customStyle="1" w:styleId="aff7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</w:style>
  <w:style w:type="numbering" w:customStyle="1" w:styleId="2c">
    <w:name w:val="Нет списка2"/>
    <w:next w:val="a2"/>
    <w:semiHidden/>
  </w:style>
  <w:style w:type="character" w:customStyle="1" w:styleId="aff8">
    <w:name w:val="Символ нумерации"/>
  </w:style>
  <w:style w:type="character" w:customStyle="1" w:styleId="WW8Num5z0">
    <w:name w:val="WW8Num5z0"/>
    <w:rPr>
      <w:rFonts w:ascii="StarSymbol" w:hAnsi="StarSymbol"/>
    </w:rPr>
  </w:style>
  <w:style w:type="paragraph" w:styleId="aff9">
    <w:name w:val="Subtitle"/>
    <w:basedOn w:val="aff5"/>
    <w:next w:val="ae"/>
    <w:link w:val="affa"/>
    <w:qFormat/>
    <w:pPr>
      <w:keepNext/>
      <w:widowControl w:val="0"/>
      <w:spacing w:before="240" w:after="120"/>
    </w:pPr>
    <w:rPr>
      <w:rFonts w:ascii="Arial" w:eastAsia="Lucida Sans Unicode" w:hAnsi="Arial" w:cs="Tahoma"/>
      <w:i/>
      <w:iCs/>
      <w:sz w:val="28"/>
      <w:szCs w:val="28"/>
      <w:lang w:eastAsia="hi-IN" w:bidi="hi-IN"/>
    </w:rPr>
  </w:style>
  <w:style w:type="character" w:customStyle="1" w:styleId="affa">
    <w:name w:val="Подзаголовок Знак"/>
    <w:basedOn w:val="a0"/>
    <w:link w:val="aff9"/>
    <w:rPr>
      <w:rFonts w:ascii="Arial" w:eastAsia="Lucida Sans Unicode" w:hAnsi="Arial" w:cs="Tahoma"/>
      <w:i/>
      <w:iCs/>
      <w:sz w:val="28"/>
      <w:szCs w:val="28"/>
      <w:lang w:eastAsia="hi-IN" w:bidi="hi-IN"/>
    </w:rPr>
  </w:style>
  <w:style w:type="paragraph" w:styleId="affb">
    <w:name w:val="List"/>
    <w:basedOn w:val="ae"/>
    <w:pPr>
      <w:widowControl w:val="0"/>
    </w:pPr>
    <w:rPr>
      <w:rFonts w:eastAsia="Lucida Sans Unicode" w:cs="Tahoma"/>
      <w:lang w:eastAsia="hi-IN" w:bidi="hi-IN"/>
    </w:rPr>
  </w:style>
  <w:style w:type="paragraph" w:customStyle="1" w:styleId="19">
    <w:name w:val="Название1"/>
    <w:basedOn w:val="a"/>
    <w:pPr>
      <w:widowControl w:val="0"/>
      <w:suppressLineNumbers/>
      <w:spacing w:before="120" w:after="120"/>
    </w:pPr>
    <w:rPr>
      <w:rFonts w:eastAsia="Lucida Sans Unicode" w:cs="Tahoma"/>
      <w:i/>
      <w:iCs/>
      <w:lang w:eastAsia="hi-IN" w:bidi="hi-IN"/>
    </w:rPr>
  </w:style>
  <w:style w:type="paragraph" w:customStyle="1" w:styleId="1a">
    <w:name w:val="Указатель1"/>
    <w:basedOn w:val="a"/>
    <w:pPr>
      <w:widowControl w:val="0"/>
      <w:suppressLineNumbers/>
    </w:pPr>
    <w:rPr>
      <w:rFonts w:eastAsia="Lucida Sans Unicode" w:cs="Tahoma"/>
      <w:lang w:eastAsia="hi-IN" w:bidi="hi-IN"/>
    </w:rPr>
  </w:style>
  <w:style w:type="paragraph" w:customStyle="1" w:styleId="affc">
    <w:name w:val="Содержимое таблицы"/>
    <w:basedOn w:val="a"/>
    <w:pPr>
      <w:widowControl w:val="0"/>
      <w:suppressLineNumbers/>
    </w:pPr>
    <w:rPr>
      <w:rFonts w:eastAsia="Lucida Sans Unicode" w:cs="Tahoma"/>
      <w:lang w:eastAsia="hi-IN" w:bidi="hi-IN"/>
    </w:rPr>
  </w:style>
  <w:style w:type="table" w:customStyle="1" w:styleId="1b">
    <w:name w:val="Сетка таблицы1"/>
    <w:basedOn w:val="a1"/>
    <w:next w:val="ad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c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fd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fe">
    <w:name w:val="Название Знак"/>
    <w:rPr>
      <w:rFonts w:ascii="Arial" w:eastAsia="Lucida Sans Unicode" w:hAnsi="Arial" w:cs="Tahoma"/>
      <w:sz w:val="28"/>
      <w:szCs w:val="28"/>
      <w:lang w:eastAsia="hi-IN" w:bidi="hi-IN"/>
    </w:r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d">
    <w:name w:val="Сетка таблицы2"/>
    <w:basedOn w:val="a1"/>
    <w:next w:val="ad"/>
    <w:uiPriority w:val="5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</w:style>
  <w:style w:type="numbering" w:customStyle="1" w:styleId="1110">
    <w:name w:val="Нет списка111"/>
    <w:next w:val="a2"/>
    <w:semiHidden/>
  </w:style>
  <w:style w:type="table" w:customStyle="1" w:styleId="36">
    <w:name w:val="Сетка таблицы3"/>
    <w:basedOn w:val="a1"/>
    <w:next w:val="ad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</w:style>
  <w:style w:type="table" w:customStyle="1" w:styleId="211">
    <w:name w:val="Сетка таблицы21"/>
    <w:basedOn w:val="a1"/>
    <w:next w:val="ad"/>
    <w:uiPriority w:val="5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7">
    <w:name w:val="Нет списка3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hyperlink" Target="consultantplus://offline/ref=813743D23368E40451B53E3A6FA73DE3268ED932656D457C7AB595234Bc6EF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hyperlink" Target="consultantplus://offline/ref=813743D23368E40451B53E3A6FA73DE3268CD437666B457C7AB595234B6FE4BE91F018ACD4D130A2c8E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3743D23368E40451B5203779CB62E620878E3C626D4A2F20EACE7E1C66EEE9D6BF41EE90DC31A38BF334cEE9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CE00-B734-4973-8372-CCF844A0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22733</Words>
  <Characters>129584</Characters>
  <Application>Microsoft Office Word</Application>
  <DocSecurity>0</DocSecurity>
  <Lines>1079</Lines>
  <Paragraphs>304</Paragraphs>
  <ScaleCrop>false</ScaleCrop>
  <Company>adm</Company>
  <LinksUpToDate>false</LinksUpToDate>
  <CharactersWithSpaces>152013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2026-02-02T10:00:00Z</dcterms:created>
  <dcterms:modified xsi:type="dcterms:W3CDTF">2026-02-02T10:00:00Z</dcterms:modified>
</cp:coreProperties>
</file>